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9E52" w14:textId="1B8AAA04" w:rsidR="00244E03" w:rsidRPr="00CD068D" w:rsidRDefault="00000000" w:rsidP="00CD068D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CD068D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CD068D" w:rsidRPr="00CD068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b/>
          <w:bCs/>
          <w:sz w:val="36"/>
          <w:szCs w:val="36"/>
        </w:rPr>
        <w:t xml:space="preserve">19. Неоплатонизм и отцы церкви. </w:t>
      </w:r>
      <w:r xmlns:w="http://schemas.openxmlformats.org/wordprocessingml/2006/main" w:rsidR="00CD068D" w:rsidRPr="00CD068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CD068D" w:rsidRPr="00CD068D">
        <w:rPr>
          <w:rFonts w:ascii="Calibri" w:eastAsia="Calibri" w:hAnsi="Calibri" w:cs="Calibri"/>
          <w:b/>
          <w:bCs/>
          <w:sz w:val="36"/>
          <w:szCs w:val="36"/>
        </w:rPr>
        <w:t xml:space="preserve">Доктор Артур Холмс из Уитонского колледжа.</w:t>
      </w:r>
    </w:p>
    <w:p w14:paraId="3EFEE301" w14:textId="77777777" w:rsidR="00CD068D" w:rsidRPr="00CD068D" w:rsidRDefault="00CD068D">
      <w:pPr>
        <w:rPr>
          <w:sz w:val="26"/>
          <w:szCs w:val="26"/>
        </w:rPr>
      </w:pPr>
    </w:p>
    <w:p w14:paraId="34D0624B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Итак, вернемся к Плотину и неоплатонизму. Надеюсь, этот план, эта схема, освежит ваши воспоминания о том, о чем мы говорили в прошлый раз.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А именно, что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Плотин, как и Платон, был озабочен различием между двумя мирами: вечным и временным.</w:t>
      </w:r>
    </w:p>
    <w:p w14:paraId="39579B0F" w14:textId="77777777" w:rsidR="00244E03" w:rsidRPr="00CD068D" w:rsidRDefault="00244E03">
      <w:pPr>
        <w:rPr>
          <w:sz w:val="26"/>
          <w:szCs w:val="26"/>
        </w:rPr>
      </w:pPr>
    </w:p>
    <w:p w14:paraId="70E450A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Но под влиянием этого Среднего платонизма, первых двух столетий, он развивает тройственное различие в вечном царстве, иерархию, если хотите, так что разум, или нус (обратите внимание на преувеличенный термин), является эманацией, проявлением божественного разума, эманацией от единого, добра, а мировая душа, которая одушевляет и упорядочивает природный порядок, природный мир, является дальнейшей эманацией от нуса. Таким образом, то, что, если хотите, определяет нус, то, что определяет нус, — это единство и добро, которые являются природой единого, добра. Хотя нус не является абсолютно недифференцируемым в своем единстве, поскольку он содержит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формы, каждая из которых является принципом единства и добра для определенного вида или типа вещей.</w:t>
      </w:r>
    </w:p>
    <w:p w14:paraId="01F8394C" w14:textId="77777777" w:rsidR="00244E03" w:rsidRPr="00CD068D" w:rsidRDefault="00244E03">
      <w:pPr>
        <w:rPr>
          <w:sz w:val="26"/>
          <w:szCs w:val="26"/>
        </w:rPr>
      </w:pPr>
    </w:p>
    <w:p w14:paraId="2ABAC57E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Таким образом, разум в формах обеспечивает единство и благо для каждого вида или вещи. И именно мировая душа, как намекает демиург Платона, является активным участником упорядочивания и оживления мира. Однако, когда речь заходит о временном мире, картина становится сложной.</w:t>
      </w:r>
    </w:p>
    <w:p w14:paraId="5A37450C" w14:textId="77777777" w:rsidR="00244E03" w:rsidRPr="00CD068D" w:rsidRDefault="00244E03">
      <w:pPr>
        <w:rPr>
          <w:sz w:val="26"/>
          <w:szCs w:val="26"/>
        </w:rPr>
      </w:pPr>
    </w:p>
    <w:p w14:paraId="1560B8C6" w14:textId="64EB870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Во-первых, нус также известен как логос, и, следовательно, в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частности, речь идёт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 логосах-сперматикоях, этом стоическом термине, семенных логосах, формах,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частности, придающих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им порядок, управляющих телесным существованием. И он рассматривает человеческую душу двояко, подобно Платону. В своём предсуществовании душа, в своём обиталище в мировой душе, индивидуальная душа в этом вечном состоянии, свободна от телесных привязанностей, свободна от телесных желаний, свободна от телесных забот и имеет более полную долю в интеллекте, вечном нусе.</w:t>
      </w:r>
    </w:p>
    <w:p w14:paraId="3A9D4E7C" w14:textId="77777777" w:rsidR="00244E03" w:rsidRPr="00CD068D" w:rsidRDefault="00244E03">
      <w:pPr>
        <w:rPr>
          <w:sz w:val="26"/>
          <w:szCs w:val="26"/>
        </w:rPr>
      </w:pPr>
    </w:p>
    <w:p w14:paraId="3FD8BA9F" w14:textId="3AA8D371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 другой стороны, душа, воплощенная в теле, постоянно чувствует угрозу, испытывает неуверенность в силу своего телесного существования. И эта неуверенность проявляется в чрезмерном внимании к телесным потребностям и проблемам. Если существует угроза человеческой жизни из-за нашего телесного существования, если в нашем существовании есть физические непредвиденные обстоятельства, то мы склонны сосредотачивать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свое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внимание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этих телесных вещах.</w:t>
      </w:r>
    </w:p>
    <w:p w14:paraId="787C3BDA" w14:textId="77777777" w:rsidR="00244E03" w:rsidRPr="00CD068D" w:rsidRDefault="00244E03">
      <w:pPr>
        <w:rPr>
          <w:sz w:val="26"/>
          <w:szCs w:val="26"/>
        </w:rPr>
      </w:pPr>
    </w:p>
    <w:p w14:paraId="51110F15" w14:textId="79C4681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Именно это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чрезмерное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внимание к низменным вещам приводит к тому, что он называет падением души в телесный мир. Ее любовь становится низшей любовью, влечением, желанием. Вот где возникает моральное зло.</w:t>
      </w:r>
    </w:p>
    <w:p w14:paraId="167C8042" w14:textId="77777777" w:rsidR="00244E03" w:rsidRPr="00CD068D" w:rsidRDefault="00244E03">
      <w:pPr>
        <w:rPr>
          <w:sz w:val="26"/>
          <w:szCs w:val="26"/>
        </w:rPr>
      </w:pPr>
    </w:p>
    <w:p w14:paraId="41511F7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Жизнь теряет своё единство и доброту. Теперь, эти два способа взглянуть на душу, индивидуальную душу, он иногда называет высшей и низшей душой, как будто он говорит не просто о высшей любви, которая утрачивается из-за низшей любви, как это было у Платона, а как будто он говорит, что у души есть, так сказать, два аспекта. У души есть ноги, насколько у душ есть ноги, в двух мирах, понимаете.</w:t>
      </w:r>
    </w:p>
    <w:p w14:paraId="603120F9" w14:textId="77777777" w:rsidR="00244E03" w:rsidRPr="00CD068D" w:rsidRDefault="00244E03">
      <w:pPr>
        <w:rPr>
          <w:sz w:val="26"/>
          <w:szCs w:val="26"/>
        </w:rPr>
      </w:pPr>
    </w:p>
    <w:p w14:paraId="57CADD40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Таким образом, одна половина души тянется к тому, что наверху, а другая — к тому, что внизу. Понятно? И именно в этом напряжении, с особым вниманием к тому, что внизу,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заключается падение души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</w:t>
      </w:r>
    </w:p>
    <w:p w14:paraId="1C96D690" w14:textId="77777777" w:rsidR="00244E03" w:rsidRPr="00CD068D" w:rsidRDefault="00244E03">
      <w:pPr>
        <w:rPr>
          <w:sz w:val="26"/>
          <w:szCs w:val="26"/>
        </w:rPr>
      </w:pPr>
    </w:p>
    <w:p w14:paraId="61B224E2" w14:textId="1A2CB66A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Теперь вы начинаете понимать, как он собирается решать проблему зла. Как он собирается решать проблему зла? Прежде всего, вся иерархия вещей, в силу этих степеней добра на каждом уровне, иерархия вещей, исходящая от Единого, есть добро.</w:t>
      </w:r>
    </w:p>
    <w:p w14:paraId="0A3DD263" w14:textId="77777777" w:rsidR="00244E03" w:rsidRPr="00CD068D" w:rsidRDefault="00244E03">
      <w:pPr>
        <w:rPr>
          <w:sz w:val="26"/>
          <w:szCs w:val="26"/>
        </w:rPr>
      </w:pPr>
    </w:p>
    <w:p w14:paraId="00BCE31B" w14:textId="0C70991E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Нет ничего плохого,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абсолютно плохого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что исходило бы от Единого. Нельзя однозначно сказать, что материя — зло, но зло — это вопрос степени. Оно относительно и зависит от положения в иерархии.</w:t>
      </w:r>
    </w:p>
    <w:p w14:paraId="69612CB1" w14:textId="77777777" w:rsidR="00244E03" w:rsidRPr="00CD068D" w:rsidRDefault="00244E03">
      <w:pPr>
        <w:rPr>
          <w:sz w:val="26"/>
          <w:szCs w:val="26"/>
        </w:rPr>
      </w:pPr>
    </w:p>
    <w:p w14:paraId="4FFC70B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Таким образом, телесные желания в этом смысле менее хороши, чем небесные. Поэтому он различает два вида зла. Существует первичное зло, которое возникает просто в процессе эманации.</w:t>
      </w:r>
    </w:p>
    <w:p w14:paraId="227E2AA7" w14:textId="77777777" w:rsidR="00244E03" w:rsidRPr="00CD068D" w:rsidRDefault="00244E03">
      <w:pPr>
        <w:rPr>
          <w:sz w:val="26"/>
          <w:szCs w:val="26"/>
        </w:rPr>
      </w:pPr>
    </w:p>
    <w:p w14:paraId="5D370549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Первичное зло в том смысле, что определённый уровень бытия менее добр, чем более высокий уровень бытия. И с точки зрения более высокого уровня бытия, быть менее добрым, конечно же, является злом. И здесь можно привести множество примеров.</w:t>
      </w:r>
    </w:p>
    <w:p w14:paraId="22D29956" w14:textId="77777777" w:rsidR="00244E03" w:rsidRPr="00CD068D" w:rsidRDefault="00244E03">
      <w:pPr>
        <w:rPr>
          <w:sz w:val="26"/>
          <w:szCs w:val="26"/>
        </w:rPr>
      </w:pPr>
    </w:p>
    <w:p w14:paraId="04514D9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том, что яблоко падает с дерева и гниет, нет ничего аморального. Но гниющее яблоко — это лишение хорошего яблока. Оно теряет свою форму, свою целостность и доброту.</w:t>
      </w:r>
    </w:p>
    <w:p w14:paraId="3E1A4910" w14:textId="77777777" w:rsidR="00244E03" w:rsidRPr="00CD068D" w:rsidRDefault="00244E03">
      <w:pPr>
        <w:rPr>
          <w:sz w:val="26"/>
          <w:szCs w:val="26"/>
        </w:rPr>
      </w:pPr>
    </w:p>
    <w:p w14:paraId="1171AEED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 что, если хотите, то то, что он называет первичным злом, — это своего рода то, что мы бы назвали естественным злом. Но именно в этом стремлении к низшему состоянию, в потере формы, человеческая душа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в частности, приобретает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вторичный вид зла. В, так сказать, утверждении своей независимости, в обращении привязанности к низшим вещам, в следовании желаниям, а не разуму, в иррациональном поведении.</w:t>
      </w:r>
    </w:p>
    <w:p w14:paraId="515071D8" w14:textId="77777777" w:rsidR="00244E03" w:rsidRPr="00CD068D" w:rsidRDefault="00244E03">
      <w:pPr>
        <w:rPr>
          <w:sz w:val="26"/>
          <w:szCs w:val="26"/>
        </w:rPr>
      </w:pPr>
    </w:p>
    <w:p w14:paraId="162C4AB5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Вот это уже вторичное зло. Это моральное зло. И это различие между природным злом, злом, связанным просто с обстоятельствами физического существования, и различием между ним и моральным злом, возникающим из-за неправильного направления чувств.</w:t>
      </w:r>
    </w:p>
    <w:p w14:paraId="3C3AB00F" w14:textId="77777777" w:rsidR="00244E03" w:rsidRPr="00CD068D" w:rsidRDefault="00244E03">
      <w:pPr>
        <w:rPr>
          <w:sz w:val="26"/>
          <w:szCs w:val="26"/>
        </w:rPr>
      </w:pPr>
    </w:p>
    <w:p w14:paraId="3281130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классическое различие подхватил, например, Августин, и мы увидим, что он с ним будет делать в дальнейшем. Итак, если зло связано с </w:t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нисхождением, падением с первого положения? Платонизм в этой строке вы берете у Мильтона? С первого положения? С заданного уровня в иерархии бытия? Если зло состоит в падении ниже своего назначенного места, то какое же благо мы должны стремиться получить? Что такое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добрая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жизнь? И добрая жизнь, конечно же, это возвращение к Единому.</w:t>
      </w:r>
    </w:p>
    <w:p w14:paraId="1CC3DCBF" w14:textId="77777777" w:rsidR="00244E03" w:rsidRPr="00CD068D" w:rsidRDefault="00244E03">
      <w:pPr>
        <w:rPr>
          <w:sz w:val="26"/>
          <w:szCs w:val="26"/>
        </w:rPr>
      </w:pPr>
    </w:p>
    <w:p w14:paraId="20F83FC4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Возвращение к единству. Восхождение к добру. Если падение плохое, то восхождение к добру хорошее.</w:t>
      </w:r>
    </w:p>
    <w:p w14:paraId="6EB2F467" w14:textId="77777777" w:rsidR="00244E03" w:rsidRPr="00CD068D" w:rsidRDefault="00244E03">
      <w:pPr>
        <w:rPr>
          <w:sz w:val="26"/>
          <w:szCs w:val="26"/>
        </w:rPr>
      </w:pPr>
    </w:p>
    <w:p w14:paraId="62570814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возвращение. И Плотин изображает это возвращение в мистических терминах. Таким образом, мы видим развитие мистического пути, мистического пути, по которому человек возвращается к своего рода воссоединению с тем, от чего он отдалился.</w:t>
      </w:r>
    </w:p>
    <w:p w14:paraId="3FDDE06D" w14:textId="77777777" w:rsidR="00244E03" w:rsidRPr="00CD068D" w:rsidRDefault="00244E03">
      <w:pPr>
        <w:rPr>
          <w:sz w:val="26"/>
          <w:szCs w:val="26"/>
        </w:rPr>
      </w:pPr>
    </w:p>
    <w:p w14:paraId="3DF7846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мистический путь, как видите, будет снова подниматься по лестнице.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это созерцание природы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чтобы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увидеть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порядок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единство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добро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природе. Что, в лучших традициях Платона, приводит к созерцанию формы в собственной душе.</w:t>
      </w:r>
    </w:p>
    <w:p w14:paraId="5BA0005E" w14:textId="77777777" w:rsidR="00244E03" w:rsidRPr="00CD068D" w:rsidRDefault="00244E03">
      <w:pPr>
        <w:rPr>
          <w:sz w:val="26"/>
          <w:szCs w:val="26"/>
        </w:rPr>
      </w:pPr>
    </w:p>
    <w:p w14:paraId="243B0DE3" w14:textId="56AED71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Обращение внутрь себя, чтобы созерцать формы, существующие в собственной душе. Врожденное. Что, в-третьих, приводит к созерцанию разума.</w:t>
      </w:r>
    </w:p>
    <w:p w14:paraId="08907AFC" w14:textId="77777777" w:rsidR="00244E03" w:rsidRPr="00CD068D" w:rsidRDefault="00244E03">
      <w:pPr>
        <w:rPr>
          <w:sz w:val="26"/>
          <w:szCs w:val="26"/>
        </w:rPr>
      </w:pPr>
    </w:p>
    <w:p w14:paraId="29CACDE5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Сам космический разум. Форма всех форм. Которая, в конечном итоге, приводит к экстатическому воссоединению с Единым.</w:t>
      </w:r>
    </w:p>
    <w:p w14:paraId="64499472" w14:textId="77777777" w:rsidR="00244E03" w:rsidRPr="00CD068D" w:rsidRDefault="00244E03">
      <w:pPr>
        <w:rPr>
          <w:sz w:val="26"/>
          <w:szCs w:val="26"/>
        </w:rPr>
      </w:pPr>
    </w:p>
    <w:p w14:paraId="75D0B37A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Теперь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немного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комментариев. Я расположил их в порядке возрастания, очевидно, потому что это восхождение. Возвращение.</w:t>
      </w:r>
    </w:p>
    <w:p w14:paraId="628235E5" w14:textId="77777777" w:rsidR="00244E03" w:rsidRPr="00CD068D" w:rsidRDefault="00244E03">
      <w:pPr>
        <w:rPr>
          <w:sz w:val="26"/>
          <w:szCs w:val="26"/>
        </w:rPr>
      </w:pPr>
    </w:p>
    <w:p w14:paraId="385A85A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Но созерцание природы предназначено не для наслаждения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отдельными чувственными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качествами.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А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для того, чтобы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уловить признаки порядка, единства, которые существуют. Созерцание форм, следующий шаг, звучит очень по-платоновски.</w:t>
      </w:r>
    </w:p>
    <w:p w14:paraId="03C6545A" w14:textId="77777777" w:rsidR="00244E03" w:rsidRPr="00CD068D" w:rsidRDefault="00244E03">
      <w:pPr>
        <w:rPr>
          <w:sz w:val="26"/>
          <w:szCs w:val="26"/>
        </w:rPr>
      </w:pPr>
    </w:p>
    <w:p w14:paraId="6A9EBDC2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Единство форм в разуме, форма всей формы, созерцание разума, логоса, ведущее к экстатическому воссоединению с единством. Слово «экстатический», буквально, «экста-о». Выйти за пределы самого себя.</w:t>
      </w:r>
    </w:p>
    <w:p w14:paraId="66E2BD1A" w14:textId="77777777" w:rsidR="00244E03" w:rsidRPr="00CD068D" w:rsidRDefault="00244E03">
      <w:pPr>
        <w:rPr>
          <w:sz w:val="26"/>
          <w:szCs w:val="26"/>
        </w:rPr>
      </w:pPr>
    </w:p>
    <w:p w14:paraId="237D716D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Потому что если это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воплощение нашей индивидуальности, и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даже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индивидуализация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виде отдельной души, если именно наша индивидуальность отдалила нас от Единого, то возвращение к Единому неизбежно приведет к потере всякого индивидуального самосознания. И поэтому эта экстатическая кульминация означает, что чувство единства с Единым лишено какого-либо индивидуального самосознания. Дело уже не в том, чтобы сказать: вот я созерцаю Единое.</w:t>
      </w:r>
    </w:p>
    <w:p w14:paraId="1E753A6A" w14:textId="77777777" w:rsidR="00244E03" w:rsidRPr="00CD068D" w:rsidRDefault="00244E03">
      <w:pPr>
        <w:rPr>
          <w:sz w:val="26"/>
          <w:szCs w:val="26"/>
        </w:rPr>
      </w:pPr>
    </w:p>
    <w:p w14:paraId="124EC9DB" w14:textId="0C7F2464" w:rsidR="00244E03" w:rsidRPr="00CD068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утрачено . Сознание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Я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слилось с сознанием всеобъемлющего, из которого Я не является просто эманацией. Поэтому оно обращается к источнику бытия.</w:t>
      </w:r>
    </w:p>
    <w:p w14:paraId="73A285C3" w14:textId="77777777" w:rsidR="00244E03" w:rsidRPr="00CD068D" w:rsidRDefault="00244E03">
      <w:pPr>
        <w:rPr>
          <w:sz w:val="26"/>
          <w:szCs w:val="26"/>
        </w:rPr>
      </w:pPr>
    </w:p>
    <w:p w14:paraId="3CF27450" w14:textId="3EB7EB3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Используемые аналогии — это аналогии с водой, текущей из источника, и циклическими процессами испарения воды и так далее, возвращающейся к источнику, откуда она пришла, где она неотличима от остального. Или с светом, который соединен с источником, из которого он исходит, и никогда не отключается. И таким образом он как бы возвращается к источнику, откуда он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пришел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</w:t>
      </w:r>
    </w:p>
    <w:p w14:paraId="3C64FF3F" w14:textId="77777777" w:rsidR="00244E03" w:rsidRPr="00CD068D" w:rsidRDefault="00244E03">
      <w:pPr>
        <w:rPr>
          <w:sz w:val="26"/>
          <w:szCs w:val="26"/>
        </w:rPr>
      </w:pPr>
    </w:p>
    <w:p w14:paraId="09A0FA1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Такое впечатление складывается, когда вдалеке вспыхивает луч света, словно его внезапно притягивает обратно. Да, подозреваю, вы имеете в виду единообразие, предсказуемость. Соедините эти два понятия в платоническом контексте.</w:t>
      </w:r>
    </w:p>
    <w:p w14:paraId="7FA714E6" w14:textId="77777777" w:rsidR="00244E03" w:rsidRPr="00CD068D" w:rsidRDefault="00244E03">
      <w:pPr>
        <w:rPr>
          <w:sz w:val="26"/>
          <w:szCs w:val="26"/>
        </w:rPr>
      </w:pPr>
    </w:p>
    <w:p w14:paraId="47D9C5D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Какой вклад в наше понимание Платоном форм вносит наше восприятие природного мира? Это не прямой путь.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Частицы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настолько изменчивы, а восприятие настолько относительно. Максимум, на что способно созерцание частностей, — это стимулировать ум к воспоминаниям.</w:t>
      </w:r>
    </w:p>
    <w:p w14:paraId="0888E1D8" w14:textId="77777777" w:rsidR="00244E03" w:rsidRPr="00CD068D" w:rsidRDefault="00244E03">
      <w:pPr>
        <w:rPr>
          <w:sz w:val="26"/>
          <w:szCs w:val="26"/>
        </w:rPr>
      </w:pPr>
    </w:p>
    <w:p w14:paraId="064CC92E" w14:textId="30C8210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по сути, именно это здесь и происходит. Да. По сути, именно это здесь и происходит.</w:t>
      </w:r>
    </w:p>
    <w:p w14:paraId="4ACE958B" w14:textId="77777777" w:rsidR="00244E03" w:rsidRPr="00CD068D" w:rsidRDefault="00244E03">
      <w:pPr>
        <w:rPr>
          <w:sz w:val="26"/>
          <w:szCs w:val="26"/>
        </w:rPr>
      </w:pPr>
    </w:p>
    <w:p w14:paraId="724BD94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Общая схема мистического пути, которую вы находите,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неоднократно повторяется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 средневековых мистиков. Вы обнаружите некоторые отголоски этой идеи у Августина. В более поздних авторах это проявляется гораздо сильнее.</w:t>
      </w:r>
    </w:p>
    <w:p w14:paraId="62DC36B6" w14:textId="77777777" w:rsidR="00244E03" w:rsidRPr="00CD068D" w:rsidRDefault="00244E03">
      <w:pPr>
        <w:rPr>
          <w:sz w:val="26"/>
          <w:szCs w:val="26"/>
        </w:rPr>
      </w:pPr>
    </w:p>
    <w:p w14:paraId="352BD8EE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Иногда четыре шага, иногда пять. В зависимости от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дисциплин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 этом пути. Понимаете?</w:t>
      </w:r>
    </w:p>
    <w:p w14:paraId="6E2E031E" w14:textId="77777777" w:rsidR="00244E03" w:rsidRPr="00CD068D" w:rsidRDefault="00244E03">
      <w:pPr>
        <w:rPr>
          <w:sz w:val="26"/>
          <w:szCs w:val="26"/>
        </w:rPr>
      </w:pPr>
    </w:p>
    <w:p w14:paraId="763A7BD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Иногда с большим вниманием к природе, иногда с меньшим. Характерной чертой неоплатонического влияния на христианско-еврейскую мистику в Средневековье является кульминация в этом экстатическом воссоединении. Например, можно найти такую писательницу, как Екатерина Генуэзская, которая в одном месте говорит: «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Мое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„я“ больше не я».</w:t>
      </w:r>
    </w:p>
    <w:p w14:paraId="3CAF2275" w14:textId="77777777" w:rsidR="00244E03" w:rsidRPr="00CD068D" w:rsidRDefault="00244E03">
      <w:pPr>
        <w:rPr>
          <w:sz w:val="26"/>
          <w:szCs w:val="26"/>
        </w:rPr>
      </w:pPr>
    </w:p>
    <w:p w14:paraId="25C9B38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Я перехожу в Бога. Я становлюсь Богом. Знаете, с учетом обострившихся в XX веке различий между теизмом и пантеизмом, вы говорите: «Она пантеистка!» Что ж, она, безусловно, пантеистка, используя пантеистическую терминологию.</w:t>
      </w:r>
    </w:p>
    <w:p w14:paraId="45F81CE7" w14:textId="77777777" w:rsidR="00244E03" w:rsidRPr="00CD068D" w:rsidRDefault="00244E03">
      <w:pPr>
        <w:rPr>
          <w:sz w:val="26"/>
          <w:szCs w:val="26"/>
        </w:rPr>
      </w:pPr>
    </w:p>
    <w:p w14:paraId="5A7996DE" w14:textId="08A90223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Видите ли. Но я думаю, суть в том, что без этих теологических различий, столь же четко обозначенных тогда, как и сейчас, мы получаем христианское благочестие, интерпретируемое в неоплатонических терминах. Христианское благочестие интерпретируется в неоплатонических терминах.</w:t>
      </w:r>
    </w:p>
    <w:p w14:paraId="059DB165" w14:textId="77777777" w:rsidR="00244E03" w:rsidRPr="00CD068D" w:rsidRDefault="00244E03">
      <w:pPr>
        <w:rPr>
          <w:sz w:val="26"/>
          <w:szCs w:val="26"/>
        </w:rPr>
      </w:pPr>
    </w:p>
    <w:p w14:paraId="0DAB3501" w14:textId="2B446A63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Созерцательное наслаждение Богом таково, что вы не думаете о себе. Понимаете? И поэтому вы слышите этот пантеистический язык.</w:t>
      </w:r>
    </w:p>
    <w:p w14:paraId="7C1D1B83" w14:textId="77777777" w:rsidR="00244E03" w:rsidRPr="00CD068D" w:rsidRDefault="00244E03">
      <w:pPr>
        <w:rPr>
          <w:sz w:val="26"/>
          <w:szCs w:val="26"/>
        </w:rPr>
      </w:pPr>
    </w:p>
    <w:p w14:paraId="03B55A9E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Вот такое представление о неоплатонизме мы получаем. И если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бегло взглянете на антологию, позвольте мне указать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пару отрывков, над которыми вы можете поразмышлять самостоятельно. Страница 6, вернем себе, 497.</w:t>
      </w:r>
    </w:p>
    <w:p w14:paraId="5F6213C6" w14:textId="77777777" w:rsidR="00244E03" w:rsidRPr="00CD068D" w:rsidRDefault="00244E03">
      <w:pPr>
        <w:rPr>
          <w:sz w:val="26"/>
          <w:szCs w:val="26"/>
        </w:rPr>
      </w:pPr>
    </w:p>
    <w:p w14:paraId="509D6B7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начальном разделе, посвященном главе 497, проводится различие между единым, разумом и мировой душой. Так что вы можете довольно легко это проследить. Это очень просто.</w:t>
      </w:r>
    </w:p>
    <w:p w14:paraId="4231B570" w14:textId="77777777" w:rsidR="00244E03" w:rsidRPr="00CD068D" w:rsidRDefault="00244E03">
      <w:pPr>
        <w:rPr>
          <w:sz w:val="26"/>
          <w:szCs w:val="26"/>
        </w:rPr>
      </w:pPr>
    </w:p>
    <w:p w14:paraId="080A5C69" w14:textId="2194F8DB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начале главы 498 содержится примечание о нисхождении души. В главе 498, в новом разделе, 6, говорится о Едином и о том, как мы можем адаптировать его к интеллектуальному пониманию, о проблеме необходимости говорить о Боге как о благом и в то же время за пределами добра в каком-либо различимом смысле, в атрибутивном смысле. А мистический путь наконец-то раскрывается в главе 499 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далее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в разделе 11.</w:t>
      </w:r>
    </w:p>
    <w:p w14:paraId="1087F001" w14:textId="77777777" w:rsidR="00244E03" w:rsidRPr="00CD068D" w:rsidRDefault="00244E03">
      <w:pPr>
        <w:rPr>
          <w:sz w:val="26"/>
          <w:szCs w:val="26"/>
        </w:rPr>
      </w:pPr>
    </w:p>
    <w:p w14:paraId="4A0F1142" w14:textId="6B1BA1D4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Обратите внимание на последнюю колонку, на 500-ю, на используемый там язык, где говорится, что природа души никогда не выйдет за пределы того, что является полным небытием, но, двигаясь вниз, она впадёт во зло, но не в то, что является совершенным небытием. Однако, двигаясь в противоположном направлении, она достигнет не чего-то другого, а себя. И таким образом, не будучи в чем-то другом, она не поэтому находится в ничто, а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существует в себе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</w:t>
      </w:r>
    </w:p>
    <w:p w14:paraId="3F15E1F9" w14:textId="77777777" w:rsidR="00244E03" w:rsidRPr="00CD068D" w:rsidRDefault="00244E03">
      <w:pPr>
        <w:rPr>
          <w:sz w:val="26"/>
          <w:szCs w:val="26"/>
        </w:rPr>
      </w:pPr>
    </w:p>
    <w:p w14:paraId="458AF4D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Быть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самим собой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а не в бытии, значит быть в Боге. Ибо Бог — это нечто, что не является сущностью, но находится за пределами сущности. Следовательно, душа соприкасается с Ним.</w:t>
      </w:r>
    </w:p>
    <w:p w14:paraId="7EE068DF" w14:textId="77777777" w:rsidR="00244E03" w:rsidRPr="00CD068D" w:rsidRDefault="00244E03">
      <w:pPr>
        <w:rPr>
          <w:sz w:val="26"/>
          <w:szCs w:val="26"/>
        </w:rPr>
      </w:pPr>
    </w:p>
    <w:p w14:paraId="022421C3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тот, кто осознает себя общительным с Богом, сам будет подобен Ему. А если он перейдет от себя как образа к архетипу, то его прогрессия закончится. Когда же он отпадет от видения Бога, если же он вновь пробудит в себе добродетель и осознает себя совершенно украшенным, то он снова возвысится через добродетель и перейдет к разуму и мудрости, а затем к началу всего сущего, к Единому.</w:t>
      </w:r>
    </w:p>
    <w:p w14:paraId="3F2FD4EF" w14:textId="77777777" w:rsidR="00244E03" w:rsidRPr="00CD068D" w:rsidRDefault="00244E03">
      <w:pPr>
        <w:rPr>
          <w:sz w:val="26"/>
          <w:szCs w:val="26"/>
        </w:rPr>
      </w:pPr>
    </w:p>
    <w:p w14:paraId="2908BD4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Таким образом, это жизнь богов и божественных, счастливых людей, освобождение от всех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земных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приземленных забот, жизнь, не сопровождаемая человеческими удовольствиями, бегство от одиночества к одиночеству. Это очень, очень характерно для языка Плотина. Очень характерно.</w:t>
      </w:r>
    </w:p>
    <w:p w14:paraId="4F521F37" w14:textId="77777777" w:rsidR="00244E03" w:rsidRPr="00CD068D" w:rsidRDefault="00244E03">
      <w:pPr>
        <w:rPr>
          <w:sz w:val="26"/>
          <w:szCs w:val="26"/>
        </w:rPr>
      </w:pPr>
    </w:p>
    <w:p w14:paraId="1C845354" w14:textId="39C3F71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Есть вопросы, комментарии? Мы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ещё не раз увидим подобное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 других авторов, но это переход от Платона к неоплатонизму, с которым нам придётся жить и работать на протяжении Средневековья. Понятно? Довольно легко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понять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эту общую картину. Сложности возникают, если вы пытаетесь читать Плотина, просто потому что он ужасно повторяется.</w:t>
      </w:r>
    </w:p>
    <w:p w14:paraId="1B7D88E5" w14:textId="77777777" w:rsidR="00244E03" w:rsidRPr="00CD068D" w:rsidRDefault="00244E03">
      <w:pPr>
        <w:rPr>
          <w:sz w:val="26"/>
          <w:szCs w:val="26"/>
        </w:rPr>
      </w:pPr>
    </w:p>
    <w:p w14:paraId="39F988B1" w14:textId="2DEB217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Помните, я говорил, что было шесть Эннеад, каждая из которых состояла из девяти эссе? Получается 54 эссе, расположенных в совершенно нелогичной последовательности. И это довольно сложная задача. Ладно.</w:t>
      </w:r>
    </w:p>
    <w:p w14:paraId="34FDBD6D" w14:textId="77777777" w:rsidR="00244E03" w:rsidRPr="00CD068D" w:rsidRDefault="00244E03">
      <w:pPr>
        <w:rPr>
          <w:sz w:val="26"/>
          <w:szCs w:val="26"/>
        </w:rPr>
      </w:pPr>
    </w:p>
    <w:p w14:paraId="0558D13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Позвольте мне перейти от Плотина. И, переходя от Плотина, я перейду к истокам христианской мысли у Отцов Церкви. Хорошо? Итак, Отцы Церкви и греческая философия.</w:t>
      </w:r>
    </w:p>
    <w:p w14:paraId="3B601EC6" w14:textId="77777777" w:rsidR="00244E03" w:rsidRPr="00CD068D" w:rsidRDefault="00244E03">
      <w:pPr>
        <w:rPr>
          <w:sz w:val="26"/>
          <w:szCs w:val="26"/>
        </w:rPr>
      </w:pPr>
    </w:p>
    <w:p w14:paraId="7189774E" w14:textId="3070CD72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и есть тема. Взаимодействие христианства с греческой философией было неизбежным по мере распространения христианства в греческом мире и того, как Евангелие начало затрагивать некоторых интеллектуалов. Одним из движений, ставших особенно проблематичными для раннего христианства, был гностицизм, о котором я упоминал ранее, когда мы рассматривали средний платонизм.</w:t>
      </w:r>
    </w:p>
    <w:p w14:paraId="41B2E253" w14:textId="77777777" w:rsidR="00244E03" w:rsidRPr="00CD068D" w:rsidRDefault="00244E03">
      <w:pPr>
        <w:rPr>
          <w:sz w:val="26"/>
          <w:szCs w:val="26"/>
        </w:rPr>
      </w:pPr>
    </w:p>
    <w:p w14:paraId="06A14EB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Гностицизм, с его дуализмом добра и зла, материи и разума, и с этими двумя источниками, мы имеем две параллельные цепи эманации. В одной из форм гностицизма, представленной Маркионом, и в том, что стало известно как марционизм как христианская ересь, Маркион, например, отождествлял дуализм с Богом Ветхого Завета, отличным от Бога Нового Завета. Таким образом, Бог Нового Завета добр, но совершенно неизвестен, пока не явится во Христе.</w:t>
      </w:r>
    </w:p>
    <w:p w14:paraId="75557DAC" w14:textId="77777777" w:rsidR="00244E03" w:rsidRPr="00CD068D" w:rsidRDefault="00244E03">
      <w:pPr>
        <w:rPr>
          <w:sz w:val="26"/>
          <w:szCs w:val="26"/>
        </w:rPr>
      </w:pPr>
    </w:p>
    <w:p w14:paraId="6BC31C5A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Бог Ветхого Завета, создавший материальный мир, поскольку он сотворил материальный мир, он должен быть злым. И поэтому, в соответствии с двойственностью добра и зла, существует двойственность души и тела. Разум или душа – добро.</w:t>
      </w:r>
    </w:p>
    <w:p w14:paraId="3723A60D" w14:textId="77777777" w:rsidR="00244E03" w:rsidRPr="00CD068D" w:rsidRDefault="00244E03">
      <w:pPr>
        <w:rPr>
          <w:sz w:val="26"/>
          <w:szCs w:val="26"/>
        </w:rPr>
      </w:pPr>
    </w:p>
    <w:p w14:paraId="6DA6163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Тело — источник зла. Для гностиков в целом проблема заключалась в том, как познать Бога, чью доброту мы должны найти. Бога, чья доброта может спасти нас от власти этого материального мира.</w:t>
      </w:r>
    </w:p>
    <w:p w14:paraId="17AF1F7D" w14:textId="77777777" w:rsidR="00244E03" w:rsidRPr="00CD068D" w:rsidRDefault="00244E03">
      <w:pPr>
        <w:rPr>
          <w:sz w:val="26"/>
          <w:szCs w:val="26"/>
        </w:rPr>
      </w:pPr>
    </w:p>
    <w:p w14:paraId="3457BA4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ответ на этот вопрос обычно состоял из двух частей. Во-первых, практиковать аскетизм.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То есть, отрицать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телесные желания.</w:t>
      </w:r>
    </w:p>
    <w:p w14:paraId="249214A7" w14:textId="77777777" w:rsidR="00244E03" w:rsidRPr="00CD068D" w:rsidRDefault="00244E03">
      <w:pPr>
        <w:rPr>
          <w:sz w:val="26"/>
          <w:szCs w:val="26"/>
        </w:rPr>
      </w:pPr>
    </w:p>
    <w:p w14:paraId="132F22DD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Во-первых, необходимо практиковать аскетизм. Во-вторых, нужно пройти посвящение в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тайное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знание, которое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должно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быть принято верой. Тайное гнозис, доступное посвященным.</w:t>
      </w:r>
    </w:p>
    <w:p w14:paraId="125923BF" w14:textId="77777777" w:rsidR="00244E03" w:rsidRPr="00CD068D" w:rsidRDefault="00244E03">
      <w:pPr>
        <w:rPr>
          <w:sz w:val="26"/>
          <w:szCs w:val="26"/>
        </w:rPr>
      </w:pPr>
    </w:p>
    <w:p w14:paraId="00BD175B" w14:textId="72E1971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Свет, который, как считается, наполняет душу осознанием добра. Отголоски подобного гностицизма можно найти в Новом Завете, если, например, вспомнить первое послание Иоанна, где он говорит о тех, кто отрицает пришествие Христа во плоти. Он имеет в виду своего рода гностический докетизм.</w:t>
      </w:r>
    </w:p>
    <w:p w14:paraId="71359DAD" w14:textId="77777777" w:rsidR="00244E03" w:rsidRPr="00CD068D" w:rsidRDefault="00244E03">
      <w:pPr>
        <w:rPr>
          <w:sz w:val="26"/>
          <w:szCs w:val="26"/>
        </w:rPr>
      </w:pPr>
    </w:p>
    <w:p w14:paraId="30EEE8B7" w14:textId="536EF253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Мнение о том, что тело Христа было всего лишь явлением. Глагол doceo означает просто казаться или являться. Таким образом, воплощение не было реальным, а лишь кажущимся.</w:t>
      </w:r>
    </w:p>
    <w:p w14:paraId="58628507" w14:textId="77777777" w:rsidR="00244E03" w:rsidRPr="00CD068D" w:rsidRDefault="00244E03">
      <w:pPr>
        <w:rPr>
          <w:sz w:val="26"/>
          <w:szCs w:val="26"/>
        </w:rPr>
      </w:pPr>
    </w:p>
    <w:p w14:paraId="5696417F" w14:textId="7628C645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Они отрицали, что Христос пришёл во плоти. Аргумент заключался в том, что если Бог добр, а материя зла, то добрый Бог не мог бы принять на себя материальное тело. Следовательно, это всего лишь видимость.</w:t>
      </w:r>
    </w:p>
    <w:p w14:paraId="5D5B8AD0" w14:textId="77777777" w:rsidR="00244E03" w:rsidRPr="00CD068D" w:rsidRDefault="00244E03">
      <w:pPr>
        <w:rPr>
          <w:sz w:val="26"/>
          <w:szCs w:val="26"/>
        </w:rPr>
      </w:pPr>
    </w:p>
    <w:p w14:paraId="1BE93A10" w14:textId="7FF2E4B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Или, опять же, в Послании к Колоссянам Павел противопоставляет философию, основанную на началах этого мира, философии, основанной на Христе. Он говорит об этом в контексте христианства как философии, любви к мудрости, </w:t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буквальном смысле. Вы помните отрывок из Послания к Колоссянам 2 </w:t>
      </w:r>
      <w:r xmlns:w="http://schemas.openxmlformats.org/wordprocessingml/2006/main" w:rsidR="00CD068D">
        <w:rPr>
          <w:rFonts w:ascii="Calibri" w:eastAsia="Calibri" w:hAnsi="Calibri" w:cs="Calibri"/>
          <w:sz w:val="26"/>
          <w:szCs w:val="26"/>
        </w:rPr>
        <w:t xml:space="preserve">:8 (в переводе короля Якова): «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Остерегайтесь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философии и пустого обмана», и этот отрывок был подхвачен и использован, неверно переведен и вырван из контекста.</w:t>
      </w:r>
    </w:p>
    <w:p w14:paraId="5D652BE3" w14:textId="77777777" w:rsidR="00244E03" w:rsidRPr="00CD068D" w:rsidRDefault="00244E03">
      <w:pPr>
        <w:rPr>
          <w:sz w:val="26"/>
          <w:szCs w:val="26"/>
        </w:rPr>
      </w:pPr>
    </w:p>
    <w:p w14:paraId="0D518686" w14:textId="09F0E4A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 сути, это означает: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остерегайтесь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этой философии, этого тщетного обмана, который соответствует традициям человеческим, а не той философии, которая созвучна Христу. Это противопоставляет два типа мировоззрений. А проблема в церкви в Колоссах, которую часто называют колоссальной ересью, заключалась в своего рода протогностицизме, прегностицизме, чем-то подобном, с мистическим путем, включающим поклонение ангелам как посредникам, склоняющим к мистическому пути.</w:t>
      </w:r>
    </w:p>
    <w:p w14:paraId="0BA27B1B" w14:textId="77777777" w:rsidR="00244E03" w:rsidRPr="00CD068D" w:rsidRDefault="00244E03">
      <w:pPr>
        <w:rPr>
          <w:sz w:val="26"/>
          <w:szCs w:val="26"/>
        </w:rPr>
      </w:pPr>
    </w:p>
    <w:p w14:paraId="735965AA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Аскетизм, отречение от тела и тому подобное, отказ от еды, прикосновений, манипуляций. И Павел отвергает подобные вещи. Именно в этом контексте он говорит о Христе как о Творце, через Которого, для Которого, через Которого, или о наших вещах.</w:t>
      </w:r>
    </w:p>
    <w:p w14:paraId="479E2710" w14:textId="77777777" w:rsidR="00244E03" w:rsidRPr="00CD068D" w:rsidRDefault="00244E03">
      <w:pPr>
        <w:rPr>
          <w:sz w:val="26"/>
          <w:szCs w:val="26"/>
        </w:rPr>
      </w:pPr>
    </w:p>
    <w:p w14:paraId="194D77D7" w14:textId="735EA81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снова учение о Логосе, за исключением того, что он не использует термин «Логос», который использует Иоанн. Но это та же самая концепция. Таким образом, в Новом Завете мы видим начало взаимодействия с гностицизмом, который представлял собой смесь восточных и греческих идей, начало взаимодействия с греческой философией.</w:t>
      </w:r>
    </w:p>
    <w:p w14:paraId="4BFB4394" w14:textId="77777777" w:rsidR="00244E03" w:rsidRPr="00CD068D" w:rsidRDefault="00244E03">
      <w:pPr>
        <w:rPr>
          <w:sz w:val="26"/>
          <w:szCs w:val="26"/>
        </w:rPr>
      </w:pPr>
    </w:p>
    <w:p w14:paraId="015C61C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это взаимодействие с гностицизмом продолжается у отцов церкви, так что, например, когда мы говорим о Тертуллиане, и давайте немного проясним ситуацию, североафриканском отце церкви Тертуллиане, он очень критически относится к попыткам христианского платонизма или христианского аристотелизма, в основном из-за того, что он видит влияние гностицизма на христианскую теологию. Именно Тертуллиан восклицает: какое отношение Иерусалим имеет к Афинам? Несчастный Аристотель, который научил его этому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тщеславному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искусству диалектики, превознесению и унижению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тому подобному. Именно Тертуллиан говорит: я верю в то, что абсурдно.</w:t>
      </w:r>
    </w:p>
    <w:p w14:paraId="501EEC8C" w14:textId="77777777" w:rsidR="00244E03" w:rsidRPr="00CD068D" w:rsidRDefault="00244E03">
      <w:pPr>
        <w:rPr>
          <w:sz w:val="26"/>
          <w:szCs w:val="26"/>
        </w:rPr>
      </w:pPr>
    </w:p>
    <w:p w14:paraId="4D65A2FB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Credo quia absurdum est. Однако, если вы посмотрите на контекст этого высказывания, которое содержится в его работе «De Corne Christi» («Тело Христово»), то увидите, что речь идёт о Воплощении. В этом контексте он просто говорит: «Они, гностики, говорят, что идея божественного воплощения абсурдна». Что ж, я, наверное, верю в то, что абсурдно.</w:t>
      </w:r>
    </w:p>
    <w:p w14:paraId="4F2A609B" w14:textId="77777777" w:rsidR="00244E03" w:rsidRPr="00CD068D" w:rsidRDefault="00244E03">
      <w:pPr>
        <w:rPr>
          <w:sz w:val="26"/>
          <w:szCs w:val="26"/>
        </w:rPr>
      </w:pPr>
    </w:p>
    <w:p w14:paraId="27C909F4" w14:textId="3302336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Затем он продолжает утверждать, что это вовсе не абсурд, потому что их предпосылки ошибочны. Материя не зло; материя добро. Тогда он возражает.</w:t>
      </w:r>
    </w:p>
    <w:p w14:paraId="668FA1D7" w14:textId="77777777" w:rsidR="00244E03" w:rsidRPr="00CD068D" w:rsidRDefault="00244E03">
      <w:pPr>
        <w:rPr>
          <w:sz w:val="26"/>
          <w:szCs w:val="26"/>
        </w:rPr>
      </w:pPr>
    </w:p>
    <w:p w14:paraId="2F40AAE5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Теперь он возражает таким образом, потому что он обратился к стоическим философским идеям. Видите ли, стоики были материалистами. Стоики не считали материю злом.</w:t>
      </w:r>
    </w:p>
    <w:p w14:paraId="5EE8DB59" w14:textId="77777777" w:rsidR="00244E03" w:rsidRPr="00CD068D" w:rsidRDefault="00244E03">
      <w:pPr>
        <w:rPr>
          <w:sz w:val="26"/>
          <w:szCs w:val="26"/>
        </w:rPr>
      </w:pPr>
    </w:p>
    <w:p w14:paraId="2633BC1A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Они считали материю благом из-за своей теории двойственности. Одна сторона — материальная, стихийная, огненная. Другая сторона — логос.</w:t>
      </w:r>
    </w:p>
    <w:p w14:paraId="29C3F1F6" w14:textId="77777777" w:rsidR="00244E03" w:rsidRPr="00CD068D" w:rsidRDefault="00244E03">
      <w:pPr>
        <w:rPr>
          <w:sz w:val="26"/>
          <w:szCs w:val="26"/>
        </w:rPr>
      </w:pPr>
    </w:p>
    <w:p w14:paraId="5D262CE7" w14:textId="0EC311B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Итак, если материя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сама по себе обладает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логическим порядком, то материальный мир обладает логическим порядком, и, следовательно, материя в силу этого логического порядка не является плохой, не является беспорядочной, не является хаотичной, а является хорошей. И, соответственно, он утверждает, что благость материального мира заключается в логосе, который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упорядочивает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материальный мир. Среди отцов церкви, я думаю, Тертуллиан, безусловно, является тем, кто наиболее далеко зашёл в своих рассуждениях о стоиках, приняв на вооружение большую часть их метафизики.</w:t>
      </w:r>
    </w:p>
    <w:p w14:paraId="1C957F26" w14:textId="77777777" w:rsidR="00244E03" w:rsidRPr="00CD068D" w:rsidRDefault="00244E03">
      <w:pPr>
        <w:rPr>
          <w:sz w:val="26"/>
          <w:szCs w:val="26"/>
        </w:rPr>
      </w:pPr>
    </w:p>
    <w:p w14:paraId="2E3B977E" w14:textId="6C8C1310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Остальные, как правило, гораздо более благосклонно относятся к Платону и платонизму. Таким образом, Юстин Мученик, сам Юстин Мученик, был платоновским философом еще до того, как стал христианином. Юстин Мученик.</w:t>
      </w:r>
    </w:p>
    <w:p w14:paraId="3F2F8993" w14:textId="77777777" w:rsidR="00244E03" w:rsidRPr="00CD068D" w:rsidRDefault="00244E03">
      <w:pPr>
        <w:rPr>
          <w:sz w:val="26"/>
          <w:szCs w:val="26"/>
        </w:rPr>
      </w:pPr>
    </w:p>
    <w:p w14:paraId="1DBDAD36" w14:textId="54C44EBD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Обращенный в стоицизм платоник,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родившийся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110 году н.э. Он отвергает стоический материалистический взгляд на душу. Логос.</w:t>
      </w:r>
    </w:p>
    <w:p w14:paraId="10AABE2C" w14:textId="77777777" w:rsidR="00244E03" w:rsidRPr="00CD068D" w:rsidRDefault="00244E03">
      <w:pPr>
        <w:rPr>
          <w:sz w:val="26"/>
          <w:szCs w:val="26"/>
        </w:rPr>
      </w:pPr>
    </w:p>
    <w:p w14:paraId="014E5164" w14:textId="43263C3E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 отвергает это. Потому что порядок, основанный на логосе, возможен и без материального логоса. Он предпочитает платоновскую точку зрения на трансцендентного Бога, который посредством божественного логоса, а именно благодаря тому, что логос распространяет формы, непосредственно создал и упорядочил мир.</w:t>
      </w:r>
    </w:p>
    <w:p w14:paraId="34950DAB" w14:textId="77777777" w:rsidR="00244E03" w:rsidRPr="00CD068D" w:rsidRDefault="00244E03">
      <w:pPr>
        <w:rPr>
          <w:sz w:val="26"/>
          <w:szCs w:val="26"/>
        </w:rPr>
      </w:pPr>
    </w:p>
    <w:p w14:paraId="553A36A2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А человеческая душа, как и Бог, нематериальна. Она не является материальной вещью. Он развивает эту мысль в обращении к грекам.</w:t>
      </w:r>
    </w:p>
    <w:p w14:paraId="354EBE34" w14:textId="77777777" w:rsidR="00244E03" w:rsidRPr="00CD068D" w:rsidRDefault="00244E03">
      <w:pPr>
        <w:rPr>
          <w:sz w:val="26"/>
          <w:szCs w:val="26"/>
        </w:rPr>
      </w:pPr>
    </w:p>
    <w:p w14:paraId="28E3AEDA" w14:textId="711FC4DA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Джастин Мартир играет с идеей, вернее, с вопросом, как получилось, что некоторые греки, например Платон, приблизились так близко к истине? И он рассматривает две возможности.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Первая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скорее, спекулятивная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заключается в том, что Платон каким-то образом должен был читать книги Моисея. Конечно, это чисто аддитивная гипотеза.</w:t>
      </w:r>
    </w:p>
    <w:p w14:paraId="41B7B27E" w14:textId="77777777" w:rsidR="00244E03" w:rsidRPr="00CD068D" w:rsidRDefault="00244E03">
      <w:pPr>
        <w:rPr>
          <w:sz w:val="26"/>
          <w:szCs w:val="26"/>
        </w:rPr>
      </w:pPr>
    </w:p>
    <w:p w14:paraId="3F4768AF" w14:textId="26DEDB84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этому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нет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Это всего лишь выдача желаемого за действительное. Но есть и другая версия: они тоже были просветлены божественным логосом, который просвещает всё сущее в мире.</w:t>
      </w:r>
    </w:p>
    <w:p w14:paraId="3187E468" w14:textId="77777777" w:rsidR="00244E03" w:rsidRPr="00CD068D" w:rsidRDefault="00244E03">
      <w:pPr>
        <w:rPr>
          <w:sz w:val="26"/>
          <w:szCs w:val="26"/>
        </w:rPr>
      </w:pPr>
    </w:p>
    <w:p w14:paraId="455233A9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Помните первую главу Евангелия от Иоанна? Видите ли, Логос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— это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свет, который просвещает каждого, кто приходит в этот мир. Теперь вы увидите нечто очень похожее, когда перейдете к Клименту Александрийскому. Климент Александрийский.</w:t>
      </w:r>
    </w:p>
    <w:p w14:paraId="7D94B7FA" w14:textId="77777777" w:rsidR="00244E03" w:rsidRPr="00CD068D" w:rsidRDefault="00244E03">
      <w:pPr>
        <w:rPr>
          <w:sz w:val="26"/>
          <w:szCs w:val="26"/>
        </w:rPr>
      </w:pPr>
    </w:p>
    <w:p w14:paraId="4D62ED00" w14:textId="3C63A43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Название «Александрийский» важно, потому что существовал Климент Римский. Климент Александрийский родился в 150 году н.э. и умер, кажется, около 220 года. Климент Александрийский был хорошо знаком со средним платонизмом и высоко ценил его.</w:t>
      </w:r>
    </w:p>
    <w:p w14:paraId="672B0A84" w14:textId="77777777" w:rsidR="00244E03" w:rsidRPr="00CD068D" w:rsidRDefault="00244E03">
      <w:pPr>
        <w:rPr>
          <w:sz w:val="26"/>
          <w:szCs w:val="26"/>
        </w:rPr>
      </w:pPr>
    </w:p>
    <w:p w14:paraId="793F4AE8" w14:textId="559FDCE6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Вероятно, это произошло под влиянием еврейского александрийского философа Филона. Филон Александрийский принял теорию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эманаций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подобную той, что существовала в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Среднем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платонизме.</w:t>
      </w:r>
    </w:p>
    <w:p w14:paraId="0C29A823" w14:textId="77777777" w:rsidR="00244E03" w:rsidRPr="00CD068D" w:rsidRDefault="00244E03">
      <w:pPr>
        <w:rPr>
          <w:sz w:val="26"/>
          <w:szCs w:val="26"/>
        </w:rPr>
      </w:pPr>
    </w:p>
    <w:p w14:paraId="3523F1F3" w14:textId="70EA3440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 принял идею о том, что во всей цепи эманаций существуют всевозможные промежуточные существа между Единым и всем нисходящим. Всевозможные промежуточные </w:t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существа. Среди этих промежуточных существ есть высшее, которым является логос, который, подобно средним платоникам, он называл деутеростеосом.</w:t>
      </w:r>
    </w:p>
    <w:p w14:paraId="3F05C9B3" w14:textId="77777777" w:rsidR="00244E03" w:rsidRPr="00CD068D" w:rsidRDefault="00244E03">
      <w:pPr>
        <w:rPr>
          <w:sz w:val="26"/>
          <w:szCs w:val="26"/>
        </w:rPr>
      </w:pPr>
    </w:p>
    <w:p w14:paraId="5C17AA5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еврей, обратите на него внимание. Второзаконие. А затем формы, логосы, сперматики, упорядочивающие природный мир.</w:t>
      </w:r>
    </w:p>
    <w:p w14:paraId="12EFF042" w14:textId="77777777" w:rsidR="00244E03" w:rsidRPr="00CD068D" w:rsidRDefault="00244E03">
      <w:pPr>
        <w:rPr>
          <w:sz w:val="26"/>
          <w:szCs w:val="26"/>
        </w:rPr>
      </w:pPr>
    </w:p>
    <w:p w14:paraId="19E0BD1D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Этот единый Бог, сотворивший мир, дал нам и греческую философию, и Моисеев закон. Мы можем говорить об этом едином Боге в платоновских терминах. Мы можем говорить об этом едином Боге на языке иудейской веры.</w:t>
      </w:r>
    </w:p>
    <w:p w14:paraId="5DC3D0A8" w14:textId="77777777" w:rsidR="00244E03" w:rsidRPr="00CD068D" w:rsidRDefault="00244E03">
      <w:pPr>
        <w:rPr>
          <w:sz w:val="26"/>
          <w:szCs w:val="26"/>
        </w:rPr>
      </w:pPr>
    </w:p>
    <w:p w14:paraId="3C28B60A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Творец всего сущего. И Филон не рассматривает логос как отдельное сознательное существо, отличное от Единого, а как эманацию, строго в платоновском смысле, эманацию божественного существа, излияние, проявление божественного существа. Таким образом, он, по сути, создает еврейскую версию неоплатонизма, приравнивая платоновское представление, сопоставляя его с еврейскими концепциями.</w:t>
      </w:r>
    </w:p>
    <w:p w14:paraId="00DC84E3" w14:textId="77777777" w:rsidR="00244E03" w:rsidRPr="00CD068D" w:rsidRDefault="00244E03">
      <w:pPr>
        <w:rPr>
          <w:sz w:val="26"/>
          <w:szCs w:val="26"/>
        </w:rPr>
      </w:pPr>
    </w:p>
    <w:p w14:paraId="26E2B77B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Для этого ему пришлось применить несколько аллегорический подход к толкованию Священного Писания,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утверждать, что некоторые вещи, о которых говорится в Писании, являются аллегорическими способами выражения того, о чём говорит Платон. Так, например, когда Адам и Ева были изгнаны из райского сада и облачены в шкуры, это означало изгнание их предсуществующих душ и их помещение в тела в темницу, подобную тем, что описывает Платон. Шкуры — это тела для предсуществующих душ, падающих в телесный мир.</w:t>
      </w:r>
    </w:p>
    <w:p w14:paraId="62A5BA4E" w14:textId="77777777" w:rsidR="00244E03" w:rsidRPr="00CD068D" w:rsidRDefault="00244E03">
      <w:pPr>
        <w:rPr>
          <w:sz w:val="26"/>
          <w:szCs w:val="26"/>
        </w:rPr>
      </w:pPr>
    </w:p>
    <w:p w14:paraId="0AE938C3" w14:textId="3E2A8444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Итак, аллегорическая интерпретация. Похоже, Климент в некоторой степени находился под влиянием Филона в использовании неоплатонических ресурсов, поскольку стремился использовать ресурсы греческой философии для защиты Евангелия от гностицизма. От гностицизма, понимаете.</w:t>
      </w:r>
    </w:p>
    <w:p w14:paraId="30335AB8" w14:textId="77777777" w:rsidR="00244E03" w:rsidRPr="00CD068D" w:rsidRDefault="00244E03">
      <w:pPr>
        <w:rPr>
          <w:sz w:val="26"/>
          <w:szCs w:val="26"/>
        </w:rPr>
      </w:pPr>
    </w:p>
    <w:p w14:paraId="3D2C226E" w14:textId="4E981DD6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Соответственно, он стремился понять греческие идеи и применить их на практике. Особенно ему не нравилась в гностицизме идея о том, что спасение достигается через обретение гнозиса, знания. Спасение, настаивал он, достигается не знанием, а верой.</w:t>
      </w:r>
    </w:p>
    <w:p w14:paraId="6131AAC7" w14:textId="77777777" w:rsidR="00244E03" w:rsidRPr="00CD068D" w:rsidRDefault="00244E03">
      <w:pPr>
        <w:rPr>
          <w:sz w:val="26"/>
          <w:szCs w:val="26"/>
        </w:rPr>
      </w:pPr>
    </w:p>
    <w:p w14:paraId="497185C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Второе – это представление о том, что человеческая душа является эманацией Бога. Нет, мы не являемся частями Бога. Душа не является эманацией.</w:t>
      </w:r>
    </w:p>
    <w:p w14:paraId="23273729" w14:textId="77777777" w:rsidR="00244E03" w:rsidRPr="00CD068D" w:rsidRDefault="00244E03">
      <w:pPr>
        <w:rPr>
          <w:sz w:val="26"/>
          <w:szCs w:val="26"/>
        </w:rPr>
      </w:pPr>
    </w:p>
    <w:p w14:paraId="327BD505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Третье, чему он противостоит, — это любой материализм или детерминизм, подобный тому, что он находил у стоиков. И в свете этого он обратился к Платону. То же самое верно и в отношении четвертого отца церкви, также из Александрии, а именно Оригена.</w:t>
      </w:r>
    </w:p>
    <w:p w14:paraId="53A7F256" w14:textId="77777777" w:rsidR="00244E03" w:rsidRPr="00CD068D" w:rsidRDefault="00244E03">
      <w:pPr>
        <w:rPr>
          <w:sz w:val="26"/>
          <w:szCs w:val="26"/>
        </w:rPr>
      </w:pPr>
    </w:p>
    <w:p w14:paraId="6D08BF0E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Ориген. Он гораздо более явно стремится объединить греческие метафизические концепции с христианской верой и доктриной. Ориген подчеркивает, что Бог — это единство.</w:t>
      </w:r>
    </w:p>
    <w:p w14:paraId="039678EC" w14:textId="77777777" w:rsidR="00244E03" w:rsidRPr="00CD068D" w:rsidRDefault="00244E03">
      <w:pPr>
        <w:rPr>
          <w:sz w:val="26"/>
          <w:szCs w:val="26"/>
        </w:rPr>
      </w:pPr>
    </w:p>
    <w:p w14:paraId="3EA99A86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Теперь вспомните ветхозаветную молитву Шема. Слушай, Израиль, Господь, Бог наш, един. И Ориген подхватывает эту мысль и развивает её в неоплатоническом ключе.</w:t>
      </w:r>
    </w:p>
    <w:p w14:paraId="0B99E7A4" w14:textId="77777777" w:rsidR="00244E03" w:rsidRPr="00CD068D" w:rsidRDefault="00244E03">
      <w:pPr>
        <w:rPr>
          <w:sz w:val="26"/>
          <w:szCs w:val="26"/>
        </w:rPr>
      </w:pPr>
    </w:p>
    <w:p w14:paraId="2A5833B4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Бог — это Единый. За пределами всякого разума, за пределами всякого мышления, за пределами всякого определения и различия. Понимаете эту неоплатоническую фразу?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Это было до неоплатонизма.</w:t>
      </w:r>
    </w:p>
    <w:p w14:paraId="14C451EA" w14:textId="77777777" w:rsidR="00244E03" w:rsidRPr="00CD068D" w:rsidRDefault="00244E03">
      <w:pPr>
        <w:rPr>
          <w:sz w:val="26"/>
          <w:szCs w:val="26"/>
        </w:rPr>
      </w:pPr>
    </w:p>
    <w:p w14:paraId="4A874976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влияние Среднего платонизма.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Сотворение мира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— это необходимое творение. Не свободный акт Бога, а необходимое выражение Его бытия.</w:t>
      </w:r>
    </w:p>
    <w:p w14:paraId="431A0A56" w14:textId="77777777" w:rsidR="00244E03" w:rsidRPr="00CD068D" w:rsidRDefault="00244E03">
      <w:pPr>
        <w:rPr>
          <w:sz w:val="26"/>
          <w:szCs w:val="26"/>
        </w:rPr>
      </w:pPr>
    </w:p>
    <w:p w14:paraId="590B503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 видит это как вечное творение, зависящее от божественного существа. Материя этого миропорядка — та же самая материя, которая использовалась во всей последовательности миропорядков, созданных Богом. Но посредником между Богом, единым, и творением является логос.</w:t>
      </w:r>
    </w:p>
    <w:p w14:paraId="221253E9" w14:textId="77777777" w:rsidR="00244E03" w:rsidRPr="00CD068D" w:rsidRDefault="00244E03">
      <w:pPr>
        <w:rPr>
          <w:sz w:val="26"/>
          <w:szCs w:val="26"/>
        </w:rPr>
      </w:pPr>
    </w:p>
    <w:p w14:paraId="3429CF03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Но вот в чем разница между Филоном и Оригеном. Логос — это личностное божественное существо. Логос — это тот, кто воплотился во Христе.</w:t>
      </w:r>
    </w:p>
    <w:p w14:paraId="42F776DD" w14:textId="77777777" w:rsidR="00244E03" w:rsidRPr="00CD068D" w:rsidRDefault="00244E03">
      <w:pPr>
        <w:rPr>
          <w:sz w:val="26"/>
          <w:szCs w:val="26"/>
        </w:rPr>
      </w:pPr>
    </w:p>
    <w:p w14:paraId="2A97CEC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 обращается к первой главе Евангелия от Иоанна. Слово стало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плотью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Иногда он использует термин «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эманации»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Как будто Логос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— это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эманация личностного существа, а за ним следует ещё одна эманация, предшествующая Святому Духу.</w:t>
      </w:r>
    </w:p>
    <w:p w14:paraId="1CE4A7F9" w14:textId="77777777" w:rsidR="00244E03" w:rsidRPr="00CD068D" w:rsidRDefault="00244E03">
      <w:pPr>
        <w:rPr>
          <w:sz w:val="26"/>
          <w:szCs w:val="26"/>
        </w:rPr>
      </w:pPr>
    </w:p>
    <w:p w14:paraId="0B0CC2B8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Таким образом, мы получаем эту среднеплатоническую Троицу, или,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позже,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неоплатоническую Троицу, о которой Ориген Александрийский говорил в терминах христианской Троицы. И именно Святой Дух сотворил нематериальные человеческие души, стремящиеся к воссоединению с Тем, от Кого они произошли. Вот такая картина перед нами, и мы увидим больше подобного у Августина.</w:t>
      </w:r>
    </w:p>
    <w:p w14:paraId="0396B65C" w14:textId="77777777" w:rsidR="00244E03" w:rsidRPr="00CD068D" w:rsidRDefault="00244E03">
      <w:pPr>
        <w:rPr>
          <w:sz w:val="26"/>
          <w:szCs w:val="26"/>
        </w:rPr>
      </w:pPr>
    </w:p>
    <w:p w14:paraId="47DE8CA9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Возможно, вас заинтересуют некоторые высказывания этих людей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Итак, несколько цитат. Джастин Мартир, давайте посмотрим.</w:t>
      </w:r>
    </w:p>
    <w:p w14:paraId="3FC713CC" w14:textId="77777777" w:rsidR="00244E03" w:rsidRPr="00CD068D" w:rsidRDefault="00244E03">
      <w:pPr>
        <w:rPr>
          <w:sz w:val="26"/>
          <w:szCs w:val="26"/>
        </w:rPr>
      </w:pPr>
    </w:p>
    <w:p w14:paraId="534F623C" w14:textId="7A49D4FE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 говорит: «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всех точек зрения следует понимать, что только от пророков, которые учат нас по божественному вдохновению, можно узнать что-либо о Боге и истинной религии». Это содержится в его обращении к грекам. И в то же время он цитирует Гомера, Пифагора и Платона.</w:t>
      </w:r>
    </w:p>
    <w:p w14:paraId="27786B92" w14:textId="77777777" w:rsidR="00244E03" w:rsidRPr="00CD068D" w:rsidRDefault="00244E03">
      <w:pPr>
        <w:rPr>
          <w:sz w:val="26"/>
          <w:szCs w:val="26"/>
        </w:rPr>
      </w:pPr>
    </w:p>
    <w:p w14:paraId="51C3765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Находясь в Египте и используя историю Моисея, они впоследствии опубликовали учения о богах, совершенно противоположные тем, которые они ранее распространяли. Они получали знания о Боге только от пророков, и таким образом имели доступ к Моисею. Когда Сократ попытался с помощью истинного разума пролить свет на эти вещи и избавить людей от демонов, тогда демоны, через людей, радующихся беззаконию, осудили его смерть как атеиста и нечестивца, обвинив его в введении новых божеств.</w:t>
      </w:r>
    </w:p>
    <w:p w14:paraId="52A09BB6" w14:textId="77777777" w:rsidR="00244E03" w:rsidRPr="00CD068D" w:rsidRDefault="00244E03">
      <w:pPr>
        <w:rPr>
          <w:sz w:val="26"/>
          <w:szCs w:val="26"/>
        </w:rPr>
      </w:pPr>
    </w:p>
    <w:p w14:paraId="76826B5B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нашем случае, поскольку он пишет как христианин, они проявляют схожую активность, ибо не только среди греков разум возобладал, осудив эти вещи через Сократа, но и среди варваров, осужденных самим Логосом, который принял облик, стал человеком и был назван Иисусом Христом. Отождествление Логоса со Христом. Нас учили, что Христос — первенец Бога.</w:t>
      </w:r>
    </w:p>
    <w:p w14:paraId="045D84E3" w14:textId="77777777" w:rsidR="00244E03" w:rsidRPr="00CD068D" w:rsidRDefault="00244E03">
      <w:pPr>
        <w:rPr>
          <w:sz w:val="26"/>
          <w:szCs w:val="26"/>
        </w:rPr>
      </w:pPr>
    </w:p>
    <w:p w14:paraId="12BFB1A3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Мы провозгласили, что Он есть Логос, причастником которого является каждый род человеческий. Обратите внимание на слово «причастник», «участие». Причастник.</w:t>
      </w:r>
    </w:p>
    <w:p w14:paraId="5F0E8464" w14:textId="77777777" w:rsidR="00244E03" w:rsidRPr="00CD068D" w:rsidRDefault="00244E03">
      <w:pPr>
        <w:rPr>
          <w:sz w:val="26"/>
          <w:szCs w:val="26"/>
        </w:rPr>
      </w:pPr>
    </w:p>
    <w:p w14:paraId="4AF9E9C9" w14:textId="54EA8780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А те, кто живут разумно, — в греческом выражении это означает «те, кто живут с Логосом». Разумно живут христиане, даже если они были атеистами. Среди греков были Сократ, Гераклит и им подобные.</w:t>
      </w:r>
    </w:p>
    <w:p w14:paraId="708AAEB7" w14:textId="77777777" w:rsidR="00244E03" w:rsidRPr="00CD068D" w:rsidRDefault="00244E03">
      <w:pPr>
        <w:rPr>
          <w:sz w:val="26"/>
          <w:szCs w:val="26"/>
        </w:rPr>
      </w:pPr>
    </w:p>
    <w:p w14:paraId="135D9580" w14:textId="457BD715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Интересно, не правда ли? Хотите еще раз? Это Джастин Мученик. Его аргументация, кажется, примерно такова. Ранее он сказал: «Историю о Боге можно узнать только от пророков».</w:t>
      </w:r>
    </w:p>
    <w:p w14:paraId="083CFC16" w14:textId="77777777" w:rsidR="00244E03" w:rsidRPr="00CD068D" w:rsidRDefault="00244E03">
      <w:pPr>
        <w:rPr>
          <w:sz w:val="26"/>
          <w:szCs w:val="26"/>
        </w:rPr>
      </w:pPr>
    </w:p>
    <w:p w14:paraId="269F8E64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Теперь он спрашивает, откуда эти ребята знали так много правды? Сократ, Гераклит. Он здесь не играет на египетской гипотезе. Но так или иначе, Логос просветил их.</w:t>
      </w:r>
    </w:p>
    <w:p w14:paraId="52266739" w14:textId="77777777" w:rsidR="00244E03" w:rsidRPr="00CD068D" w:rsidRDefault="00244E03">
      <w:pPr>
        <w:rPr>
          <w:sz w:val="26"/>
          <w:szCs w:val="26"/>
        </w:rPr>
      </w:pPr>
    </w:p>
    <w:p w14:paraId="2652C7D5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Итак, если христиане — это те, кто просветлён Логосом, и эти люди были просветлены Логосом, разве они не христиане? Теперь, если вы проследите этот неявный силлогизм, вы заметите нераспределённый средний член.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Замечаете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Все христиане просветлены Логосом. Сократ и Гераклит просветлены Логосом.</w:t>
      </w:r>
    </w:p>
    <w:p w14:paraId="50C8ECDA" w14:textId="77777777" w:rsidR="00244E03" w:rsidRPr="00CD068D" w:rsidRDefault="00244E03">
      <w:pPr>
        <w:rPr>
          <w:sz w:val="26"/>
          <w:szCs w:val="26"/>
        </w:rPr>
      </w:pPr>
    </w:p>
    <w:p w14:paraId="4733430F" w14:textId="35603806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Следовательно, Сократ и Гераклит — христиане. Получается, что все христиане просветлены Логосом. Почему бы греческим философам, Сократу и Гераклиту, тоже не быть просветлёнными Логосом? Да, но они могли бы находиться за пределами круга христиан.</w:t>
      </w:r>
    </w:p>
    <w:p w14:paraId="14A06474" w14:textId="77777777" w:rsidR="00244E03" w:rsidRPr="00CD068D" w:rsidRDefault="00244E03">
      <w:pPr>
        <w:rPr>
          <w:sz w:val="26"/>
          <w:szCs w:val="26"/>
        </w:rPr>
      </w:pPr>
    </w:p>
    <w:p w14:paraId="683A6CF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 что в его логике что-то не так. Но главное, что он пытается найти объяснение. Откуда эти язычники так много знают? Вот в чём его вопрос.</w:t>
      </w:r>
    </w:p>
    <w:p w14:paraId="2473FE41" w14:textId="77777777" w:rsidR="00244E03" w:rsidRPr="00CD068D" w:rsidRDefault="00244E03">
      <w:pPr>
        <w:rPr>
          <w:sz w:val="26"/>
          <w:szCs w:val="26"/>
        </w:rPr>
      </w:pPr>
    </w:p>
    <w:p w14:paraId="10EDBD03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ответ, который он пытается дать, заключается в том, что это благодаря Логосу. Что ж, Климент Александрийский, Сельмас Стайлз, говорит: «Истина едина. И все, на мой взгляд, освещены рассветом Света, с большой буквы». Варварская и эллинская философия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оторвала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фрагмент вечной истины не от мифологии Дионисия, а от теологии вечно живого Логоса.</w:t>
      </w:r>
    </w:p>
    <w:p w14:paraId="0B78D4D0" w14:textId="77777777" w:rsidR="00244E03" w:rsidRPr="00CD068D" w:rsidRDefault="00244E03">
      <w:pPr>
        <w:rPr>
          <w:sz w:val="26"/>
          <w:szCs w:val="26"/>
        </w:rPr>
      </w:pPr>
    </w:p>
    <w:p w14:paraId="3588F64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Им удалось получить некоторое представление о Логосе. Именно Логос оживляет каждого, кто приходит в этот мир. Поэтому они работают с прологом Евангелия от Иоанна.</w:t>
      </w:r>
    </w:p>
    <w:p w14:paraId="625D8711" w14:textId="77777777" w:rsidR="00244E03" w:rsidRPr="00CD068D" w:rsidRDefault="00244E03">
      <w:pPr>
        <w:rPr>
          <w:sz w:val="26"/>
          <w:szCs w:val="26"/>
        </w:rPr>
      </w:pPr>
    </w:p>
    <w:p w14:paraId="39137FA0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Если вы с этим не знакомы, внимательно изучите. Первые 18 стихов Евангелия от Иоанна. Чрезвычайно важны.</w:t>
      </w:r>
    </w:p>
    <w:p w14:paraId="3C13FEE8" w14:textId="77777777" w:rsidR="00244E03" w:rsidRPr="00CD068D" w:rsidRDefault="00244E03">
      <w:pPr>
        <w:rPr>
          <w:sz w:val="26"/>
          <w:szCs w:val="26"/>
        </w:rPr>
      </w:pPr>
    </w:p>
    <w:p w14:paraId="6626E5B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мы обнаружим, что подобная идентификация наблюдается у Августина, у Фомы Аквинского, на протяжении всего Средневековья. В современную эпоху это упускается из виду, поскольку является частью средневековой концептуальной структуры. Именно она лежит в основе того, что они считают уместным учиться у греков.</w:t>
      </w:r>
    </w:p>
    <w:p w14:paraId="7D46A837" w14:textId="77777777" w:rsidR="00244E03" w:rsidRPr="00CD068D" w:rsidRDefault="00244E03">
      <w:pPr>
        <w:rPr>
          <w:sz w:val="26"/>
          <w:szCs w:val="26"/>
        </w:rPr>
      </w:pPr>
    </w:p>
    <w:p w14:paraId="1AB03BEC" w14:textId="475216F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Потому что источник истины один и тот же,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если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мы сможем очистить фрагменты истины от ошибочных контекстов. В общем, это отрывок из книги о платонизме, в которой говорится о реакции отцов христианской церкви на Платона. И я думаю, это довольно хорошо всё总结.</w:t>
      </w:r>
    </w:p>
    <w:p w14:paraId="75F77C9C" w14:textId="77777777" w:rsidR="00244E03" w:rsidRPr="00CD068D" w:rsidRDefault="00244E03">
      <w:pPr>
        <w:rPr>
          <w:sz w:val="26"/>
          <w:szCs w:val="26"/>
        </w:rPr>
      </w:pPr>
    </w:p>
    <w:p w14:paraId="32746F7F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Главное, что они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одобряют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 Платона, как мы видели, это осуждение мифологии в «Республике», которое они цитируют дословно на каждой странице. Его идеальная мораль — это, например, принцип, согласно которому добрый человек не причинит вреда своему врагу, на котором он настаивает в ответ на высказывание софиста Трасимаха. Что лучше страдать, чем творить зло.</w:t>
      </w:r>
    </w:p>
    <w:p w14:paraId="37E63AAC" w14:textId="77777777" w:rsidR="00244E03" w:rsidRPr="00CD068D" w:rsidRDefault="00244E03">
      <w:pPr>
        <w:rPr>
          <w:sz w:val="26"/>
          <w:szCs w:val="26"/>
        </w:rPr>
      </w:pPr>
    </w:p>
    <w:p w14:paraId="1665A2AB" w14:textId="33480B4D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Его отказ от материализма. Его утверждение бессмертия души. Образы будущих наград и наказаний.</w:t>
      </w:r>
    </w:p>
    <w:p w14:paraId="541E26DA" w14:textId="77777777" w:rsidR="00244E03" w:rsidRPr="00CD068D" w:rsidRDefault="00244E03">
      <w:pPr>
        <w:rPr>
          <w:sz w:val="26"/>
          <w:szCs w:val="26"/>
        </w:rPr>
      </w:pPr>
    </w:p>
    <w:p w14:paraId="23C563E5" w14:textId="377E38DC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Его провозглашение единого Бога, отца и создателя всего сущего, которого трудно познать. Они высоко ценили значительную часть космогонии творения. Космогония связана с началом космоса.</w:t>
      </w:r>
    </w:p>
    <w:p w14:paraId="669614D7" w14:textId="77777777" w:rsidR="00244E03" w:rsidRPr="00CD068D" w:rsidRDefault="00244E03">
      <w:pPr>
        <w:rPr>
          <w:sz w:val="26"/>
          <w:szCs w:val="26"/>
        </w:rPr>
      </w:pPr>
    </w:p>
    <w:p w14:paraId="26AA7557" w14:textId="6E5EC25A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 частности, речь идет о благости Творца как о причине этого. И к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этому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можно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добавить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много менее обсуждаемых вещей. Логос, Троица, учение о демонах или промежуточных существах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использовались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для оправдания веры в ангелов.</w:t>
      </w:r>
    </w:p>
    <w:p w14:paraId="74646065" w14:textId="77777777" w:rsidR="00244E03" w:rsidRPr="00CD068D" w:rsidRDefault="00244E03">
      <w:pPr>
        <w:rPr>
          <w:sz w:val="26"/>
          <w:szCs w:val="26"/>
        </w:rPr>
      </w:pPr>
    </w:p>
    <w:p w14:paraId="49D30212" w14:textId="50D3F4A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То, за что они осуждали Платона, они и осуждали. Его уступки народной религии. Его вера в предсуществование и переселение душ.</w:t>
      </w:r>
    </w:p>
    <w:p w14:paraId="3F033E49" w14:textId="77777777" w:rsidR="00244E03" w:rsidRPr="00CD068D" w:rsidRDefault="00244E03">
      <w:pPr>
        <w:rPr>
          <w:sz w:val="26"/>
          <w:szCs w:val="26"/>
        </w:rPr>
      </w:pPr>
    </w:p>
    <w:p w14:paraId="7A7956E0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Его предположение о существовавшем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ранее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хаосе, который был сведен к порядку, как если бы материя была вечной, несотворенной. Вместо сотворения из ничего и тому подобного. Но они часто цитируют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«Тимея»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где Платон говорит: «Отца и создателя этой вселенной трудно познать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невозможно открыть всему человечеству».</w:t>
      </w:r>
    </w:p>
    <w:p w14:paraId="1C06BFD8" w14:textId="77777777" w:rsidR="00244E03" w:rsidRPr="00CD068D" w:rsidRDefault="00244E03">
      <w:pPr>
        <w:rPr>
          <w:sz w:val="26"/>
          <w:szCs w:val="26"/>
        </w:rPr>
      </w:pPr>
    </w:p>
    <w:p w14:paraId="49FA8DA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снова и снова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к этому возвращаются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Вот такая картина складывается в трудах Отцов Церкви. Комментарий? Вопрос? Реакция? Заметьте, это довольно избирательный подход.</w:t>
      </w:r>
    </w:p>
    <w:p w14:paraId="2C19CEE9" w14:textId="77777777" w:rsidR="00244E03" w:rsidRPr="00CD068D" w:rsidRDefault="00244E03">
      <w:pPr>
        <w:rPr>
          <w:sz w:val="26"/>
          <w:szCs w:val="26"/>
        </w:rPr>
      </w:pPr>
    </w:p>
    <w:p w14:paraId="752388CC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Они не принимают целиком ни одну философскую точку зрения. Они предпочитают Платона другим. Аристотель, по-видимому, был малоизвестен.</w:t>
      </w:r>
    </w:p>
    <w:p w14:paraId="6F43F73D" w14:textId="77777777" w:rsidR="00244E03" w:rsidRPr="00CD068D" w:rsidRDefault="00244E03">
      <w:pPr>
        <w:rPr>
          <w:sz w:val="26"/>
          <w:szCs w:val="26"/>
        </w:rPr>
      </w:pPr>
    </w:p>
    <w:p w14:paraId="1D70C630" w14:textId="4452EAAF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нём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вообще не говорят. А вот о Платоне говорят. А о Давиде? Да, знаете, и некоторые говорят: "О, это своего рода эклектизм".</w:t>
      </w:r>
    </w:p>
    <w:p w14:paraId="0A6FEFFD" w14:textId="77777777" w:rsidR="00244E03" w:rsidRPr="00CD068D" w:rsidRDefault="00244E03">
      <w:pPr>
        <w:rPr>
          <w:sz w:val="26"/>
          <w:szCs w:val="26"/>
        </w:rPr>
      </w:pPr>
    </w:p>
    <w:p w14:paraId="03567A8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Отсеивать кое-что здесь, кое-что там, создавать лоскутное одеяло и называть это оригиналом. Нет, они так не делают. Мне кажется, они работают с чем-то, что я называю перспективой.</w:t>
      </w:r>
    </w:p>
    <w:p w14:paraId="27A6662E" w14:textId="77777777" w:rsidR="00244E03" w:rsidRPr="00CD068D" w:rsidRDefault="00244E03">
      <w:pPr>
        <w:rPr>
          <w:sz w:val="26"/>
          <w:szCs w:val="26"/>
        </w:rPr>
      </w:pPr>
    </w:p>
    <w:p w14:paraId="35AAB8D8" w14:textId="3804C948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Они работают, опираясь на свои христианские убеждения. Это отправная точка. Когда они находят у Платона что-то, что, кажется, подтверждает или усиливает какое-либо христианское убеждение, они, как правило, проявляют к этому интерес, используют этот язык, иногда заимствуют соответствующие концепции.</w:t>
      </w:r>
    </w:p>
    <w:p w14:paraId="718210E8" w14:textId="77777777" w:rsidR="00244E03" w:rsidRPr="00CD068D" w:rsidRDefault="00244E03">
      <w:pPr>
        <w:rPr>
          <w:sz w:val="26"/>
          <w:szCs w:val="26"/>
        </w:rPr>
      </w:pPr>
    </w:p>
    <w:p w14:paraId="25CF775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Но при этом они тщательно отделяют это от связей, чуждых христианской вере.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Так, хотя они ценят акцент Платона на нематериальности души и её бессмертии 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даже используют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некоторые из его аргументов в пользу бессмертия, они не принимают его идею предсуществования или переселения душ. Они понимают, что индивидуальная душа создана Богом.</w:t>
      </w:r>
    </w:p>
    <w:p w14:paraId="2321FD2E" w14:textId="77777777" w:rsidR="00244E03" w:rsidRPr="00CD068D" w:rsidRDefault="00244E03">
      <w:pPr>
        <w:rPr>
          <w:sz w:val="26"/>
          <w:szCs w:val="26"/>
        </w:rPr>
      </w:pPr>
    </w:p>
    <w:p w14:paraId="69FA868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Так что это не просто эклектичный отбор отдельных фрагментов. Они пытаются разобраться в тех же вопросах, которые, конечно же, поднимаются в рамках их христианской теологии. 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развить свои идеи, они используют имеющиеся в их распоряжении ресурсы.</w:t>
      </w:r>
    </w:p>
    <w:p w14:paraId="4B06F6ED" w14:textId="77777777" w:rsidR="00244E03" w:rsidRPr="00CD068D" w:rsidRDefault="00244E03">
      <w:pPr>
        <w:rPr>
          <w:sz w:val="26"/>
          <w:szCs w:val="26"/>
        </w:rPr>
      </w:pPr>
    </w:p>
    <w:p w14:paraId="653BC9CC" w14:textId="2AAAAD0B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Климент, который был скорее апологетом, чем конструктивным мыслителем, говорил об использовании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всех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ресурсов культуры для защиты Евангелия. И я думаю, справедливо будет сказать, что другие видят себя использующими не только язык культуры, но и мышление культуры,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сформулировать свои убеждения и таким образом способствовать распространению и укоренению церкви. Если бы они не уделяли пристального внимания Платону, я не думаю, что христианское богословие развивалось бы с той сравнительной скоростью, с которой оно развивалось.</w:t>
      </w:r>
    </w:p>
    <w:p w14:paraId="41B97FEF" w14:textId="77777777" w:rsidR="00244E03" w:rsidRPr="00CD068D" w:rsidRDefault="00244E03">
      <w:pPr>
        <w:rPr>
          <w:sz w:val="26"/>
          <w:szCs w:val="26"/>
        </w:rPr>
      </w:pPr>
    </w:p>
    <w:p w14:paraId="046DD217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У них не было концептуальных инструментов. Позвольте мне сделать еще одно замечание. Всякий раз, когда вы используете язык какой-либо культуры, вы заимствуете ее идеи.</w:t>
      </w:r>
    </w:p>
    <w:p w14:paraId="04215CCE" w14:textId="77777777" w:rsidR="00244E03" w:rsidRPr="00CD068D" w:rsidRDefault="00244E03">
      <w:pPr>
        <w:rPr>
          <w:sz w:val="26"/>
          <w:szCs w:val="26"/>
        </w:rPr>
      </w:pPr>
    </w:p>
    <w:p w14:paraId="0EF1F0E7" w14:textId="70BD4953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Если политкорректность что-то и говорит, так это именно это.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? Вы используете язык расизма и, возможно, неосознанно перенимаете эту идею. Мне кажется, гениальность отцов церкви заключалась в </w:t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том, что, используя этот язык, они осознавали, что перенимают эти концепции, и были крайне осторожны в том, как их применяли.</w:t>
      </w:r>
    </w:p>
    <w:p w14:paraId="72B38BE2" w14:textId="77777777" w:rsidR="00244E03" w:rsidRPr="00CD068D" w:rsidRDefault="00244E03">
      <w:pPr>
        <w:rPr>
          <w:sz w:val="26"/>
          <w:szCs w:val="26"/>
        </w:rPr>
      </w:pPr>
    </w:p>
    <w:p w14:paraId="6D0A3F41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Это не значит, что некоторые из них не ошибались. К 300 году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н.э.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я думаю, стало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довольно очевидно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, что Климент и Ориген ошибались в некоторых </w:t>
      </w:r>
      <w:proofErr xmlns:w="http://schemas.openxmlformats.org/wordprocessingml/2006/main" w:type="gramStart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довольно важных вопросах </w:t>
      </w:r>
      <w:proofErr xmlns:w="http://schemas.openxmlformats.org/wordprocessingml/2006/main" w:type="gramEnd"/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. Но не в использовании греческих концепций.</w:t>
      </w:r>
    </w:p>
    <w:p w14:paraId="3D299F05" w14:textId="77777777" w:rsidR="00244E03" w:rsidRPr="00CD068D" w:rsidRDefault="00244E03">
      <w:pPr>
        <w:rPr>
          <w:sz w:val="26"/>
          <w:szCs w:val="26"/>
        </w:rPr>
      </w:pPr>
    </w:p>
    <w:p w14:paraId="00C646C8" w14:textId="6FCFAB9A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Они ошибаются в том, как их используют, но не в том, как их используют. И этот процесс самокритики и совершенствования продолжается бесконечно. Трудно найти развитую теологию, которая не зависела бы от какой-либо философской схемы.</w:t>
      </w:r>
    </w:p>
    <w:p w14:paraId="51961077" w14:textId="77777777" w:rsidR="00244E03" w:rsidRPr="00CD068D" w:rsidRDefault="00244E03">
      <w:pPr>
        <w:rPr>
          <w:sz w:val="26"/>
          <w:szCs w:val="26"/>
        </w:rPr>
      </w:pPr>
    </w:p>
    <w:p w14:paraId="05028CB6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Назовите любую философскую схему, и я её назову. Лютер, номинализм Оккама. Кальвин, Сенека, Цицерон, стоицизм.</w:t>
      </w:r>
    </w:p>
    <w:p w14:paraId="4DDCDB23" w14:textId="77777777" w:rsidR="00244E03" w:rsidRPr="00CD068D" w:rsidRDefault="00244E03">
      <w:pPr>
        <w:rPr>
          <w:sz w:val="26"/>
          <w:szCs w:val="26"/>
        </w:rPr>
      </w:pPr>
    </w:p>
    <w:p w14:paraId="2CCFB052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Чарльз Ходж, пресвитерианский теолог, шотландский реализм. Август Хопкинс Стронг, баптистский теолог, личностный идеализм, XIX век. И так далее.</w:t>
      </w:r>
    </w:p>
    <w:p w14:paraId="36AC1521" w14:textId="77777777" w:rsidR="00244E03" w:rsidRPr="00CD068D" w:rsidRDefault="00244E03">
      <w:pPr>
        <w:rPr>
          <w:sz w:val="26"/>
          <w:szCs w:val="26"/>
        </w:rPr>
      </w:pPr>
    </w:p>
    <w:p w14:paraId="02B35694" w14:textId="77777777" w:rsidR="00244E03" w:rsidRPr="00CD068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D068D">
        <w:rPr>
          <w:rFonts w:ascii="Calibri" w:eastAsia="Calibri" w:hAnsi="Calibri" w:cs="Calibri"/>
          <w:sz w:val="26"/>
          <w:szCs w:val="26"/>
        </w:rPr>
        <w:t xml:space="preserve">Потому что теология использует язык и понятия, заимствованные из сопоставимых философских позиций.</w:t>
      </w:r>
    </w:p>
    <w:sectPr w:rsidR="00244E03" w:rsidRPr="00CD068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1000" w14:textId="77777777" w:rsidR="00A82949" w:rsidRDefault="00A82949" w:rsidP="00CD068D">
      <w:r>
        <w:separator/>
      </w:r>
    </w:p>
  </w:endnote>
  <w:endnote w:type="continuationSeparator" w:id="0">
    <w:p w14:paraId="79EA1ADC" w14:textId="77777777" w:rsidR="00A82949" w:rsidRDefault="00A82949" w:rsidP="00CD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EFF" w14:textId="77777777" w:rsidR="00A82949" w:rsidRDefault="00A82949" w:rsidP="00CD068D">
      <w:r>
        <w:separator/>
      </w:r>
    </w:p>
  </w:footnote>
  <w:footnote w:type="continuationSeparator" w:id="0">
    <w:p w14:paraId="241139D7" w14:textId="77777777" w:rsidR="00A82949" w:rsidRDefault="00A82949" w:rsidP="00CD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953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97A596" w14:textId="69108CB5" w:rsidR="00CD068D" w:rsidRDefault="00CD068D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47E1053" w14:textId="77777777" w:rsidR="00CD068D" w:rsidRDefault="00CD0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13C3"/>
    <w:multiLevelType w:val="hybridMultilevel"/>
    <w:tmpl w:val="949811F4"/>
    <w:lvl w:ilvl="0" w:tplc="3E6AEFF4">
      <w:start w:val="1"/>
      <w:numFmt w:val="bullet"/>
      <w:lvlText w:val="●"/>
      <w:lvlJc w:val="left"/>
      <w:pPr>
        <w:ind w:left="720" w:hanging="360"/>
      </w:pPr>
    </w:lvl>
    <w:lvl w:ilvl="1" w:tplc="E4205C14">
      <w:start w:val="1"/>
      <w:numFmt w:val="bullet"/>
      <w:lvlText w:val="○"/>
      <w:lvlJc w:val="left"/>
      <w:pPr>
        <w:ind w:left="1440" w:hanging="360"/>
      </w:pPr>
    </w:lvl>
    <w:lvl w:ilvl="2" w:tplc="BF3C09F4">
      <w:start w:val="1"/>
      <w:numFmt w:val="bullet"/>
      <w:lvlText w:val="■"/>
      <w:lvlJc w:val="left"/>
      <w:pPr>
        <w:ind w:left="2160" w:hanging="360"/>
      </w:pPr>
    </w:lvl>
    <w:lvl w:ilvl="3" w:tplc="35846A68">
      <w:start w:val="1"/>
      <w:numFmt w:val="bullet"/>
      <w:lvlText w:val="●"/>
      <w:lvlJc w:val="left"/>
      <w:pPr>
        <w:ind w:left="2880" w:hanging="360"/>
      </w:pPr>
    </w:lvl>
    <w:lvl w:ilvl="4" w:tplc="73863F46">
      <w:start w:val="1"/>
      <w:numFmt w:val="bullet"/>
      <w:lvlText w:val="○"/>
      <w:lvlJc w:val="left"/>
      <w:pPr>
        <w:ind w:left="3600" w:hanging="360"/>
      </w:pPr>
    </w:lvl>
    <w:lvl w:ilvl="5" w:tplc="F5F66A6A">
      <w:start w:val="1"/>
      <w:numFmt w:val="bullet"/>
      <w:lvlText w:val="■"/>
      <w:lvlJc w:val="left"/>
      <w:pPr>
        <w:ind w:left="4320" w:hanging="360"/>
      </w:pPr>
    </w:lvl>
    <w:lvl w:ilvl="6" w:tplc="DF64968E">
      <w:start w:val="1"/>
      <w:numFmt w:val="bullet"/>
      <w:lvlText w:val="●"/>
      <w:lvlJc w:val="left"/>
      <w:pPr>
        <w:ind w:left="5040" w:hanging="360"/>
      </w:pPr>
    </w:lvl>
    <w:lvl w:ilvl="7" w:tplc="3664EAD2">
      <w:start w:val="1"/>
      <w:numFmt w:val="bullet"/>
      <w:lvlText w:val="●"/>
      <w:lvlJc w:val="left"/>
      <w:pPr>
        <w:ind w:left="5760" w:hanging="360"/>
      </w:pPr>
    </w:lvl>
    <w:lvl w:ilvl="8" w:tplc="1B0C1886">
      <w:start w:val="1"/>
      <w:numFmt w:val="bullet"/>
      <w:lvlText w:val="●"/>
      <w:lvlJc w:val="left"/>
      <w:pPr>
        <w:ind w:left="6480" w:hanging="360"/>
      </w:pPr>
    </w:lvl>
  </w:abstractNum>
  <w:num w:numId="1" w16cid:durableId="12594807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03"/>
    <w:rsid w:val="00244E03"/>
    <w:rsid w:val="003344FC"/>
    <w:rsid w:val="005E580C"/>
    <w:rsid w:val="009B2996"/>
    <w:rsid w:val="00A82949"/>
    <w:rsid w:val="00CD068D"/>
    <w:rsid w:val="00D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0F7B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68D"/>
  </w:style>
  <w:style w:type="paragraph" w:styleId="Footer">
    <w:name w:val="footer"/>
    <w:basedOn w:val="Normal"/>
    <w:link w:val="FooterChar"/>
    <w:uiPriority w:val="99"/>
    <w:unhideWhenUsed/>
    <w:rsid w:val="00CD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4930</Words>
  <Characters>28105</Characters>
  <Application>Microsoft Office Word</Application>
  <DocSecurity>0</DocSecurity>
  <Lines>234</Lines>
  <Paragraphs>65</Paragraphs>
  <ScaleCrop>false</ScaleCrop>
  <Company/>
  <LinksUpToDate>false</LinksUpToDate>
  <CharactersWithSpaces>32970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19 Neo-Platonism and the Church Fathers</dc:title>
  <dc:creator>TurboScribe.ai</dc:creator>
  <cp:lastModifiedBy>Ted Hildebrandt</cp:lastModifiedBy>
  <cp:revision>2</cp:revision>
  <dcterms:created xsi:type="dcterms:W3CDTF">2026-02-23T15:12:00Z</dcterms:created>
  <dcterms:modified xsi:type="dcterms:W3CDTF">2026-02-23T15:12:00Z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e0a583da-b993-47c2-8e2d-91032721a6ef</vt:lpwstr>
  </property>
</Properties>
</file>