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9F492" w14:textId="22DFCA31" w:rsidR="005F63CD" w:rsidRPr="00D215DD" w:rsidRDefault="00000000" w:rsidP="00D215DD">
      <w:pPr xmlns:w="http://schemas.openxmlformats.org/wordprocessingml/2006/main">
        <w:jc w:val="center"/>
        <w:rPr>
          <w:rFonts w:ascii="Calibri" w:eastAsia="Calibri" w:hAnsi="Calibri" w:cs="Calibri"/>
          <w:b/>
          <w:bCs/>
          <w:sz w:val="36"/>
          <w:szCs w:val="36"/>
        </w:rPr>
      </w:pPr>
      <w:r xmlns:w="http://schemas.openxmlformats.org/wordprocessingml/2006/main" w:rsidRPr="00D215DD">
        <w:rPr>
          <w:rFonts w:ascii="Calibri" w:eastAsia="Calibri" w:hAnsi="Calibri" w:cs="Calibri"/>
          <w:b/>
          <w:bCs/>
          <w:sz w:val="36"/>
          <w:szCs w:val="36"/>
        </w:rPr>
        <w:t xml:space="preserve">История философии. </w:t>
      </w:r>
      <w:r xmlns:w="http://schemas.openxmlformats.org/wordprocessingml/2006/main" w:rsidR="00D215DD" w:rsidRPr="00D215DD">
        <w:rPr>
          <w:rFonts w:ascii="Calibri" w:eastAsia="Calibri" w:hAnsi="Calibri" w:cs="Calibri"/>
          <w:b/>
          <w:bCs/>
          <w:sz w:val="36"/>
          <w:szCs w:val="36"/>
        </w:rPr>
        <w:br xmlns:w="http://schemas.openxmlformats.org/wordprocessingml/2006/main"/>
      </w:r>
      <w:r xmlns:w="http://schemas.openxmlformats.org/wordprocessingml/2006/main" w:rsidRPr="00D215DD">
        <w:rPr>
          <w:rFonts w:ascii="Calibri" w:eastAsia="Calibri" w:hAnsi="Calibri" w:cs="Calibri"/>
          <w:b/>
          <w:bCs/>
          <w:sz w:val="36"/>
          <w:szCs w:val="36"/>
        </w:rPr>
        <w:t xml:space="preserve">15. Эпикурейская философия. </w:t>
      </w:r>
      <w:r xmlns:w="http://schemas.openxmlformats.org/wordprocessingml/2006/main" w:rsidR="00D215DD" w:rsidRPr="00D215DD">
        <w:rPr>
          <w:rFonts w:ascii="Calibri" w:eastAsia="Calibri" w:hAnsi="Calibri" w:cs="Calibri"/>
          <w:b/>
          <w:bCs/>
          <w:sz w:val="36"/>
          <w:szCs w:val="36"/>
        </w:rPr>
        <w:br xmlns:w="http://schemas.openxmlformats.org/wordprocessingml/2006/main"/>
      </w:r>
      <w:r xmlns:w="http://schemas.openxmlformats.org/wordprocessingml/2006/main" w:rsidR="00D215DD" w:rsidRPr="00D215DD">
        <w:rPr>
          <w:rFonts w:ascii="Calibri" w:eastAsia="Calibri" w:hAnsi="Calibri" w:cs="Calibri"/>
          <w:b/>
          <w:bCs/>
          <w:sz w:val="36"/>
          <w:szCs w:val="36"/>
        </w:rPr>
        <w:t xml:space="preserve">Автор: д-р Артур Холмс из Уитонского колледжа.</w:t>
      </w:r>
    </w:p>
    <w:p w14:paraId="3DD2CC32" w14:textId="77777777" w:rsidR="00D215DD" w:rsidRPr="00D215DD" w:rsidRDefault="00D215DD">
      <w:pPr>
        <w:rPr>
          <w:sz w:val="26"/>
          <w:szCs w:val="26"/>
        </w:rPr>
      </w:pPr>
    </w:p>
    <w:p w14:paraId="67B83B36" w14:textId="5116F6C4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Сегодня я хочу начать с </w:t>
      </w:r>
      <w:proofErr xmlns:w="http://schemas.openxmlformats.org/wordprocessingml/2006/main" w:type="gramStart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эпикурейцев, но </w:t>
      </w:r>
      <w:proofErr xmlns:w="http://schemas.openxmlformats.org/wordprocessingml/2006/main" w:type="gramEnd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сначала несколько слов о киренаиках. Хорошо. И киренаики, и киники, к которым мы вернемся </w:t>
      </w:r>
      <w:proofErr xmlns:w="http://schemas.openxmlformats.org/wordprocessingml/2006/main" w:type="gramStart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позже </w:t>
      </w:r>
      <w:proofErr xmlns:w="http://schemas.openxmlformats.org/wordprocessingml/2006/main" w:type="gramEnd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, упоминаются Кауфманом во введении к материалам об этом периоде как сократовские школы.</w:t>
      </w:r>
    </w:p>
    <w:p w14:paraId="21C46CF9" w14:textId="77777777" w:rsidR="005F63CD" w:rsidRPr="00D215DD" w:rsidRDefault="005F63CD">
      <w:pPr>
        <w:rPr>
          <w:sz w:val="26"/>
          <w:szCs w:val="26"/>
        </w:rPr>
      </w:pPr>
    </w:p>
    <w:p w14:paraId="07954495" w14:textId="77777777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И всё же, читая их, вы подумаете, что они совершенно не похожи на Сократа, или, читая о них, вы подумаете, что они совершенно не похожи на Сократа. Сократовская заметка представляет собой лишь отправную точку, а не точку согласия. Их отправной точкой, как киренаиков, так и киников, является знаменитое изречение Сократа: «Познай себя, познай себя».</w:t>
      </w:r>
    </w:p>
    <w:p w14:paraId="0474BD7B" w14:textId="77777777" w:rsidR="005F63CD" w:rsidRPr="00D215DD" w:rsidRDefault="005F63CD">
      <w:pPr>
        <w:rPr>
          <w:sz w:val="26"/>
          <w:szCs w:val="26"/>
        </w:rPr>
      </w:pPr>
    </w:p>
    <w:p w14:paraId="0D95D7C0" w14:textId="69EFEB18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Что, конечно, у Сократа было связано с </w:t>
      </w:r>
      <w:proofErr xmlns:w="http://schemas.openxmlformats.org/wordprocessingml/2006/main" w:type="gramStart"/>
      <w:r xmlns:w="http://schemas.openxmlformats.org/wordprocessingml/2006/main" w:rsidR="00D215DD">
        <w:rPr>
          <w:rFonts w:ascii="Calibri" w:eastAsia="Calibri" w:hAnsi="Calibri" w:cs="Calibri"/>
          <w:sz w:val="26"/>
          <w:szCs w:val="26"/>
        </w:rPr>
        <w:t xml:space="preserve">самопониманием </w:t>
      </w:r>
      <w:proofErr xmlns:w="http://schemas.openxmlformats.org/wordprocessingml/2006/main" w:type="gramEnd"/>
      <w:r xmlns:w="http://schemas.openxmlformats.org/wordprocessingml/2006/main" w:rsidR="00D215DD">
        <w:rPr>
          <w:rFonts w:ascii="Calibri" w:eastAsia="Calibri" w:hAnsi="Calibri" w:cs="Calibri"/>
          <w:sz w:val="26"/>
          <w:szCs w:val="26"/>
        </w:rPr>
        <w:t xml:space="preserve">, которое могло привести к процессу совершенствования души. И это не было совсем чуждо киренаикам и киникам, но то, что представляла собой душа и что, по их мнению, могло бы её улучшить, существенно различалось. Киренаики особенно выделяются на этом фоне, поскольку они являются откровенными </w:t>
      </w:r>
      <w:proofErr xmlns:w="http://schemas.openxmlformats.org/wordprocessingml/2006/main" w:type="gramStart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гедонистами </w:t>
      </w:r>
      <w:proofErr xmlns:w="http://schemas.openxmlformats.org/wordprocessingml/2006/main" w:type="gramEnd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.</w:t>
      </w:r>
    </w:p>
    <w:p w14:paraId="48829FD7" w14:textId="77777777" w:rsidR="005F63CD" w:rsidRPr="00D215DD" w:rsidRDefault="005F63CD">
      <w:pPr>
        <w:rPr>
          <w:sz w:val="26"/>
          <w:szCs w:val="26"/>
        </w:rPr>
      </w:pPr>
    </w:p>
    <w:p w14:paraId="563AD2B2" w14:textId="0492A4DE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Иными словами, благо — это удовольствие. И это было очень индивидуальное стремление к удовольствию, а значит, это эгоистичный гедонизм. Моё удовольствие, эгоистичный гедонизм.</w:t>
      </w:r>
    </w:p>
    <w:p w14:paraId="29B1DD78" w14:textId="77777777" w:rsidR="005F63CD" w:rsidRPr="00D215DD" w:rsidRDefault="005F63CD">
      <w:pPr>
        <w:rPr>
          <w:sz w:val="26"/>
          <w:szCs w:val="26"/>
        </w:rPr>
      </w:pPr>
    </w:p>
    <w:p w14:paraId="278A002A" w14:textId="012AD790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Но в истории этики они, на мой взгляд, представляют собой первую четко выраженную школу мысли, отстаивающую максимальное удовольствие от максимальной интенсивности и максимальной непосредственности, если угодно. Максимальное удовольствие от максимальной интенсивности и максимальной непосредственности. Это своего рода </w:t>
      </w:r>
      <w:proofErr xmlns:w="http://schemas.openxmlformats.org/wordprocessingml/2006/main" w:type="gramStart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крайний </w:t>
      </w:r>
      <w:proofErr xmlns:w="http://schemas.openxmlformats.org/wordprocessingml/2006/main" w:type="gramEnd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гедонизм.</w:t>
      </w:r>
    </w:p>
    <w:p w14:paraId="74350E3E" w14:textId="77777777" w:rsidR="005F63CD" w:rsidRPr="00D215DD" w:rsidRDefault="005F63CD">
      <w:pPr>
        <w:rPr>
          <w:sz w:val="26"/>
          <w:szCs w:val="26"/>
        </w:rPr>
      </w:pPr>
    </w:p>
    <w:p w14:paraId="32704933" w14:textId="77777777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Как же они к этому пришли? Как они пришли к этому, исходя из сократовского принципа «познай себя»? Цель самопознания — понять, что доставит вам удовольствие. Если вы знаете, что доставляет вам удовольствие, что приносит вам наслаждение, тогда вы можете стремиться к нему. Таким образом, самопонимание становится инструментом гедонистических целей.</w:t>
      </w:r>
    </w:p>
    <w:p w14:paraId="18B4F9EE" w14:textId="77777777" w:rsidR="005F63CD" w:rsidRPr="00D215DD" w:rsidRDefault="005F63CD">
      <w:pPr>
        <w:rPr>
          <w:sz w:val="26"/>
          <w:szCs w:val="26"/>
        </w:rPr>
      </w:pPr>
    </w:p>
    <w:p w14:paraId="71E4CF1D" w14:textId="38DDC3F1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Познание Киренской мифологии — это вопрос чувственного опыта. Именно в нашем чувственном опыте мы получаем удовольствие или испытываем боль. А приятные ощущения мы называем благом.</w:t>
      </w:r>
    </w:p>
    <w:p w14:paraId="71EA7974" w14:textId="77777777" w:rsidR="005F63CD" w:rsidRPr="00D215DD" w:rsidRDefault="005F63CD">
      <w:pPr>
        <w:rPr>
          <w:sz w:val="26"/>
          <w:szCs w:val="26"/>
        </w:rPr>
      </w:pPr>
    </w:p>
    <w:p w14:paraId="4B4242F6" w14:textId="77777777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Мы желаем их. Болезненные ощущения, которые мы называем неприятными. Мы стараемся их избегать.</w:t>
      </w:r>
    </w:p>
    <w:p w14:paraId="480FBFE4" w14:textId="77777777" w:rsidR="005F63CD" w:rsidRPr="00D215DD" w:rsidRDefault="005F63CD">
      <w:pPr>
        <w:rPr>
          <w:sz w:val="26"/>
          <w:szCs w:val="26"/>
        </w:rPr>
      </w:pPr>
    </w:p>
    <w:p w14:paraId="1F417695" w14:textId="2EB2D2BD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Обратите внимание, что это ощущение подразумевает, что оно в первую очередь имеет физическую основу. Не существует универсальной нормы того, что люди находят приятным. Просто </w:t>
      </w:r>
      <w:proofErr xmlns:w="http://schemas.openxmlformats.org/wordprocessingml/2006/main" w:type="gramStart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каждый человек </w:t>
      </w:r>
      <w:proofErr xmlns:w="http://schemas.openxmlformats.org/wordprocessingml/2006/main" w:type="gramEnd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стремится максимизировать удовольствие для себя.</w:t>
      </w:r>
    </w:p>
    <w:p w14:paraId="2D6EE30F" w14:textId="77777777" w:rsidR="005F63CD" w:rsidRPr="00D215DD" w:rsidRDefault="005F63CD">
      <w:pPr>
        <w:rPr>
          <w:sz w:val="26"/>
          <w:szCs w:val="26"/>
        </w:rPr>
      </w:pPr>
    </w:p>
    <w:p w14:paraId="12098161" w14:textId="77777777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Однако есть пара оговорок. Они признают, что безудержное переедание вызывает боль на следующее утро после бурной ночи. И поэтому хотят избегать такого безудержного переедания.</w:t>
      </w:r>
    </w:p>
    <w:p w14:paraId="11B5324B" w14:textId="77777777" w:rsidR="005F63CD" w:rsidRPr="00D215DD" w:rsidRDefault="005F63CD">
      <w:pPr>
        <w:rPr>
          <w:sz w:val="26"/>
          <w:szCs w:val="26"/>
        </w:rPr>
      </w:pPr>
    </w:p>
    <w:p w14:paraId="6F5728BB" w14:textId="77777777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Иными словами, оставайтесь хозяином себе, своему окружению. Будьте разумны в этом отношении. Но, конечно, быть разумным — это всего лишь средство для достижения гедонистической цели.</w:t>
      </w:r>
    </w:p>
    <w:p w14:paraId="7DC284B1" w14:textId="77777777" w:rsidR="005F63CD" w:rsidRPr="00D215DD" w:rsidRDefault="005F63CD">
      <w:pPr>
        <w:rPr>
          <w:sz w:val="26"/>
          <w:szCs w:val="26"/>
        </w:rPr>
      </w:pPr>
    </w:p>
    <w:p w14:paraId="2A6976C2" w14:textId="3B108BBF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Хорошо? Это описание характерно для Аристопа из Кирены. Кирена, конечно же, находится в Северной Африке. И именно от этого места происходит термин «киренаический».</w:t>
      </w:r>
    </w:p>
    <w:p w14:paraId="2AFDBF14" w14:textId="77777777" w:rsidR="005F63CD" w:rsidRPr="00D215DD" w:rsidRDefault="005F63CD">
      <w:pPr>
        <w:rPr>
          <w:sz w:val="26"/>
          <w:szCs w:val="26"/>
        </w:rPr>
      </w:pPr>
    </w:p>
    <w:p w14:paraId="63982A7F" w14:textId="1D4B7381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Другой человек, чье имя дошло до нас в связи с этим, — это Гегасий, который отличался тем, что, будучи гедонистом, был пессимистом по отношению к жизни. Иными словами, максимальное удовольствие, которое мы можем получить, — это полное отсутствие боли. Мы не можем создать никакого избытка удовольствия.</w:t>
      </w:r>
    </w:p>
    <w:p w14:paraId="5FA327DF" w14:textId="77777777" w:rsidR="005F63CD" w:rsidRPr="00D215DD" w:rsidRDefault="005F63CD">
      <w:pPr>
        <w:rPr>
          <w:sz w:val="26"/>
          <w:szCs w:val="26"/>
        </w:rPr>
      </w:pPr>
    </w:p>
    <w:p w14:paraId="113D78C5" w14:textId="729AE358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В этой жизни. Поскольку самый счастливый исход — это отсутствие боли, лучше всего покончить со всем этим. И он стал консультантом по вопросам самоубийства.</w:t>
      </w:r>
    </w:p>
    <w:p w14:paraId="7E4EE079" w14:textId="77777777" w:rsidR="005F63CD" w:rsidRPr="00D215DD" w:rsidRDefault="005F63CD">
      <w:pPr>
        <w:rPr>
          <w:sz w:val="26"/>
          <w:szCs w:val="26"/>
        </w:rPr>
      </w:pPr>
    </w:p>
    <w:p w14:paraId="33068A07" w14:textId="77777777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Говорят, что его уволили с преподавательской работы из-за того, что он терял учеников. </w:t>
      </w:r>
      <w:proofErr xmlns:w="http://schemas.openxmlformats.org/wordprocessingml/2006/main" w:type="gramStart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И это </w:t>
      </w:r>
      <w:proofErr xmlns:w="http://schemas.openxmlformats.org/wordprocessingml/2006/main" w:type="gramEnd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вполне объяснимо. Но результат получился довольно странным.</w:t>
      </w:r>
    </w:p>
    <w:p w14:paraId="1CEA02FD" w14:textId="77777777" w:rsidR="005F63CD" w:rsidRPr="00D215DD" w:rsidRDefault="005F63CD">
      <w:pPr>
        <w:rPr>
          <w:sz w:val="26"/>
          <w:szCs w:val="26"/>
        </w:rPr>
      </w:pPr>
    </w:p>
    <w:p w14:paraId="58817295" w14:textId="3107E4D9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Но это не единственный подобный </w:t>
      </w:r>
      <w:proofErr xmlns:w="http://schemas.openxmlformats.org/wordprocessingml/2006/main" w:type="gramStart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случай </w:t>
      </w:r>
      <w:proofErr xmlns:w="http://schemas.openxmlformats.org/wordprocessingml/2006/main" w:type="gramEnd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. Во-первых, существует целая литература по этике самоубийства. Начиная с </w:t>
      </w:r>
      <w:proofErr xmlns:w="http://schemas.openxmlformats.org/wordprocessingml/2006/main" w:type="spellStart"/>
      <w:r xmlns:w="http://schemas.openxmlformats.org/wordprocessingml/2006/main" w:rsidR="00D215DD">
        <w:rPr>
          <w:rFonts w:ascii="Calibri" w:eastAsia="Calibri" w:hAnsi="Calibri" w:cs="Calibri"/>
          <w:sz w:val="26"/>
          <w:szCs w:val="26"/>
        </w:rPr>
        <w:t xml:space="preserve">Гегезиуса </w:t>
      </w:r>
      <w:proofErr xmlns:w="http://schemas.openxmlformats.org/wordprocessingml/2006/main" w:type="spellEnd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и заканчивая французским экзистенциалистом Альбером Камю, жившим в XX веке.</w:t>
      </w:r>
    </w:p>
    <w:p w14:paraId="7915B3B0" w14:textId="77777777" w:rsidR="005F63CD" w:rsidRPr="00D215DD" w:rsidRDefault="005F63CD">
      <w:pPr>
        <w:rPr>
          <w:sz w:val="26"/>
          <w:szCs w:val="26"/>
        </w:rPr>
      </w:pPr>
    </w:p>
    <w:p w14:paraId="509B66EA" w14:textId="77777777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Между ними находится множество других. И часто те, кто находит оправдание для самоубийства, делают это из гедонистических соображений. Из гедонистических соображений.</w:t>
      </w:r>
    </w:p>
    <w:p w14:paraId="74C80223" w14:textId="77777777" w:rsidR="005F63CD" w:rsidRPr="00D215DD" w:rsidRDefault="005F63CD">
      <w:pPr>
        <w:rPr>
          <w:sz w:val="26"/>
          <w:szCs w:val="26"/>
        </w:rPr>
      </w:pPr>
    </w:p>
    <w:p w14:paraId="3806DE78" w14:textId="108A9F24" w:rsidR="005F63CD" w:rsidRPr="00D215DD" w:rsidRDefault="00000000">
      <w:pPr xmlns:w="http://schemas.openxmlformats.org/wordprocessingml/2006/main">
        <w:rPr>
          <w:sz w:val="26"/>
          <w:szCs w:val="26"/>
        </w:rPr>
      </w:pPr>
      <w:proofErr xmlns:w="http://schemas.openxmlformats.org/wordprocessingml/2006/main" w:type="gramStart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Иными словами, если </w:t>
      </w:r>
      <w:proofErr xmlns:w="http://schemas.openxmlformats.org/wordprocessingml/2006/main" w:type="gramEnd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вы хотите минимизировать боль и максимизировать удовольствие, а избытка удовольствия не существует, то что остаётся для минимизации боли? Понимаете? И вот такая рационализация на этом этапе. Что ж, киренаики — интересное начало гедонистической этики.</w:t>
      </w:r>
    </w:p>
    <w:p w14:paraId="7A916ED7" w14:textId="77777777" w:rsidR="005F63CD" w:rsidRPr="00D215DD" w:rsidRDefault="005F63CD">
      <w:pPr>
        <w:rPr>
          <w:sz w:val="26"/>
          <w:szCs w:val="26"/>
        </w:rPr>
      </w:pPr>
    </w:p>
    <w:p w14:paraId="385638B9" w14:textId="21250FCF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Это крайний вид гедонизма, который вскоре смягчается. И со временем киренаики просто растворились в растущем эпикурейском движении, которое представляет собой более умеренный вид гедонизма.</w:t>
      </w:r>
    </w:p>
    <w:p w14:paraId="5ECAEC8B" w14:textId="77777777" w:rsidR="005F63CD" w:rsidRPr="00D215DD" w:rsidRDefault="005F63CD">
      <w:pPr>
        <w:rPr>
          <w:sz w:val="26"/>
          <w:szCs w:val="26"/>
        </w:rPr>
      </w:pPr>
    </w:p>
    <w:p w14:paraId="29E17A72" w14:textId="77777777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Более умеренная версия. И два имени, имеющие для нас важное значение в эпикуреизме, — это имя Эпикура, очевидно, давшего название этому течению. А другое — это имя римского поэта I века Лукреция.</w:t>
      </w:r>
    </w:p>
    <w:p w14:paraId="4A233B1C" w14:textId="77777777" w:rsidR="005F63CD" w:rsidRPr="00D215DD" w:rsidRDefault="005F63CD">
      <w:pPr>
        <w:rPr>
          <w:sz w:val="26"/>
          <w:szCs w:val="26"/>
        </w:rPr>
      </w:pPr>
    </w:p>
    <w:p w14:paraId="449F76E4" w14:textId="77777777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Лукреций. Его труд «Природа вещей» — это, скажем так, развернутая философская поэма. Существуют переводы белым стихом.</w:t>
      </w:r>
    </w:p>
    <w:p w14:paraId="34A0DAE0" w14:textId="77777777" w:rsidR="005F63CD" w:rsidRPr="00D215DD" w:rsidRDefault="005F63CD">
      <w:pPr>
        <w:rPr>
          <w:sz w:val="26"/>
          <w:szCs w:val="26"/>
        </w:rPr>
      </w:pPr>
    </w:p>
    <w:p w14:paraId="19F9993F" w14:textId="2CEDC485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А если вас интересует поэзия, описывающая целую механистическую космологию и развивающаяся из неё, теорию чувственного восприятия и этики, а также политическую теорию — всё это в одном огромном, длинном стихотворении белым стихом, — тогда </w:t>
      </w:r>
      <w:proofErr xmlns:w="http://schemas.openxmlformats.org/wordprocessingml/2006/main" w:type="gramStart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, безусловно, </w:t>
      </w:r>
      <w:proofErr xmlns:w="http://schemas.openxmlformats.org/wordprocessingml/2006/main" w:type="gramEnd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взгляните на «Природу вещей». Поскольку «Природа вещей» довольно расплывчата, некоторые современные версии дали ей название «Природа Вселенной». Что, конечно же, делает её столь же всеобъемлющей.</w:t>
      </w:r>
    </w:p>
    <w:p w14:paraId="1778BF82" w14:textId="77777777" w:rsidR="005F63CD" w:rsidRPr="00D215DD" w:rsidRDefault="005F63CD">
      <w:pPr>
        <w:rPr>
          <w:sz w:val="26"/>
          <w:szCs w:val="26"/>
        </w:rPr>
      </w:pPr>
    </w:p>
    <w:p w14:paraId="0E57ABDB" w14:textId="77777777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Просто это звучит немного лучше, чем «Природа вещей». Что такое вещи? Ну, вся вселенная, понимаете. И именно об этом, собственно, и повествует это стихотворение.</w:t>
      </w:r>
    </w:p>
    <w:p w14:paraId="5468AAED" w14:textId="77777777" w:rsidR="005F63CD" w:rsidRPr="00D215DD" w:rsidRDefault="005F63CD">
      <w:pPr>
        <w:rPr>
          <w:sz w:val="26"/>
          <w:szCs w:val="26"/>
        </w:rPr>
      </w:pPr>
    </w:p>
    <w:p w14:paraId="4E72330B" w14:textId="77777777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Итак, эпикурейская поэма, если говорить о природе вещей, а точнее, поэма Лукреция, представляет собой попытку систематизировать и развить то, что Эпикур сделал в III веке до н.э., Лукреций — в I веке до н.э., Эпикур — в III веке.</w:t>
      </w:r>
    </w:p>
    <w:p w14:paraId="0E1D0AE2" w14:textId="77777777" w:rsidR="005F63CD" w:rsidRPr="00D215DD" w:rsidRDefault="005F63CD">
      <w:pPr>
        <w:rPr>
          <w:sz w:val="26"/>
          <w:szCs w:val="26"/>
        </w:rPr>
      </w:pPr>
    </w:p>
    <w:p w14:paraId="0B374A6F" w14:textId="77777777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А концепцию удовольствия, на которой они делают акцент, они называли атараксией. Атараксия. Те из вас, кто знаком с греческим языком, узнают альфа-приват, который является отрицательной приставкой.</w:t>
      </w:r>
    </w:p>
    <w:p w14:paraId="632F3EFE" w14:textId="77777777" w:rsidR="005F63CD" w:rsidRPr="00D215DD" w:rsidRDefault="005F63CD">
      <w:pPr>
        <w:rPr>
          <w:sz w:val="26"/>
          <w:szCs w:val="26"/>
        </w:rPr>
      </w:pPr>
    </w:p>
    <w:p w14:paraId="269078BB" w14:textId="77777777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А глагол tarasso означает досаждать, беспокоить, избивать. Бить. Таким образом, атараксия, как они её определили, — это свобода от боли в теле и душевных страданий.</w:t>
      </w:r>
    </w:p>
    <w:p w14:paraId="0F746B56" w14:textId="77777777" w:rsidR="005F63CD" w:rsidRPr="00D215DD" w:rsidRDefault="005F63CD">
      <w:pPr>
        <w:rPr>
          <w:sz w:val="26"/>
          <w:szCs w:val="26"/>
        </w:rPr>
      </w:pPr>
    </w:p>
    <w:p w14:paraId="00468E13" w14:textId="77777777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Освобождение от боли в теле и душевных мук. Таким образом, вопрос удовольствия и боли связан как с телом, так и с душой. Понятно? Освобождение от боли в теле, душевных мук.</w:t>
      </w:r>
    </w:p>
    <w:p w14:paraId="2DC51B7C" w14:textId="77777777" w:rsidR="005F63CD" w:rsidRPr="00D215DD" w:rsidRDefault="005F63CD">
      <w:pPr>
        <w:rPr>
          <w:sz w:val="26"/>
          <w:szCs w:val="26"/>
        </w:rPr>
      </w:pPr>
    </w:p>
    <w:p w14:paraId="7DBC40CE" w14:textId="77777777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Некоторые комментаторы отмечают, что умеренность могла быть </w:t>
      </w:r>
      <w:proofErr xmlns:w="http://schemas.openxmlformats.org/wordprocessingml/2006/main" w:type="gramStart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обусловлена тем, что </w:t>
      </w:r>
      <w:proofErr xmlns:w="http://schemas.openxmlformats.org/wordprocessingml/2006/main" w:type="gramEnd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Эпикур страдал от язвы желудка и поэтому должен был избегать боли в теле. И, следовательно, он, по крайней мере, смягчал физическую сторону </w:t>
      </w:r>
      <w:proofErr xmlns:w="http://schemas.openxmlformats.org/wordprocessingml/2006/main" w:type="gramStart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гедонизма </w:t>
      </w:r>
      <w:proofErr xmlns:w="http://schemas.openxmlformats.org/wordprocessingml/2006/main" w:type="gramEnd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. Но в любом случае, они стремились к жизни, полной удовлетворения.</w:t>
      </w:r>
    </w:p>
    <w:p w14:paraId="3A0F287B" w14:textId="77777777" w:rsidR="005F63CD" w:rsidRPr="00D215DD" w:rsidRDefault="005F63CD">
      <w:pPr>
        <w:rPr>
          <w:sz w:val="26"/>
          <w:szCs w:val="26"/>
        </w:rPr>
      </w:pPr>
    </w:p>
    <w:p w14:paraId="7290C415" w14:textId="49733ED7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Жизнь, полная удовлетворения, обретенная в свободе от всего, что может ее беспокоить, расстраивать или досаждать. Именно поэтому Эпикур и Лукреций проводят качественное различие между удовольствиями. Довольно легко представить себе и количественные различия между удовольствиями.</w:t>
      </w:r>
    </w:p>
    <w:p w14:paraId="36BF4BD2" w14:textId="77777777" w:rsidR="005F63CD" w:rsidRPr="00D215DD" w:rsidRDefault="005F63CD">
      <w:pPr>
        <w:rPr>
          <w:sz w:val="26"/>
          <w:szCs w:val="26"/>
        </w:rPr>
      </w:pPr>
    </w:p>
    <w:p w14:paraId="63CC8A3C" w14:textId="77777777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Это гораздо болезненнее. Это гораздо приятнее. Но как только вы начинаете пытаться это сделать, вы понимаете, что разница заключается не только в количестве.</w:t>
      </w:r>
    </w:p>
    <w:p w14:paraId="38DFFC8F" w14:textId="77777777" w:rsidR="005F63CD" w:rsidRPr="00D215DD" w:rsidRDefault="005F63CD">
      <w:pPr>
        <w:rPr>
          <w:sz w:val="26"/>
          <w:szCs w:val="26"/>
        </w:rPr>
      </w:pPr>
    </w:p>
    <w:p w14:paraId="03E8CED9" w14:textId="653E9C37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Можно сказать, что стоматолог, который обезболивает десны, причиняет меньше боли, чем тот, кто этого не делает. Количественное сравнение таким образом достаточно простое. Но как сравнить зубную боль с болью брошенного возлюбленного? Это же совершенно разные вещи.</w:t>
      </w:r>
    </w:p>
    <w:p w14:paraId="15540698" w14:textId="77777777" w:rsidR="005F63CD" w:rsidRPr="00D215DD" w:rsidRDefault="005F63CD">
      <w:pPr>
        <w:rPr>
          <w:sz w:val="26"/>
          <w:szCs w:val="26"/>
        </w:rPr>
      </w:pPr>
    </w:p>
    <w:p w14:paraId="538DABB1" w14:textId="77777777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Как их сравнивать? Качественный аспект гораздо сложнее. И все же он так важен. Поэтому их интересуют качественные различия, измеряемые не количественными показателями, а с точки зрения высокого качества по сравнению с низким качеством.</w:t>
      </w:r>
    </w:p>
    <w:p w14:paraId="7D008129" w14:textId="77777777" w:rsidR="005F63CD" w:rsidRPr="00D215DD" w:rsidRDefault="005F63CD">
      <w:pPr>
        <w:rPr>
          <w:sz w:val="26"/>
          <w:szCs w:val="26"/>
        </w:rPr>
      </w:pPr>
    </w:p>
    <w:p w14:paraId="1767F643" w14:textId="2F6317A7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Высокое качество против низкого качества. При этом, конечно, удовольствия более высокого качества – это удовольствие от хорошей компании, от хороших друзей. Удовольствие от образования.</w:t>
      </w:r>
    </w:p>
    <w:p w14:paraId="0A5F1F44" w14:textId="77777777" w:rsidR="005F63CD" w:rsidRPr="00D215DD" w:rsidRDefault="005F63CD">
      <w:pPr>
        <w:rPr>
          <w:sz w:val="26"/>
          <w:szCs w:val="26"/>
        </w:rPr>
      </w:pPr>
    </w:p>
    <w:p w14:paraId="7E3F2CA5" w14:textId="77777777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Удовольствие от жизни в справедливом обществе. От обладания тем, что требуется природе, вместо постоянного чрезмерного потакания своим желаниям. Вот высшие удовольствия.</w:t>
      </w:r>
    </w:p>
    <w:p w14:paraId="58A0B7F1" w14:textId="77777777" w:rsidR="005F63CD" w:rsidRPr="00D215DD" w:rsidRDefault="005F63CD">
      <w:pPr>
        <w:rPr>
          <w:sz w:val="26"/>
          <w:szCs w:val="26"/>
        </w:rPr>
      </w:pPr>
    </w:p>
    <w:p w14:paraId="28BD7816" w14:textId="18A0AD4E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Суть в том, что высшие удовольствия сами по себе доставляют больше удовольствия. И сами по себе они тоже доставляют больше удовольствия. Дружба.</w:t>
      </w:r>
    </w:p>
    <w:p w14:paraId="07B4AE2D" w14:textId="77777777" w:rsidR="005F63CD" w:rsidRPr="00D215DD" w:rsidRDefault="005F63CD">
      <w:pPr>
        <w:rPr>
          <w:sz w:val="26"/>
          <w:szCs w:val="26"/>
        </w:rPr>
      </w:pPr>
    </w:p>
    <w:p w14:paraId="398AA115" w14:textId="77777777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Хорошая компания. Обучение. И так далее.</w:t>
      </w:r>
    </w:p>
    <w:p w14:paraId="165266F7" w14:textId="77777777" w:rsidR="005F63CD" w:rsidRPr="00D215DD" w:rsidRDefault="005F63CD">
      <w:pPr>
        <w:rPr>
          <w:sz w:val="26"/>
          <w:szCs w:val="26"/>
        </w:rPr>
      </w:pPr>
    </w:p>
    <w:p w14:paraId="7244DE61" w14:textId="77777777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Если говорить более конкретно. Это тот вид гедонизма, к которому они стремятся. Но самое важное в этом то, что они пытаются обосновать этот гедонизм </w:t>
      </w:r>
      <w:proofErr xmlns:w="http://schemas.openxmlformats.org/wordprocessingml/2006/main" w:type="gramStart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метафизическими соображениями </w:t>
      </w:r>
      <w:proofErr xmlns:w="http://schemas.openxmlformats.org/wordprocessingml/2006/main" w:type="gramEnd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.</w:t>
      </w:r>
    </w:p>
    <w:p w14:paraId="57142879" w14:textId="77777777" w:rsidR="005F63CD" w:rsidRPr="00D215DD" w:rsidRDefault="005F63CD">
      <w:pPr>
        <w:rPr>
          <w:sz w:val="26"/>
          <w:szCs w:val="26"/>
        </w:rPr>
      </w:pPr>
    </w:p>
    <w:p w14:paraId="3B617FE6" w14:textId="77777777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А метафизика, на которой это основано, — это атомизм, атомистический материализм Демокрита. Теперь вспомните Демокрита. Вернемся к досократикам.</w:t>
      </w:r>
    </w:p>
    <w:p w14:paraId="26748182" w14:textId="77777777" w:rsidR="005F63CD" w:rsidRPr="00D215DD" w:rsidRDefault="005F63CD">
      <w:pPr>
        <w:rPr>
          <w:sz w:val="26"/>
          <w:szCs w:val="26"/>
        </w:rPr>
      </w:pPr>
    </w:p>
    <w:p w14:paraId="5E9921BB" w14:textId="1ABD47AF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Вас предупреждали, что они должны быть у нас под рукой. Но Демокрит был плюралистом, утверждавшим, что всё состоит из атомов в пустом пространстве. Созданных неким космическим вихрем, который вращает эти атомы различных форм и размеров.</w:t>
      </w:r>
    </w:p>
    <w:p w14:paraId="33AFE40B" w14:textId="77777777" w:rsidR="005F63CD" w:rsidRPr="00D215DD" w:rsidRDefault="005F63CD">
      <w:pPr>
        <w:rPr>
          <w:sz w:val="26"/>
          <w:szCs w:val="26"/>
        </w:rPr>
      </w:pPr>
    </w:p>
    <w:p w14:paraId="7DCC3D0E" w14:textId="3DA92485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Они объединяются, образуя более крупные соединения. И всё, что является результатом этого случайного процесса, создаёт тот мир, в котором мы живём. Ну, очень, очень похожий, за исключением одного </w:t>
      </w:r>
      <w:proofErr xmlns:w="http://schemas.openxmlformats.org/wordprocessingml/2006/main" w:type="gramStart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существенного различия </w:t>
      </w:r>
      <w:proofErr xmlns:w="http://schemas.openxmlformats.org/wordprocessingml/2006/main" w:type="gramEnd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, которое наблюдается у Лукреция и Эпикура.</w:t>
      </w:r>
    </w:p>
    <w:p w14:paraId="1F4F31BB" w14:textId="77777777" w:rsidR="005F63CD" w:rsidRPr="00D215DD" w:rsidRDefault="005F63CD">
      <w:pPr>
        <w:rPr>
          <w:sz w:val="26"/>
          <w:szCs w:val="26"/>
        </w:rPr>
      </w:pPr>
    </w:p>
    <w:p w14:paraId="3C339F49" w14:textId="77777777" w:rsidR="005F63CD" w:rsidRPr="00D215DD" w:rsidRDefault="00000000">
      <w:pPr xmlns:w="http://schemas.openxmlformats.org/wordprocessingml/2006/main">
        <w:rPr>
          <w:sz w:val="26"/>
          <w:szCs w:val="26"/>
        </w:rPr>
      </w:pPr>
      <w:proofErr xmlns:w="http://schemas.openxmlformats.org/wordprocessingml/2006/main" w:type="gramStart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Иными словами, вместо того чтобы считать, </w:t>
      </w:r>
      <w:proofErr xmlns:w="http://schemas.openxmlformats.org/wordprocessingml/2006/main" w:type="gramEnd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что космический вихрь вращает всё вокруг, они придерживаются, как </w:t>
      </w:r>
      <w:proofErr xmlns:w="http://schemas.openxmlformats.org/wordprocessingml/2006/main" w:type="gramStart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им кажется, </w:t>
      </w:r>
      <w:proofErr xmlns:w="http://schemas.openxmlformats.org/wordprocessingml/2006/main" w:type="gramEnd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более очевидной эмпирической точки зрения. Всё постоянно </w:t>
      </w:r>
      <w:proofErr xmlns:w="http://schemas.openxmlformats.org/wordprocessingml/2006/main" w:type="gramStart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рушится </w:t>
      </w:r>
      <w:proofErr xmlns:w="http://schemas.openxmlformats.org/wordprocessingml/2006/main" w:type="gramEnd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.</w:t>
      </w:r>
    </w:p>
    <w:p w14:paraId="237290E2" w14:textId="77777777" w:rsidR="005F63CD" w:rsidRPr="00D215DD" w:rsidRDefault="005F63CD">
      <w:pPr>
        <w:rPr>
          <w:sz w:val="26"/>
          <w:szCs w:val="26"/>
        </w:rPr>
      </w:pPr>
    </w:p>
    <w:p w14:paraId="7D2CEE03" w14:textId="78C4DF6F" w:rsidR="005F63CD" w:rsidRPr="00D215DD" w:rsidRDefault="00000000">
      <w:pPr xmlns:w="http://schemas.openxmlformats.org/wordprocessingml/2006/main">
        <w:rPr>
          <w:sz w:val="26"/>
          <w:szCs w:val="26"/>
        </w:rPr>
      </w:pPr>
      <w:proofErr xmlns:w="http://schemas.openxmlformats.org/wordprocessingml/2006/main" w:type="gramStart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Таким образом, </w:t>
      </w:r>
      <w:proofErr xmlns:w="http://schemas.openxmlformats.org/wordprocessingml/2006/main" w:type="gramEnd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естественное движение атомов — это просто вертикальное падение, вертикальное падение. И именно из-за этих столкновений образуются соединения. Теперь перейдем к тому, </w:t>
      </w:r>
      <w:proofErr xmlns:w="http://schemas.openxmlformats.org/wordprocessingml/2006/main" w:type="gramStart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как </w:t>
      </w:r>
      <w:proofErr xmlns:w="http://schemas.openxmlformats.org/wordprocessingml/2006/main" w:type="gramEnd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он это объясняет.</w:t>
      </w:r>
    </w:p>
    <w:p w14:paraId="3FB3E6F8" w14:textId="77777777" w:rsidR="005F63CD" w:rsidRPr="00D215DD" w:rsidRDefault="005F63CD">
      <w:pPr>
        <w:rPr>
          <w:sz w:val="26"/>
          <w:szCs w:val="26"/>
        </w:rPr>
      </w:pPr>
    </w:p>
    <w:p w14:paraId="73B097ED" w14:textId="6546F34F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Давайте </w:t>
      </w:r>
      <w:proofErr xmlns:w="http://schemas.openxmlformats.org/wordprocessingml/2006/main" w:type="gramStart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рассмотрим </w:t>
      </w:r>
      <w:proofErr xmlns:w="http://schemas.openxmlformats.org/wordprocessingml/2006/main" w:type="gramEnd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отрывки из произведений Эпикура, начиная со страницы 454. Начиная со страницы 454. Представленная им картина — это классический пример подобного материализма.</w:t>
      </w:r>
    </w:p>
    <w:p w14:paraId="58C14526" w14:textId="77777777" w:rsidR="005F63CD" w:rsidRPr="00D215DD" w:rsidRDefault="005F63CD">
      <w:pPr>
        <w:rPr>
          <w:sz w:val="26"/>
          <w:szCs w:val="26"/>
        </w:rPr>
      </w:pPr>
    </w:p>
    <w:p w14:paraId="0986ABEF" w14:textId="55AA9D60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Классическое изображение. Оно </w:t>
      </w:r>
      <w:r xmlns:w="http://schemas.openxmlformats.org/wordprocessingml/2006/main" w:rsidR="00D215DD">
        <w:rPr>
          <w:rFonts w:ascii="Calibri" w:eastAsia="Calibri" w:hAnsi="Calibri" w:cs="Calibri"/>
          <w:sz w:val="26"/>
          <w:szCs w:val="26"/>
        </w:rPr>
        <w:t xml:space="preserve">появилось в эпоху Возрождения, во время научной революции, которая тогда произошла.</w:t>
      </w:r>
    </w:p>
    <w:p w14:paraId="0E7E9D3C" w14:textId="77777777" w:rsidR="005F63CD" w:rsidRPr="00D215DD" w:rsidRDefault="005F63CD">
      <w:pPr>
        <w:rPr>
          <w:sz w:val="26"/>
          <w:szCs w:val="26"/>
        </w:rPr>
      </w:pPr>
    </w:p>
    <w:p w14:paraId="2A62BD1F" w14:textId="3E10EC86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Как вы знаете, в XVI и XVII веках произошла научная революция, в которой участвовали Галилей, Коперник, а систематизацию провел Ньютон. </w:t>
      </w:r>
      <w:proofErr xmlns:w="http://schemas.openxmlformats.org/wordprocessingml/2006/main" w:type="gramStart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Это был </w:t>
      </w:r>
      <w:proofErr xmlns:w="http://schemas.openxmlformats.org/wordprocessingml/2006/main" w:type="gramEnd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переход к механистическому объяснению.</w:t>
      </w:r>
    </w:p>
    <w:p w14:paraId="28FE1C30" w14:textId="77777777" w:rsidR="005F63CD" w:rsidRPr="00D215DD" w:rsidRDefault="005F63CD">
      <w:pPr>
        <w:rPr>
          <w:sz w:val="26"/>
          <w:szCs w:val="26"/>
        </w:rPr>
      </w:pPr>
    </w:p>
    <w:p w14:paraId="378C33AE" w14:textId="77777777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Таким образом, вся физическая вселенная объясняется движением частиц материи под воздействием физических сил. И сторонники этой науки весьма охотно цитировали Демокрита.</w:t>
      </w:r>
    </w:p>
    <w:p w14:paraId="18A776AD" w14:textId="77777777" w:rsidR="005F63CD" w:rsidRPr="00D215DD" w:rsidRDefault="005F63CD">
      <w:pPr>
        <w:rPr>
          <w:sz w:val="26"/>
          <w:szCs w:val="26"/>
        </w:rPr>
      </w:pPr>
    </w:p>
    <w:p w14:paraId="6B8083DE" w14:textId="57E00456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Как человек, который произвел на них наибольшее впечатление. Более того, когда мы обращаемся к философам, таким как Фрэнсис Бэкон и Томас Гоббс, мы обнаруживаем, что они тоже цитируют Демокрита.</w:t>
      </w:r>
    </w:p>
    <w:p w14:paraId="3C4FBE41" w14:textId="77777777" w:rsidR="005F63CD" w:rsidRPr="00D215DD" w:rsidRDefault="005F63CD">
      <w:pPr>
        <w:rPr>
          <w:sz w:val="26"/>
          <w:szCs w:val="26"/>
        </w:rPr>
      </w:pPr>
    </w:p>
    <w:p w14:paraId="5A429EF3" w14:textId="77777777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И апеллировать к такому виду демократического атомизма. Таким образом, мы получаем картину, имеющую непреходящее значение. В некотором смысле, да.</w:t>
      </w:r>
    </w:p>
    <w:p w14:paraId="48D8BA3A" w14:textId="77777777" w:rsidR="005F63CD" w:rsidRPr="00D215DD" w:rsidRDefault="005F63CD">
      <w:pPr>
        <w:rPr>
          <w:sz w:val="26"/>
          <w:szCs w:val="26"/>
        </w:rPr>
      </w:pPr>
    </w:p>
    <w:p w14:paraId="3D6D16C4" w14:textId="77777777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Хорошо, на 454. 454 в первом столбце. Центральный абзац, второе предложение.</w:t>
      </w:r>
    </w:p>
    <w:p w14:paraId="1D0F32EC" w14:textId="77777777" w:rsidR="005F63CD" w:rsidRPr="00D215DD" w:rsidRDefault="005F63CD">
      <w:pPr>
        <w:rPr>
          <w:sz w:val="26"/>
          <w:szCs w:val="26"/>
        </w:rPr>
      </w:pPr>
    </w:p>
    <w:p w14:paraId="6B2159C7" w14:textId="77777777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Вы это сразу замечаете. Ничто не возникает из того, чего не существует. Это классическое греческое изречение.</w:t>
      </w:r>
    </w:p>
    <w:p w14:paraId="797E2385" w14:textId="77777777" w:rsidR="005F63CD" w:rsidRPr="00D215DD" w:rsidRDefault="005F63CD">
      <w:pPr>
        <w:rPr>
          <w:sz w:val="26"/>
          <w:szCs w:val="26"/>
        </w:rPr>
      </w:pPr>
    </w:p>
    <w:p w14:paraId="7725ABCF" w14:textId="77777777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Классическое выражение также в римской философии. </w:t>
      </w: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  <w:lang w:val="fr-FR"/>
        </w:rPr>
        <w:t xml:space="preserve">На латыни: ex nihilo nihil fit. </w:t>
      </w: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Из ничего ничего не возникает.</w:t>
      </w:r>
    </w:p>
    <w:p w14:paraId="7B3D2632" w14:textId="77777777" w:rsidR="005F63CD" w:rsidRPr="00D215DD" w:rsidRDefault="005F63CD">
      <w:pPr>
        <w:rPr>
          <w:sz w:val="26"/>
          <w:szCs w:val="26"/>
        </w:rPr>
      </w:pPr>
    </w:p>
    <w:p w14:paraId="73EF520F" w14:textId="2403DC28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Из ничего ничего не возникает. Ничто не возникает из того, чего не существует. И это, конечно, характерно для всех досократиков.</w:t>
      </w:r>
    </w:p>
    <w:p w14:paraId="3F2BFA11" w14:textId="77777777" w:rsidR="005F63CD" w:rsidRPr="00D215DD" w:rsidRDefault="005F63CD">
      <w:pPr>
        <w:rPr>
          <w:sz w:val="26"/>
          <w:szCs w:val="26"/>
        </w:rPr>
      </w:pPr>
    </w:p>
    <w:p w14:paraId="15253851" w14:textId="77777777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Это характерно для Платона и Аристотеля. Элементы вечны. В данном случае вечны атомы.</w:t>
      </w:r>
    </w:p>
    <w:p w14:paraId="4FEE429B" w14:textId="77777777" w:rsidR="005F63CD" w:rsidRPr="00D215DD" w:rsidRDefault="005F63CD">
      <w:pPr>
        <w:rPr>
          <w:sz w:val="26"/>
          <w:szCs w:val="26"/>
        </w:rPr>
      </w:pPr>
    </w:p>
    <w:p w14:paraId="027E2395" w14:textId="77777777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Если всё состоит из атомов и пустого пространства, то атомы и пустое пространство должны быть вечными. Несотворенными, понятно? Вот основные понятия.</w:t>
      </w:r>
    </w:p>
    <w:p w14:paraId="3C27B47D" w14:textId="77777777" w:rsidR="005F63CD" w:rsidRPr="00D215DD" w:rsidRDefault="005F63CD">
      <w:pPr>
        <w:rPr>
          <w:sz w:val="26"/>
          <w:szCs w:val="26"/>
        </w:rPr>
      </w:pPr>
    </w:p>
    <w:p w14:paraId="5A440371" w14:textId="7CFC55C8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И действительно, именно так он продолжает в следующем абзаце. Он говорит, что всё бытие состоит из тел и пространства. А чуть дальше, в следующей колонке, — из суммы вещей.</w:t>
      </w:r>
    </w:p>
    <w:p w14:paraId="7E44E355" w14:textId="77777777" w:rsidR="005F63CD" w:rsidRPr="00D215DD" w:rsidRDefault="005F63CD">
      <w:pPr>
        <w:rPr>
          <w:sz w:val="26"/>
          <w:szCs w:val="26"/>
        </w:rPr>
      </w:pPr>
    </w:p>
    <w:p w14:paraId="33D2398D" w14:textId="77777777" w:rsidR="005F63CD" w:rsidRPr="00D215DD" w:rsidRDefault="00000000">
      <w:pPr xmlns:w="http://schemas.openxmlformats.org/wordprocessingml/2006/main">
        <w:rPr>
          <w:sz w:val="26"/>
          <w:szCs w:val="26"/>
        </w:rPr>
      </w:pPr>
      <w:proofErr xmlns:w="http://schemas.openxmlformats.org/wordprocessingml/2006/main" w:type="gramStart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Оно </w:t>
      </w:r>
      <w:proofErr xmlns:w="http://schemas.openxmlformats.org/wordprocessingml/2006/main" w:type="gramEnd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безгранично из-за множества атомов. И из-за размеров пустоты. Множество атомов, размеры пустоты.</w:t>
      </w:r>
    </w:p>
    <w:p w14:paraId="22F6B1DD" w14:textId="77777777" w:rsidR="005F63CD" w:rsidRPr="00D215DD" w:rsidRDefault="005F63CD">
      <w:pPr>
        <w:rPr>
          <w:sz w:val="26"/>
          <w:szCs w:val="26"/>
        </w:rPr>
      </w:pPr>
    </w:p>
    <w:p w14:paraId="6D122461" w14:textId="77777777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Нет конечного числа, бесконечное число. Огромное, бесконечное. Так что основные составляющие </w:t>
      </w:r>
      <w:proofErr xmlns:w="http://schemas.openxmlformats.org/wordprocessingml/2006/main" w:type="gramStart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довольно просты </w:t>
      </w:r>
      <w:proofErr xmlns:w="http://schemas.openxmlformats.org/wordprocessingml/2006/main" w:type="gramEnd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.</w:t>
      </w:r>
    </w:p>
    <w:p w14:paraId="6C0A86CF" w14:textId="77777777" w:rsidR="005F63CD" w:rsidRPr="00D215DD" w:rsidRDefault="005F63CD">
      <w:pPr>
        <w:rPr>
          <w:sz w:val="26"/>
          <w:szCs w:val="26"/>
        </w:rPr>
      </w:pPr>
    </w:p>
    <w:p w14:paraId="6AE2B0DA" w14:textId="77777777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На странице 455, первый полный абзац. Атомы находятся в непрерывном движении. На протяжении всей вечности.</w:t>
      </w:r>
    </w:p>
    <w:p w14:paraId="15A78C91" w14:textId="77777777" w:rsidR="005F63CD" w:rsidRPr="00D215DD" w:rsidRDefault="005F63CD">
      <w:pPr>
        <w:rPr>
          <w:sz w:val="26"/>
          <w:szCs w:val="26"/>
        </w:rPr>
      </w:pPr>
    </w:p>
    <w:p w14:paraId="57C84368" w14:textId="77777777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А затем в следующем абзаце указывается, что они существуют извечно. Атомы и пустота. </w:t>
      </w:r>
      <w:proofErr xmlns:w="http://schemas.openxmlformats.org/wordprocessingml/2006/main" w:type="gramStart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Позже </w:t>
      </w:r>
      <w:proofErr xmlns:w="http://schemas.openxmlformats.org/wordprocessingml/2006/main" w:type="gramEnd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он говорит, что они бывают разных форм.</w:t>
      </w:r>
    </w:p>
    <w:p w14:paraId="38CED77B" w14:textId="77777777" w:rsidR="005F63CD" w:rsidRPr="00D215DD" w:rsidRDefault="005F63CD">
      <w:pPr>
        <w:rPr>
          <w:sz w:val="26"/>
          <w:szCs w:val="26"/>
        </w:rPr>
      </w:pPr>
    </w:p>
    <w:p w14:paraId="722D5655" w14:textId="77777777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Разные формы, несколько разные размеры. </w:t>
      </w:r>
      <w:proofErr xmlns:w="http://schemas.openxmlformats.org/wordprocessingml/2006/main" w:type="gramStart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Позже </w:t>
      </w:r>
      <w:proofErr xmlns:w="http://schemas.openxmlformats.org/wordprocessingml/2006/main" w:type="gramEnd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, на странице 457, если хотите проверить это, он указывает, </w:t>
      </w:r>
      <w:proofErr xmlns:w="http://schemas.openxmlformats.org/wordprocessingml/2006/main" w:type="gramStart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что, хотя </w:t>
      </w:r>
      <w:proofErr xmlns:w="http://schemas.openxmlformats.org/wordprocessingml/2006/main" w:type="gramEnd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они и имеют разные формы.</w:t>
      </w:r>
    </w:p>
    <w:p w14:paraId="5055F41D" w14:textId="77777777" w:rsidR="005F63CD" w:rsidRPr="00D215DD" w:rsidRDefault="005F63CD">
      <w:pPr>
        <w:rPr>
          <w:sz w:val="26"/>
          <w:szCs w:val="26"/>
        </w:rPr>
      </w:pPr>
    </w:p>
    <w:p w14:paraId="0C82D27B" w14:textId="77777777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Разный вес. Разный размер. Это всё, что мы можем сказать, основываясь на наблюдениях.</w:t>
      </w:r>
    </w:p>
    <w:p w14:paraId="11D17946" w14:textId="77777777" w:rsidR="005F63CD" w:rsidRPr="00D215DD" w:rsidRDefault="005F63CD">
      <w:pPr>
        <w:rPr>
          <w:sz w:val="26"/>
          <w:szCs w:val="26"/>
        </w:rPr>
      </w:pPr>
    </w:p>
    <w:p w14:paraId="2C263BF0" w14:textId="77777777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Он проводит различие, которое становится очень важным. Различие между первичными и вторичными качествами, как их будут называть </w:t>
      </w:r>
      <w:proofErr xmlns:w="http://schemas.openxmlformats.org/wordprocessingml/2006/main" w:type="gramStart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позже </w:t>
      </w:r>
      <w:proofErr xmlns:w="http://schemas.openxmlformats.org/wordprocessingml/2006/main" w:type="gramEnd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.</w:t>
      </w:r>
    </w:p>
    <w:p w14:paraId="51D620EE" w14:textId="77777777" w:rsidR="005F63CD" w:rsidRPr="00D215DD" w:rsidRDefault="005F63CD">
      <w:pPr>
        <w:rPr>
          <w:sz w:val="26"/>
          <w:szCs w:val="26"/>
        </w:rPr>
      </w:pPr>
    </w:p>
    <w:p w14:paraId="1EBA33E3" w14:textId="319C48B4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Первичные качества — это пространственные свойства. Размер, форма, занимаемое пространство, плотность, а следовательно, и вес. Но не вторичные качества.</w:t>
      </w:r>
    </w:p>
    <w:p w14:paraId="686554BE" w14:textId="77777777" w:rsidR="005F63CD" w:rsidRPr="00D215DD" w:rsidRDefault="005F63CD">
      <w:pPr>
        <w:rPr>
          <w:sz w:val="26"/>
          <w:szCs w:val="26"/>
        </w:rPr>
      </w:pPr>
    </w:p>
    <w:p w14:paraId="1270EF98" w14:textId="539DECD8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Иными словами, качества, которые мы воспринимаем с помощью </w:t>
      </w:r>
      <w:proofErr xmlns:w="http://schemas.openxmlformats.org/wordprocessingml/2006/main" w:type="gramStart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отдельных органов чувств </w:t>
      </w:r>
      <w:proofErr xmlns:w="http://schemas.openxmlformats.org/wordprocessingml/2006/main" w:type="gramEnd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. Цвет, запах, вкус, звук, ощущение, текстура. Не вторичные качества.</w:t>
      </w:r>
    </w:p>
    <w:p w14:paraId="11A44348" w14:textId="77777777" w:rsidR="005F63CD" w:rsidRPr="00D215DD" w:rsidRDefault="005F63CD">
      <w:pPr>
        <w:rPr>
          <w:sz w:val="26"/>
          <w:szCs w:val="26"/>
        </w:rPr>
      </w:pPr>
    </w:p>
    <w:p w14:paraId="65B5E94F" w14:textId="028EF232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В XVI и XVII веках это сводилось к тому, что первичные качества рассматривались как объективно реальные. </w:t>
      </w:r>
      <w:proofErr xmlns:w="http://schemas.openxmlformats.org/wordprocessingml/2006/main" w:type="gramStart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Свойства </w:t>
      </w:r>
      <w:proofErr xmlns:w="http://schemas.openxmlformats.org/wordprocessingml/2006/main" w:type="gramEnd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вещей, физических тел. Вторичные качества рассматривались как субъективные.</w:t>
      </w:r>
    </w:p>
    <w:p w14:paraId="0EC478D5" w14:textId="77777777" w:rsidR="005F63CD" w:rsidRPr="00D215DD" w:rsidRDefault="005F63CD">
      <w:pPr>
        <w:rPr>
          <w:sz w:val="26"/>
          <w:szCs w:val="26"/>
        </w:rPr>
      </w:pPr>
    </w:p>
    <w:p w14:paraId="225C43E5" w14:textId="77777777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Это лишь отражение </w:t>
      </w:r>
      <w:proofErr xmlns:w="http://schemas.openxmlformats.org/wordprocessingml/2006/main" w:type="gramStart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вашего </w:t>
      </w:r>
      <w:proofErr xmlns:w="http://schemas.openxmlformats.org/wordprocessingml/2006/main" w:type="gramEnd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личного опыта. Субъективно. Это лишь отражение </w:t>
      </w:r>
      <w:proofErr xmlns:w="http://schemas.openxmlformats.org/wordprocessingml/2006/main" w:type="gramStart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вашего </w:t>
      </w:r>
      <w:proofErr xmlns:w="http://schemas.openxmlformats.org/wordprocessingml/2006/main" w:type="gramEnd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личного опыта.</w:t>
      </w:r>
    </w:p>
    <w:p w14:paraId="48A56ABA" w14:textId="77777777" w:rsidR="005F63CD" w:rsidRPr="00D215DD" w:rsidRDefault="005F63CD">
      <w:pPr>
        <w:rPr>
          <w:sz w:val="26"/>
          <w:szCs w:val="26"/>
        </w:rPr>
      </w:pPr>
    </w:p>
    <w:p w14:paraId="0CFC46CD" w14:textId="77777777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Для того чтобы провести это различие, необходима теория чувственного восприятия. Как работает </w:t>
      </w:r>
      <w:proofErr xmlns:w="http://schemas.openxmlformats.org/wordprocessingml/2006/main" w:type="gramStart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чувственное </w:t>
      </w:r>
      <w:proofErr xmlns:w="http://schemas.openxmlformats.org/wordprocessingml/2006/main" w:type="gramEnd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восприятие? Вторичные качества должны быть субъективными. И Эпикур предлагает объяснение этому явлению.</w:t>
      </w:r>
    </w:p>
    <w:p w14:paraId="4534E929" w14:textId="77777777" w:rsidR="005F63CD" w:rsidRPr="00D215DD" w:rsidRDefault="005F63CD">
      <w:pPr>
        <w:rPr>
          <w:sz w:val="26"/>
          <w:szCs w:val="26"/>
        </w:rPr>
      </w:pPr>
    </w:p>
    <w:p w14:paraId="19E196B3" w14:textId="40EE14E6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На странице 455, вверху второй колонки. Новый абзац. Там он говорит, что существуют контуры или пленки, имеющие ту же форму, что и твердые тела, но очень тонкие.</w:t>
      </w:r>
    </w:p>
    <w:p w14:paraId="7E5F0B78" w14:textId="77777777" w:rsidR="005F63CD" w:rsidRPr="00D215DD" w:rsidRDefault="005F63CD">
      <w:pPr>
        <w:rPr>
          <w:sz w:val="26"/>
          <w:szCs w:val="26"/>
        </w:rPr>
      </w:pPr>
    </w:p>
    <w:p w14:paraId="1F47EE83" w14:textId="08A47FE5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Чтобы мы не могли этого увидеть. Эти прозрачные пленки как бы отслаиваются от физических тел. Если они прозрачные, то они бесцветны.</w:t>
      </w:r>
    </w:p>
    <w:p w14:paraId="2595CB11" w14:textId="77777777" w:rsidR="005F63CD" w:rsidRPr="00D215DD" w:rsidRDefault="005F63CD">
      <w:pPr>
        <w:rPr>
          <w:sz w:val="26"/>
          <w:szCs w:val="26"/>
        </w:rPr>
      </w:pPr>
    </w:p>
    <w:p w14:paraId="7E9C1CD8" w14:textId="003D20D1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Вы их не видите. Но эти движущиеся в пространстве пленки проникают через органы чувств, например, через глаза, и воспринимаются внутри. И, будучи воспринятыми внутри, они уменьшаются в размерах, но сохраняют свою форму.</w:t>
      </w:r>
    </w:p>
    <w:p w14:paraId="460B8A39" w14:textId="77777777" w:rsidR="005F63CD" w:rsidRPr="00D215DD" w:rsidRDefault="005F63CD">
      <w:pPr>
        <w:rPr>
          <w:sz w:val="26"/>
          <w:szCs w:val="26"/>
        </w:rPr>
      </w:pPr>
    </w:p>
    <w:p w14:paraId="43C27B02" w14:textId="77777777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Таким образом, мы воспринимаем формы. Без цвета. Без запаха.</w:t>
      </w:r>
    </w:p>
    <w:p w14:paraId="16F5CE73" w14:textId="77777777" w:rsidR="005F63CD" w:rsidRPr="00D215DD" w:rsidRDefault="005F63CD">
      <w:pPr>
        <w:rPr>
          <w:sz w:val="26"/>
          <w:szCs w:val="26"/>
        </w:rPr>
      </w:pPr>
    </w:p>
    <w:p w14:paraId="6EFDD9A2" w14:textId="77777777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Без вторичных качеств. </w:t>
      </w:r>
      <w:proofErr xmlns:w="http://schemas.openxmlformats.org/wordprocessingml/2006/main" w:type="gramStart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Таким образом, </w:t>
      </w:r>
      <w:proofErr xmlns:w="http://schemas.openxmlformats.org/wordprocessingml/2006/main" w:type="gramEnd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вторичные качества — это качества нашего опыта, сформировавшиеся в процессе. Но не качества внешних объектов.</w:t>
      </w:r>
    </w:p>
    <w:p w14:paraId="1B92FD1C" w14:textId="77777777" w:rsidR="005F63CD" w:rsidRPr="00D215DD" w:rsidRDefault="005F63CD">
      <w:pPr>
        <w:rPr>
          <w:sz w:val="26"/>
          <w:szCs w:val="26"/>
        </w:rPr>
      </w:pPr>
    </w:p>
    <w:p w14:paraId="7104EC51" w14:textId="4420A481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Понятно? И это, по сути, та теория, которую вы найдете у Джона Локка в конце XVII века. Согласно ей, вторичные качества могут быть в конечном итоге вызваны физическими стимулами в сочетании с разумом, мозгом и нашим физическим аппаратом. Но они носят чисто субъективный характер.</w:t>
      </w:r>
    </w:p>
    <w:p w14:paraId="64EAD4C3" w14:textId="77777777" w:rsidR="005F63CD" w:rsidRPr="00D215DD" w:rsidRDefault="005F63CD">
      <w:pPr>
        <w:rPr>
          <w:sz w:val="26"/>
          <w:szCs w:val="26"/>
        </w:rPr>
      </w:pPr>
    </w:p>
    <w:p w14:paraId="1FF12811" w14:textId="77777777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Они создаются субъективно. В них нет объективной реальности. В конце концов, в этой материалистической механистической вселенной, вспомните строки Теннисона: «Могу ли я взять нечто столь мертвое и принять его ради своего смертного блага?» Бесцветный, без запаха, без ощущений, этот мертвый материальный мир.</w:t>
      </w:r>
    </w:p>
    <w:p w14:paraId="019AC4E2" w14:textId="77777777" w:rsidR="005F63CD" w:rsidRPr="00D215DD" w:rsidRDefault="005F63CD">
      <w:pPr>
        <w:rPr>
          <w:sz w:val="26"/>
          <w:szCs w:val="26"/>
        </w:rPr>
      </w:pPr>
    </w:p>
    <w:p w14:paraId="297FC820" w14:textId="3353B3A5" w:rsidR="005F63CD" w:rsidRPr="00D215DD" w:rsidRDefault="00000000">
      <w:pPr xmlns:w="http://schemas.openxmlformats.org/wordprocessingml/2006/main">
        <w:rPr>
          <w:sz w:val="26"/>
          <w:szCs w:val="26"/>
        </w:rPr>
      </w:pPr>
      <w:proofErr xmlns:w="http://schemas.openxmlformats.org/wordprocessingml/2006/main" w:type="gramStart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Видите </w:t>
      </w:r>
      <w:proofErr xmlns:w="http://schemas.openxmlformats.org/wordprocessingml/2006/main" w:type="gramEnd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? Вот такая картина формируется </w:t>
      </w:r>
      <w:proofErr xmlns:w="http://schemas.openxmlformats.org/wordprocessingml/2006/main" w:type="gramStart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позже </w:t>
      </w:r>
      <w:proofErr xmlns:w="http://schemas.openxmlformats.org/wordprocessingml/2006/main" w:type="gramEnd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, и она начинает неявно проявляться здесь, у Эпикура. Пустое пространство, следовательно, неограничено во всех направлениях. Атомы падают вертикально в пространстве.</w:t>
      </w:r>
    </w:p>
    <w:p w14:paraId="262D4C0B" w14:textId="77777777" w:rsidR="005F63CD" w:rsidRPr="00D215DD" w:rsidRDefault="005F63CD">
      <w:pPr>
        <w:rPr>
          <w:sz w:val="26"/>
          <w:szCs w:val="26"/>
        </w:rPr>
      </w:pPr>
    </w:p>
    <w:p w14:paraId="32CB0DDD" w14:textId="77777777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Как же тогда они сталкиваются, чтобы вызвать какие-либо возможные изменения? Путем комбинаций. И именно Лукреций очень ясно это объясняет. Он предполагает, что в процессе падения случайный атом без какой-либо известной причины может сбиться с курса.</w:t>
      </w:r>
    </w:p>
    <w:p w14:paraId="32DF9A89" w14:textId="77777777" w:rsidR="005F63CD" w:rsidRPr="00D215DD" w:rsidRDefault="005F63CD">
      <w:pPr>
        <w:rPr>
          <w:sz w:val="26"/>
          <w:szCs w:val="26"/>
        </w:rPr>
      </w:pPr>
    </w:p>
    <w:p w14:paraId="4738414A" w14:textId="77777777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Лукреции же склонны к отклонению. Это как блестящий мяч, брошенный в бейсболе, который отклоняется от курса </w:t>
      </w:r>
      <w:proofErr xmlns:w="http://schemas.openxmlformats.org/wordprocessingml/2006/main" w:type="gramStart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и, </w:t>
      </w:r>
      <w:proofErr xmlns:w="http://schemas.openxmlformats.org/wordprocessingml/2006/main" w:type="gramEnd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таким образом, порождает явления. Этот отклоняющийся атом затем, как правило, запускает цепную реакцию, подобную столкновению на автостраде.</w:t>
      </w:r>
    </w:p>
    <w:p w14:paraId="542D88F7" w14:textId="77777777" w:rsidR="005F63CD" w:rsidRPr="00D215DD" w:rsidRDefault="005F63CD">
      <w:pPr>
        <w:rPr>
          <w:sz w:val="26"/>
          <w:szCs w:val="26"/>
        </w:rPr>
      </w:pPr>
    </w:p>
    <w:p w14:paraId="71EC3C0D" w14:textId="77777777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Столкновение за столкновением, комбинация за комбинацией повторяются. И хотя это кажется невероятным, он пытается сказать, что в природе присутствует элемент неопределенности и непредсказуемости. Элемент неопределенности и непредсказуемости в природе.</w:t>
      </w:r>
    </w:p>
    <w:p w14:paraId="0EC8B423" w14:textId="77777777" w:rsidR="005F63CD" w:rsidRPr="00D215DD" w:rsidRDefault="005F63CD">
      <w:pPr>
        <w:rPr>
          <w:sz w:val="26"/>
          <w:szCs w:val="26"/>
        </w:rPr>
      </w:pPr>
    </w:p>
    <w:p w14:paraId="44B36E78" w14:textId="77777777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Именно благодаря этому элементу причинной неопределенности возникает то явление, которое мы считаем человеческой свободой, — явление, которое, по сути, происходит, когда в изначально целостных причинно-следственных связях появляется разрыв. Таким образом, именно эта причинная неопределенность позволяет происходить непредсказуемым вещам, которые мы считаем свободным действием. Вот так и формируется картина.</w:t>
      </w:r>
    </w:p>
    <w:p w14:paraId="32A1BD92" w14:textId="77777777" w:rsidR="005F63CD" w:rsidRPr="00D215DD" w:rsidRDefault="005F63CD">
      <w:pPr>
        <w:rPr>
          <w:sz w:val="26"/>
          <w:szCs w:val="26"/>
        </w:rPr>
      </w:pPr>
    </w:p>
    <w:p w14:paraId="01F26AED" w14:textId="77777777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Пройдите еще один шаг до страницы 459. 459. И внизу второй колонки вы найдете примечание редактора о том, что душа состоит из самых гладких и круглых атомов.</w:t>
      </w:r>
    </w:p>
    <w:p w14:paraId="4BFCB441" w14:textId="77777777" w:rsidR="005F63CD" w:rsidRPr="00D215DD" w:rsidRDefault="005F63CD">
      <w:pPr>
        <w:rPr>
          <w:sz w:val="26"/>
          <w:szCs w:val="26"/>
        </w:rPr>
      </w:pPr>
    </w:p>
    <w:p w14:paraId="389BF742" w14:textId="2D1F8D72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Самые гладкие и округлые атомы. Да, значит, у вас, по сути, материалистическое представление о душе. Он говорит, что часть её иррациональна, рассеяна по остальной части тела.</w:t>
      </w:r>
    </w:p>
    <w:p w14:paraId="5269810F" w14:textId="77777777" w:rsidR="005F63CD" w:rsidRPr="00D215DD" w:rsidRDefault="005F63CD">
      <w:pPr>
        <w:rPr>
          <w:sz w:val="26"/>
          <w:szCs w:val="26"/>
        </w:rPr>
      </w:pPr>
    </w:p>
    <w:p w14:paraId="3488ED5F" w14:textId="77260A48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Рациональная часть находится в груди, что проявляется в страхах, радости и тому подобном. Таким образом, душа физически состоит, пронизывает все тело, являясь жизненным духом. </w:t>
      </w: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И, будучи материальной после смерти, душа </w:t>
      </w:r>
      <w:proofErr xmlns:w="http://schemas.openxmlformats.org/wordprocessingml/2006/main" w:type="gramStart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, то есть эти </w:t>
      </w:r>
      <w:proofErr xmlns:w="http://schemas.openxmlformats.org/wordprocessingml/2006/main" w:type="gramEnd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маленькие, круглые, гладкие атомы, так легко покидает тело.</w:t>
      </w:r>
    </w:p>
    <w:p w14:paraId="040735F3" w14:textId="77777777" w:rsidR="005F63CD" w:rsidRPr="00D215DD" w:rsidRDefault="005F63CD">
      <w:pPr>
        <w:rPr>
          <w:sz w:val="26"/>
          <w:szCs w:val="26"/>
        </w:rPr>
      </w:pPr>
    </w:p>
    <w:p w14:paraId="23AD55FD" w14:textId="0F92644D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Таким образом, бессмертия не существует. Но именно здесь он объясняет переживание удовольствия. Потому что если атомы души гладкие и круглые, они будут чувствовать боль; они будут деформированы и иметь острые края </w:t>
      </w:r>
      <w:proofErr xmlns:w="http://schemas.openxmlformats.org/wordprocessingml/2006/main" w:type="gramStart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из-за </w:t>
      </w:r>
      <w:proofErr xmlns:w="http://schemas.openxmlformats.org/wordprocessingml/2006/main" w:type="gramEnd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шероховатости атомов.</w:t>
      </w:r>
    </w:p>
    <w:p w14:paraId="4BC892EA" w14:textId="77777777" w:rsidR="005F63CD" w:rsidRPr="00D215DD" w:rsidRDefault="005F63CD">
      <w:pPr>
        <w:rPr>
          <w:sz w:val="26"/>
          <w:szCs w:val="26"/>
        </w:rPr>
      </w:pPr>
    </w:p>
    <w:p w14:paraId="68B90A33" w14:textId="1076F424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Шероховатые, зазубренные формы будут тревожить душу. В то время как гладкие, круглые атомы, подобные тем, которые вы встречаете в разговоре с хорошими друзьями или в разумной </w:t>
      </w:r>
      <w:proofErr xmlns:w="http://schemas.openxmlformats.org/wordprocessingml/2006/main" w:type="gramStart"/>
      <w:r xmlns:w="http://schemas.openxmlformats.org/wordprocessingml/2006/main" w:rsidR="00D215DD">
        <w:rPr>
          <w:rFonts w:ascii="Calibri" w:eastAsia="Calibri" w:hAnsi="Calibri" w:cs="Calibri"/>
          <w:sz w:val="26"/>
          <w:szCs w:val="26"/>
        </w:rPr>
        <w:t xml:space="preserve">дискуссии </w:t>
      </w:r>
      <w:proofErr xmlns:w="http://schemas.openxmlformats.org/wordprocessingml/2006/main" w:type="gramEnd"/>
      <w:r xmlns:w="http://schemas.openxmlformats.org/wordprocessingml/2006/main" w:rsidR="00D215DD">
        <w:rPr>
          <w:rFonts w:ascii="Calibri" w:eastAsia="Calibri" w:hAnsi="Calibri" w:cs="Calibri"/>
          <w:sz w:val="26"/>
          <w:szCs w:val="26"/>
        </w:rPr>
        <w:t xml:space="preserve">, могут доставлять успокаивающие ощущения удовольствия. Таким образом, существует физиологическая основа, лежащая в основе переживания боли.</w:t>
      </w:r>
    </w:p>
    <w:p w14:paraId="1DC935A6" w14:textId="77777777" w:rsidR="005F63CD" w:rsidRPr="00D215DD" w:rsidRDefault="005F63CD">
      <w:pPr>
        <w:rPr>
          <w:sz w:val="26"/>
          <w:szCs w:val="26"/>
        </w:rPr>
      </w:pPr>
    </w:p>
    <w:p w14:paraId="4B1BE317" w14:textId="30CF7D8A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Теперь осталось поговорить о разуме. Что такое разум? Разум — это просто деятельность ума, души, вызванная, да, физическим процессом, которая просто организует наш опыт и дает названия вещам, что </w:t>
      </w:r>
      <w:proofErr xmlns:w="http://schemas.openxmlformats.org/wordprocessingml/2006/main" w:type="gramStart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является </w:t>
      </w:r>
      <w:proofErr xmlns:w="http://schemas.openxmlformats.org/wordprocessingml/2006/main" w:type="gramEnd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частью процесса организации. </w:t>
      </w:r>
      <w:proofErr xmlns:w="http://schemas.openxmlformats.org/wordprocessingml/2006/main" w:type="gramStart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Организует </w:t>
      </w:r>
      <w:proofErr xmlns:w="http://schemas.openxmlformats.org/wordprocessingml/2006/main" w:type="gramEnd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их и дает им </w:t>
      </w:r>
      <w:proofErr xmlns:w="http://schemas.openxmlformats.org/wordprocessingml/2006/main" w:type="gramStart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названия </w:t>
      </w:r>
      <w:proofErr xmlns:w="http://schemas.openxmlformats.org/wordprocessingml/2006/main" w:type="gramEnd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.</w:t>
      </w:r>
    </w:p>
    <w:p w14:paraId="07E3D5A1" w14:textId="77777777" w:rsidR="005F63CD" w:rsidRPr="00D215DD" w:rsidRDefault="005F63CD">
      <w:pPr>
        <w:rPr>
          <w:sz w:val="26"/>
          <w:szCs w:val="26"/>
        </w:rPr>
      </w:pPr>
    </w:p>
    <w:p w14:paraId="4A874705" w14:textId="77777777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В результате получается чисто условное использование языка. Слова просто имеют условное значение. Но не только слова, а то, как мы организуем свой опыт в любом сообществе, в любом обществе.</w:t>
      </w:r>
    </w:p>
    <w:p w14:paraId="42BC7A3C" w14:textId="77777777" w:rsidR="005F63CD" w:rsidRPr="00D215DD" w:rsidRDefault="005F63CD">
      <w:pPr>
        <w:rPr>
          <w:sz w:val="26"/>
          <w:szCs w:val="26"/>
        </w:rPr>
      </w:pPr>
    </w:p>
    <w:p w14:paraId="53AA2D75" w14:textId="3404247F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Следовательно, способ, которым мы учимся думать о вещах и понимать их, наше теоретическое понимание вещей также носит чисто конвенциональный характер. Поэтому, если бы он говорил о науке сегодня, у него был бы конвенционалистский взгляд на науку, понимаете? </w:t>
      </w:r>
      <w:proofErr xmlns:w="http://schemas.openxmlformats.org/wordprocessingml/2006/main" w:type="gramStart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Иными словами, наши </w:t>
      </w:r>
      <w:proofErr xmlns:w="http://schemas.openxmlformats.org/wordprocessingml/2006/main" w:type="gramEnd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лучшие научные представления — это просто социальные конвенции.</w:t>
      </w:r>
    </w:p>
    <w:p w14:paraId="429EBD4B" w14:textId="77777777" w:rsidR="005F63CD" w:rsidRPr="00D215DD" w:rsidRDefault="005F63CD">
      <w:pPr>
        <w:rPr>
          <w:sz w:val="26"/>
          <w:szCs w:val="26"/>
        </w:rPr>
      </w:pPr>
    </w:p>
    <w:p w14:paraId="5ED0AD47" w14:textId="77777777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Традиционные способы описания вещей. Эта точка зрения неоднократно высказывалась на протяжении всей истории науки, вплоть до XX века. Конечно, это далеко не </w:t>
      </w:r>
      <w:proofErr xmlns:w="http://schemas.openxmlformats.org/wordprocessingml/2006/main" w:type="gramStart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единственная </w:t>
      </w:r>
      <w:proofErr xmlns:w="http://schemas.openxmlformats.org/wordprocessingml/2006/main" w:type="gramEnd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точка зрения, но она довольно часто повторяется.</w:t>
      </w:r>
    </w:p>
    <w:p w14:paraId="06945E21" w14:textId="77777777" w:rsidR="005F63CD" w:rsidRPr="00D215DD" w:rsidRDefault="005F63CD">
      <w:pPr>
        <w:rPr>
          <w:sz w:val="26"/>
          <w:szCs w:val="26"/>
        </w:rPr>
      </w:pPr>
    </w:p>
    <w:p w14:paraId="04EBC998" w14:textId="77777777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Итак, заключительная мысль этого письма к Геродоту содержится в конце, на страницах 62 и 63, где он рассуждает о смерти. Если нет жизни после смерти, о которой стоило бы беспокоиться, то смерть не должна вызывать душевных терзаний. А если нет жизни после смерти, то не будет и боли в теле.</w:t>
      </w:r>
    </w:p>
    <w:p w14:paraId="64A18922" w14:textId="77777777" w:rsidR="005F63CD" w:rsidRPr="00D215DD" w:rsidRDefault="005F63CD">
      <w:pPr>
        <w:rPr>
          <w:sz w:val="26"/>
          <w:szCs w:val="26"/>
        </w:rPr>
      </w:pPr>
    </w:p>
    <w:p w14:paraId="2416D10B" w14:textId="77777777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Итак, если смерть не приносит ни боли в теле, ни душевных мук, то смерть для нас не является ни хлопотой, ни проблемой, понимаете? И таким образом, мы отбрасываем страх смерти. Думаю, следует сказать, что это, в условиях растущего влияния восточных религий и мистерий, было скорее желанным явлением среди некоторых эллинистов, некоторых римлян.</w:t>
      </w:r>
    </w:p>
    <w:p w14:paraId="1A5E57DC" w14:textId="77777777" w:rsidR="005F63CD" w:rsidRPr="00D215DD" w:rsidRDefault="005F63CD">
      <w:pPr>
        <w:rPr>
          <w:sz w:val="26"/>
          <w:szCs w:val="26"/>
        </w:rPr>
      </w:pPr>
    </w:p>
    <w:p w14:paraId="305D43A0" w14:textId="6EA5FBAB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Они сочли это своего рода освобождением. Результаты этого вы найдете в следующем разделе, озаглавленном «Основные доктрины», где на первых нескольких страницах просто говорится о гедонизме, погоне за удовольствием и о том, как это можно сдерживать, но при </w:t>
      </w: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этом поддерживать. Но я хочу обратить ваше внимание на </w:t>
      </w:r>
      <w:r xmlns:w="http://schemas.openxmlformats.org/wordprocessingml/2006/main" w:rsidR="00D215DD">
        <w:rPr>
          <w:rFonts w:ascii="Calibri" w:eastAsia="Calibri" w:hAnsi="Calibri" w:cs="Calibri"/>
          <w:sz w:val="26"/>
          <w:szCs w:val="26"/>
        </w:rPr>
        <w:t xml:space="preserve">комментарии на последней странице, 466, о справедливости.</w:t>
      </w:r>
    </w:p>
    <w:p w14:paraId="04F82D84" w14:textId="77777777" w:rsidR="005F63CD" w:rsidRPr="00D215DD" w:rsidRDefault="005F63CD">
      <w:pPr>
        <w:rPr>
          <w:sz w:val="26"/>
          <w:szCs w:val="26"/>
        </w:rPr>
      </w:pPr>
    </w:p>
    <w:p w14:paraId="3FF6D301" w14:textId="4EB32783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О справедливости. Одно дело, когда </w:t>
      </w:r>
      <w:proofErr xmlns:w="http://schemas.openxmlformats.org/wordprocessingml/2006/main" w:type="gramStart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индивидуалист </w:t>
      </w:r>
      <w:proofErr xmlns:w="http://schemas.openxmlformats.org/wordprocessingml/2006/main" w:type="gramEnd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стремится к личному удовольствию, невзирая на то, что происходит с другими. Совсем другое дело, когда человек с более утонченным гедонизмом способен стремиться к удовольствию, совершенно не обращая внимания на несправедливость, которая приносит скорее боль, чем удовольствие.</w:t>
      </w:r>
    </w:p>
    <w:p w14:paraId="7B09B416" w14:textId="77777777" w:rsidR="005F63CD" w:rsidRPr="00D215DD" w:rsidRDefault="005F63CD">
      <w:pPr>
        <w:rPr>
          <w:sz w:val="26"/>
          <w:szCs w:val="26"/>
        </w:rPr>
      </w:pPr>
    </w:p>
    <w:p w14:paraId="3E4EB152" w14:textId="77777777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Если мы говорим о социальных удовольствиях, о благах общества, то нам необходимо </w:t>
      </w:r>
      <w:proofErr xmlns:w="http://schemas.openxmlformats.org/wordprocessingml/2006/main" w:type="gramStart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какое-то </w:t>
      </w:r>
      <w:proofErr xmlns:w="http://schemas.openxmlformats.org/wordprocessingml/2006/main" w:type="gramEnd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упорядоченное общество, чтобы сделать приятные последствия гарантированными, предсказуемыми и стабильными.</w:t>
      </w:r>
    </w:p>
    <w:p w14:paraId="6BF55E0B" w14:textId="77777777" w:rsidR="005F63CD" w:rsidRPr="00D215DD" w:rsidRDefault="005F63CD">
      <w:pPr>
        <w:rPr>
          <w:sz w:val="26"/>
          <w:szCs w:val="26"/>
        </w:rPr>
      </w:pPr>
    </w:p>
    <w:p w14:paraId="3F25C23C" w14:textId="77777777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Итак, что же мы подразумеваем под справедливостью? Посмотрите на утверждение в начале абзаца 466, параграфа 31. 1. Естественная справедливость — это выражение целесообразности. Предотвратить причинение вреда одному человеку или причинение вреда другому.</w:t>
      </w:r>
    </w:p>
    <w:p w14:paraId="2699438D" w14:textId="77777777" w:rsidR="005F63CD" w:rsidRPr="00D215DD" w:rsidRDefault="005F63CD">
      <w:pPr>
        <w:rPr>
          <w:sz w:val="26"/>
          <w:szCs w:val="26"/>
        </w:rPr>
      </w:pPr>
    </w:p>
    <w:p w14:paraId="60C14433" w14:textId="77777777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Проявление целесообразности. 33. Абсолютной справедливости никогда не существовало.</w:t>
      </w:r>
    </w:p>
    <w:p w14:paraId="71623968" w14:textId="77777777" w:rsidR="005F63CD" w:rsidRPr="00D215DD" w:rsidRDefault="005F63CD">
      <w:pPr>
        <w:rPr>
          <w:sz w:val="26"/>
          <w:szCs w:val="26"/>
        </w:rPr>
      </w:pPr>
    </w:p>
    <w:p w14:paraId="604145A9" w14:textId="49FFABD3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Но только в соглашении, заключенном в результате взаимного взаимодействия. Предусматривающем защиту от причинения вреда или страданий. Таким образом, справедливость — это чисто условное понятие.</w:t>
      </w:r>
    </w:p>
    <w:p w14:paraId="431A6067" w14:textId="77777777" w:rsidR="005F63CD" w:rsidRPr="00D215DD" w:rsidRDefault="005F63CD">
      <w:pPr>
        <w:rPr>
          <w:sz w:val="26"/>
          <w:szCs w:val="26"/>
        </w:rPr>
      </w:pPr>
    </w:p>
    <w:p w14:paraId="65F11A7E" w14:textId="77777777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И 34. Несправедливость сама по себе не является </w:t>
      </w:r>
      <w:proofErr xmlns:w="http://schemas.openxmlformats.org/wordprocessingml/2006/main" w:type="gramStart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злом </w:t>
      </w:r>
      <w:proofErr xmlns:w="http://schemas.openxmlformats.org/wordprocessingml/2006/main" w:type="gramEnd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. В несправедливости нет ничего inherently плохого.</w:t>
      </w:r>
    </w:p>
    <w:p w14:paraId="6D925420" w14:textId="77777777" w:rsidR="005F63CD" w:rsidRPr="00D215DD" w:rsidRDefault="005F63CD">
      <w:pPr>
        <w:rPr>
          <w:sz w:val="26"/>
          <w:szCs w:val="26"/>
        </w:rPr>
      </w:pPr>
    </w:p>
    <w:p w14:paraId="21B22F3C" w14:textId="77777777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Но только в последствиях. В ужасе, </w:t>
      </w:r>
      <w:proofErr xmlns:w="http://schemas.openxmlformats.org/wordprocessingml/2006/main" w:type="gramStart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вызванном </w:t>
      </w:r>
      <w:proofErr xmlns:w="http://schemas.openxmlformats.org/wordprocessingml/2006/main" w:type="gramEnd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опасением. </w:t>
      </w:r>
      <w:proofErr xmlns:w="http://schemas.openxmlformats.org/wordprocessingml/2006/main" w:type="gramStart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В том, что </w:t>
      </w:r>
      <w:proofErr xmlns:w="http://schemas.openxmlformats.org/wordprocessingml/2006/main" w:type="gramEnd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назначенные наказывать обнаружат несправедливость.</w:t>
      </w:r>
    </w:p>
    <w:p w14:paraId="4BCAE1F2" w14:textId="77777777" w:rsidR="005F63CD" w:rsidRPr="00D215DD" w:rsidRDefault="005F63CD">
      <w:pPr>
        <w:rPr>
          <w:sz w:val="26"/>
          <w:szCs w:val="26"/>
        </w:rPr>
      </w:pPr>
    </w:p>
    <w:p w14:paraId="414ACFE4" w14:textId="77777777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Таким образом, у вас есть не только традиционный язык. Не только традиционная наука. Но и традиционная этика.</w:t>
      </w:r>
    </w:p>
    <w:p w14:paraId="6E162289" w14:textId="77777777" w:rsidR="005F63CD" w:rsidRPr="00D215DD" w:rsidRDefault="005F63CD">
      <w:pPr>
        <w:rPr>
          <w:sz w:val="26"/>
          <w:szCs w:val="26"/>
        </w:rPr>
      </w:pPr>
    </w:p>
    <w:p w14:paraId="6237D143" w14:textId="77777777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Конвенционалистская этика. Никакой другой основы. В конце концов, если мы живем в мире слепых материальных сил.</w:t>
      </w:r>
    </w:p>
    <w:p w14:paraId="1263DBF9" w14:textId="77777777" w:rsidR="005F63CD" w:rsidRPr="00D215DD" w:rsidRDefault="005F63CD">
      <w:pPr>
        <w:rPr>
          <w:sz w:val="26"/>
          <w:szCs w:val="26"/>
        </w:rPr>
      </w:pPr>
    </w:p>
    <w:p w14:paraId="1BFA90C3" w14:textId="034D375F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Мир, состоящий из атомов, лишённых каких-либо, кроме основных пространственных свойств. На каком основании может существовать этика, выходящая за рамки погони за тем удовольствием, которое можно получить в таком мире? Никакого. Поэтому забота о справедливости не связана с какими-либо неотъемлемыми правами.</w:t>
      </w:r>
    </w:p>
    <w:p w14:paraId="7690503E" w14:textId="77777777" w:rsidR="005F63CD" w:rsidRPr="00D215DD" w:rsidRDefault="005F63CD">
      <w:pPr>
        <w:rPr>
          <w:sz w:val="26"/>
          <w:szCs w:val="26"/>
        </w:rPr>
      </w:pPr>
    </w:p>
    <w:p w14:paraId="19635EB3" w14:textId="77777777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Это не является необходимостью для обеспечения равного правосудия для всех. А просто вопрос социальной полезности. Таким образом, это чисто условное устройство.</w:t>
      </w:r>
    </w:p>
    <w:p w14:paraId="1434BC64" w14:textId="77777777" w:rsidR="005F63CD" w:rsidRPr="00D215DD" w:rsidRDefault="005F63CD">
      <w:pPr>
        <w:rPr>
          <w:sz w:val="26"/>
          <w:szCs w:val="26"/>
        </w:rPr>
      </w:pPr>
    </w:p>
    <w:p w14:paraId="462C071E" w14:textId="77777777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Без каких-либо других ограничений, кроме оценки гедонистических последствий. Довольно просто. Что ж, это, как я уже сказал, систематически развивающийся вид гедонизма.</w:t>
      </w:r>
    </w:p>
    <w:p w14:paraId="2219EBFB" w14:textId="77777777" w:rsidR="005F63CD" w:rsidRPr="00D215DD" w:rsidRDefault="005F63CD">
      <w:pPr>
        <w:rPr>
          <w:sz w:val="26"/>
          <w:szCs w:val="26"/>
        </w:rPr>
      </w:pPr>
    </w:p>
    <w:p w14:paraId="577ECD1B" w14:textId="77777777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Об Эпикуре, Лукреции. И нечто очень, очень похожее мы найдем в XVII веке. Когда доберемся до Томаса Гоббса.</w:t>
      </w:r>
    </w:p>
    <w:p w14:paraId="368F653E" w14:textId="77777777" w:rsidR="005F63CD" w:rsidRPr="00D215DD" w:rsidRDefault="005F63CD">
      <w:pPr>
        <w:rPr>
          <w:sz w:val="26"/>
          <w:szCs w:val="26"/>
        </w:rPr>
      </w:pPr>
    </w:p>
    <w:p w14:paraId="362BCC99" w14:textId="60BE7C9B" w:rsidR="005F63CD" w:rsidRPr="00D215DD" w:rsidRDefault="00D215DD">
      <w:pPr xmlns:w="http://schemas.openxmlformats.org/wordprocessingml/2006/main">
        <w:rPr>
          <w:sz w:val="26"/>
          <w:szCs w:val="26"/>
        </w:rPr>
      </w:pPr>
      <w:r xmlns:w="http://schemas.openxmlformats.org/wordprocessingml/2006/main">
        <w:rPr>
          <w:rFonts w:ascii="Calibri" w:eastAsia="Calibri" w:hAnsi="Calibri" w:cs="Calibri"/>
          <w:sz w:val="26"/>
          <w:szCs w:val="26"/>
        </w:rPr>
        <w:t xml:space="preserve">Знаком ли кому-нибудь из вас Томас Гоббс, английский литератор XVII века? Сейчас он наиболее известен как политический теоретик. Да, он придерживался материалистического взгляда на Вселенную и человеческую природу.</w:t>
      </w:r>
    </w:p>
    <w:p w14:paraId="4954D196" w14:textId="77777777" w:rsidR="005F63CD" w:rsidRPr="00D215DD" w:rsidRDefault="005F63CD">
      <w:pPr>
        <w:rPr>
          <w:sz w:val="26"/>
          <w:szCs w:val="26"/>
        </w:rPr>
      </w:pPr>
    </w:p>
    <w:p w14:paraId="55F956AF" w14:textId="77777777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Своего рода атомизм, подобный теории Демокрита. Гедонистическая этика. Этика, основанная на физиологическом объяснении удовольствия и боли.</w:t>
      </w:r>
    </w:p>
    <w:p w14:paraId="597F66B1" w14:textId="77777777" w:rsidR="005F63CD" w:rsidRPr="00D215DD" w:rsidRDefault="005F63CD">
      <w:pPr>
        <w:rPr>
          <w:sz w:val="26"/>
          <w:szCs w:val="26"/>
        </w:rPr>
      </w:pPr>
    </w:p>
    <w:p w14:paraId="07937C74" w14:textId="718B3212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Концепция социальной справедливости как условного устройства, основанного на своего рода общественном договоре. </w:t>
      </w:r>
      <w:proofErr xmlns:w="http://schemas.openxmlformats.org/wordprocessingml/2006/main" w:type="gramStart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Для </w:t>
      </w:r>
      <w:proofErr xmlns:w="http://schemas.openxmlformats.org/wordprocessingml/2006/main" w:type="gramEnd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обеспечения самосохранения. Что является минимальной необходимостью в гедонистической жизни?</w:t>
      </w:r>
    </w:p>
    <w:p w14:paraId="401A340D" w14:textId="77777777" w:rsidR="005F63CD" w:rsidRPr="00D215DD" w:rsidRDefault="005F63CD">
      <w:pPr>
        <w:rPr>
          <w:sz w:val="26"/>
          <w:szCs w:val="26"/>
        </w:rPr>
      </w:pPr>
    </w:p>
    <w:p w14:paraId="484B9C42" w14:textId="4F87F7A9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Таким образом, это своего рода парадигма, которую предлагает Лукреций, — парадигма материалистических систем. Это одна из вещей, которые, как мне кажется, вы заметите на протяжении всей истории мысли. Можно ли это назвать метафизикой?</w:t>
      </w:r>
    </w:p>
    <w:p w14:paraId="17B65909" w14:textId="77777777" w:rsidR="005F63CD" w:rsidRPr="00D215DD" w:rsidRDefault="005F63CD">
      <w:pPr>
        <w:rPr>
          <w:sz w:val="26"/>
          <w:szCs w:val="26"/>
        </w:rPr>
      </w:pPr>
    </w:p>
    <w:p w14:paraId="49826591" w14:textId="77777777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Часто, но не всегда, приводит к одному и тому же типу этики. Определенный вид метафизики приводит к одному и тому же типу этики. Не с полной единообразностью.</w:t>
      </w:r>
    </w:p>
    <w:p w14:paraId="2A7F4777" w14:textId="77777777" w:rsidR="005F63CD" w:rsidRPr="00D215DD" w:rsidRDefault="005F63CD">
      <w:pPr>
        <w:rPr>
          <w:sz w:val="26"/>
          <w:szCs w:val="26"/>
        </w:rPr>
      </w:pPr>
    </w:p>
    <w:p w14:paraId="6FE56743" w14:textId="77777777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Иногда это может </w:t>
      </w:r>
      <w:proofErr xmlns:w="http://schemas.openxmlformats.org/wordprocessingml/2006/main" w:type="gramStart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открыть </w:t>
      </w:r>
      <w:proofErr xmlns:w="http://schemas.openxmlformats.org/wordprocessingml/2006/main" w:type="gramEnd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два или три других возможных направления. Но очень часто гедонистическая этика является результатом материалистической метафизики. И на то есть вполне понятные причины.</w:t>
      </w:r>
    </w:p>
    <w:p w14:paraId="4EB756AC" w14:textId="77777777" w:rsidR="005F63CD" w:rsidRPr="00D215DD" w:rsidRDefault="005F63CD">
      <w:pPr>
        <w:rPr>
          <w:sz w:val="26"/>
          <w:szCs w:val="26"/>
        </w:rPr>
      </w:pPr>
    </w:p>
    <w:p w14:paraId="6A84DC86" w14:textId="2E34EFA7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Хорошо, есть вопросы или комментарии? Доктор Чаппелл. Признавал ли бы Лукреций чудеса? И если да, то было бы это частью упрощенного толкования? Я не думаю, что он признавал бы чудеса. Хотя я не уверен, что у него было достаточно ясное представление о законах природы.</w:t>
      </w:r>
    </w:p>
    <w:p w14:paraId="060CEAEF" w14:textId="77777777" w:rsidR="005F63CD" w:rsidRPr="00D215DD" w:rsidRDefault="005F63CD">
      <w:pPr>
        <w:rPr>
          <w:sz w:val="26"/>
          <w:szCs w:val="26"/>
        </w:rPr>
      </w:pPr>
    </w:p>
    <w:p w14:paraId="389D75AB" w14:textId="77777777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Чтобы уметь различать естественное и чудесное. Вы видите проблему? Если то, что мы называем естественным законом, — это всего лишь условное различие.</w:t>
      </w:r>
    </w:p>
    <w:p w14:paraId="0BB7E65C" w14:textId="77777777" w:rsidR="005F63CD" w:rsidRPr="00D215DD" w:rsidRDefault="005F63CD">
      <w:pPr>
        <w:rPr>
          <w:sz w:val="26"/>
          <w:szCs w:val="26"/>
        </w:rPr>
      </w:pPr>
    </w:p>
    <w:p w14:paraId="290D049B" w14:textId="77777777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Традиционная организация явлений. Тогда он вполне мог бы сказать о каком-нибудь необычном действии. Что ж, здесь предстоит еще одна классификационная работа.</w:t>
      </w:r>
    </w:p>
    <w:p w14:paraId="73767616" w14:textId="77777777" w:rsidR="005F63CD" w:rsidRPr="00D215DD" w:rsidRDefault="005F63CD">
      <w:pPr>
        <w:rPr>
          <w:sz w:val="26"/>
          <w:szCs w:val="26"/>
        </w:rPr>
      </w:pPr>
    </w:p>
    <w:p w14:paraId="229D2AA5" w14:textId="77777777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В произведениях Лукреция порой трудно различить </w:t>
      </w:r>
      <w:proofErr xmlns:w="http://schemas.openxmlformats.org/wordprocessingml/2006/main" w:type="gramStart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поэтическую традицию </w:t>
      </w:r>
      <w:proofErr xmlns:w="http://schemas.openxmlformats.org/wordprocessingml/2006/main" w:type="gramEnd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, в которой поэт призывает на помощь богов, и традицию, в которой </w:t>
      </w:r>
      <w:proofErr xmlns:w="http://schemas.openxmlformats.org/wordprocessingml/2006/main" w:type="gramStart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Лукреций обращается к богам.</w:t>
      </w:r>
      <w:proofErr xmlns:w="http://schemas.openxmlformats.org/wordprocessingml/2006/main" w:type="gramEnd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 </w:t>
      </w:r>
      <w:proofErr xmlns:w="http://schemas.openxmlformats.org/wordprocessingml/2006/main" w:type="gramStart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делает.</w:t>
      </w:r>
      <w:proofErr xmlns:w="http://schemas.openxmlformats.org/wordprocessingml/2006/main" w:type="gramEnd"/>
    </w:p>
    <w:p w14:paraId="0279D124" w14:textId="77777777" w:rsidR="005F63CD" w:rsidRPr="00D215DD" w:rsidRDefault="005F63CD">
      <w:pPr>
        <w:rPr>
          <w:sz w:val="26"/>
          <w:szCs w:val="26"/>
        </w:rPr>
      </w:pPr>
    </w:p>
    <w:p w14:paraId="1658F359" w14:textId="42D22329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Вы увидите. И настоящая вера. В той мере, в какой он говорит о богах, а не призывает их.</w:t>
      </w:r>
    </w:p>
    <w:p w14:paraId="6D7C69AF" w14:textId="77777777" w:rsidR="005F63CD" w:rsidRPr="00D215DD" w:rsidRDefault="005F63CD">
      <w:pPr>
        <w:rPr>
          <w:sz w:val="26"/>
          <w:szCs w:val="26"/>
        </w:rPr>
      </w:pPr>
    </w:p>
    <w:p w14:paraId="58EF52F0" w14:textId="78A95536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Он видит в них, в лучшем случае, физических и смертных существ. С очень ограниченными способностями. Хотя, возможно, они обладают сверхчеловеческими способностями.</w:t>
      </w:r>
    </w:p>
    <w:p w14:paraId="704D9E78" w14:textId="77777777" w:rsidR="005F63CD" w:rsidRPr="00D215DD" w:rsidRDefault="005F63CD">
      <w:pPr>
        <w:rPr>
          <w:sz w:val="26"/>
          <w:szCs w:val="26"/>
        </w:rPr>
      </w:pPr>
    </w:p>
    <w:p w14:paraId="6CC56743" w14:textId="77777777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Но они и впредь не смогут нас беспокоить. Так почему же их бояться? Вы увидите. На самом деле, Лукреций говорит, что главная цель того, что он пишет, заключается именно в этом.</w:t>
      </w:r>
    </w:p>
    <w:p w14:paraId="6C177757" w14:textId="77777777" w:rsidR="005F63CD" w:rsidRPr="00D215DD" w:rsidRDefault="005F63CD">
      <w:pPr>
        <w:rPr>
          <w:sz w:val="26"/>
          <w:szCs w:val="26"/>
        </w:rPr>
      </w:pPr>
    </w:p>
    <w:p w14:paraId="5B4A2423" w14:textId="77777777" w:rsidR="005F63CD" w:rsidRPr="00D215DD" w:rsidRDefault="00000000">
      <w:pPr xmlns:w="http://schemas.openxmlformats.org/wordprocessingml/2006/main">
        <w:rPr>
          <w:sz w:val="26"/>
          <w:szCs w:val="26"/>
        </w:rPr>
      </w:pPr>
      <w:proofErr xmlns:w="http://schemas.openxmlformats.org/wordprocessingml/2006/main" w:type="gramStart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Цель </w:t>
      </w:r>
      <w:proofErr xmlns:w="http://schemas.openxmlformats.org/wordprocessingml/2006/main" w:type="gramEnd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– развеять страхи, которые так долго держали людей в рабстве. В рабстве суеверных страхов. Что-нибудь еще? Да, Джанель.</w:t>
      </w:r>
    </w:p>
    <w:p w14:paraId="46594355" w14:textId="77777777" w:rsidR="005F63CD" w:rsidRPr="00D215DD" w:rsidRDefault="005F63CD">
      <w:pPr>
        <w:rPr>
          <w:sz w:val="26"/>
          <w:szCs w:val="26"/>
        </w:rPr>
      </w:pPr>
    </w:p>
    <w:p w14:paraId="6978EDF1" w14:textId="77777777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Есть ли у него представление о душе? Он использует термин «душа». Как и другие греки, он его использует. Он склонен рассматривать душу и жизнь.</w:t>
      </w:r>
    </w:p>
    <w:p w14:paraId="5F4D1D20" w14:textId="77777777" w:rsidR="005F63CD" w:rsidRPr="00D215DD" w:rsidRDefault="005F63CD">
      <w:pPr>
        <w:rPr>
          <w:sz w:val="26"/>
          <w:szCs w:val="26"/>
        </w:rPr>
      </w:pPr>
    </w:p>
    <w:p w14:paraId="2C634804" w14:textId="77777777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По сути, это синонимы. В отличие от виталистов, таких как Аристотель, он не рассматривает душу как состоящую из чего-то отличного от материи.</w:t>
      </w:r>
    </w:p>
    <w:p w14:paraId="77CE90CD" w14:textId="77777777" w:rsidR="005F63CD" w:rsidRPr="00D215DD" w:rsidRDefault="005F63CD">
      <w:pPr>
        <w:rPr>
          <w:sz w:val="26"/>
          <w:szCs w:val="26"/>
        </w:rPr>
      </w:pPr>
    </w:p>
    <w:p w14:paraId="4A95F006" w14:textId="77777777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Душа по-прежнему состоит из атомов. Вы увидите. Это не жизненная сила чего-либо.</w:t>
      </w:r>
    </w:p>
    <w:p w14:paraId="7525F137" w14:textId="77777777" w:rsidR="005F63CD" w:rsidRPr="00D215DD" w:rsidRDefault="005F63CD">
      <w:pPr>
        <w:rPr>
          <w:sz w:val="26"/>
          <w:szCs w:val="26"/>
        </w:rPr>
      </w:pPr>
    </w:p>
    <w:p w14:paraId="4BA3BF6B" w14:textId="1336E44B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И в отличие от дуализма Платона, душа, безусловно, не является </w:t>
      </w:r>
      <w:proofErr xmlns:w="http://schemas.openxmlformats.org/wordprocessingml/2006/main" w:type="gramStart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вечной нематериальной </w:t>
      </w:r>
      <w:proofErr xmlns:w="http://schemas.openxmlformats.org/wordprocessingml/2006/main" w:type="gramEnd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сущностью. Разумная душа. Нет.</w:t>
      </w:r>
    </w:p>
    <w:p w14:paraId="63F35033" w14:textId="77777777" w:rsidR="005F63CD" w:rsidRPr="00D215DD" w:rsidRDefault="005F63CD">
      <w:pPr>
        <w:rPr>
          <w:sz w:val="26"/>
          <w:szCs w:val="26"/>
        </w:rPr>
      </w:pPr>
    </w:p>
    <w:p w14:paraId="085896B0" w14:textId="3BE0C579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Таким образом, душа — это просто различное сочетание атомов разных типов. Но она так же недолговечна, как и тело. Ведь как только эти маленькие, гладкие, круглые атомы покидают тело, ничто не удерживает их вместе.</w:t>
      </w:r>
    </w:p>
    <w:p w14:paraId="49998F77" w14:textId="77777777" w:rsidR="005F63CD" w:rsidRPr="00D215DD" w:rsidRDefault="005F63CD">
      <w:pPr>
        <w:rPr>
          <w:sz w:val="26"/>
          <w:szCs w:val="26"/>
        </w:rPr>
      </w:pPr>
    </w:p>
    <w:p w14:paraId="2321A48B" w14:textId="77777777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Они просто рассеяны. Хорошо. Дэвид.</w:t>
      </w:r>
    </w:p>
    <w:p w14:paraId="5CB239F1" w14:textId="77777777" w:rsidR="005F63CD" w:rsidRPr="00D215DD" w:rsidRDefault="005F63CD">
      <w:pPr>
        <w:rPr>
          <w:sz w:val="26"/>
          <w:szCs w:val="26"/>
        </w:rPr>
      </w:pPr>
    </w:p>
    <w:p w14:paraId="3C65BD66" w14:textId="77777777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Да. Да. Ну, я полагаю, можно сказать, что во всем нужна умеренность.</w:t>
      </w:r>
    </w:p>
    <w:p w14:paraId="261FCCA5" w14:textId="77777777" w:rsidR="005F63CD" w:rsidRPr="00D215DD" w:rsidRDefault="005F63CD">
      <w:pPr>
        <w:rPr>
          <w:sz w:val="26"/>
          <w:szCs w:val="26"/>
        </w:rPr>
      </w:pPr>
    </w:p>
    <w:p w14:paraId="2CFAA092" w14:textId="77777777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Я не уверен, что нам нужно учиться этому у Эпикура. Но если нужно, учитесь у Эпикура. Нет, я думаю, что главное, что следует помнить о гедонизме, это то, что с точки зрения христианской этики его ошибка заключается не в том, что удовольствие считается благом, а в том, что удовольствие считается благом.</w:t>
      </w:r>
    </w:p>
    <w:p w14:paraId="25EED795" w14:textId="77777777" w:rsidR="005F63CD" w:rsidRPr="00D215DD" w:rsidRDefault="005F63CD">
      <w:pPr>
        <w:rPr>
          <w:sz w:val="26"/>
          <w:szCs w:val="26"/>
        </w:rPr>
      </w:pPr>
    </w:p>
    <w:p w14:paraId="56D14119" w14:textId="39047D96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Высшее благо. </w:t>
      </w:r>
      <w:proofErr xmlns:w="http://schemas.openxmlformats.org/wordprocessingml/2006/main" w:type="gramStart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Всеобъемлющее </w:t>
      </w:r>
      <w:proofErr xmlns:w="http://schemas.openxmlformats.org/wordprocessingml/2006/main" w:type="gramEnd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благо </w:t>
      </w:r>
      <w:proofErr xmlns:w="http://schemas.openxmlformats.org/wordprocessingml/2006/main" w:type="gramEnd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. В конце концов, христианская этика — это не совсем то, что подразумевает под собой аскетический подход в том смысле, что все наслаждения считаются плохими </w:t>
      </w: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.</w:t>
      </w:r>
      <w:proofErr xmlns:w="http://schemas.openxmlformats.org/wordprocessingml/2006/main" w:type="gramStart"/>
    </w:p>
    <w:p w14:paraId="34BB5159" w14:textId="77777777" w:rsidR="005F63CD" w:rsidRPr="00D215DD" w:rsidRDefault="005F63CD">
      <w:pPr>
        <w:rPr>
          <w:sz w:val="26"/>
          <w:szCs w:val="26"/>
        </w:rPr>
      </w:pPr>
    </w:p>
    <w:p w14:paraId="112C8113" w14:textId="77777777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Нет, вряд ли. У Демокрита и Люцифа. Да.</w:t>
      </w:r>
    </w:p>
    <w:p w14:paraId="73608327" w14:textId="77777777" w:rsidR="005F63CD" w:rsidRPr="00D215DD" w:rsidRDefault="005F63CD">
      <w:pPr>
        <w:rPr>
          <w:sz w:val="26"/>
          <w:szCs w:val="26"/>
        </w:rPr>
      </w:pPr>
    </w:p>
    <w:p w14:paraId="5894536C" w14:textId="0CB7BD3F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Они говорили о том, что всё происходит по необходимости. Да-да. У них одинаковая концепция, или они считают, что это </w:t>
      </w:r>
      <w:proofErr xmlns:w="http://schemas.openxmlformats.org/wordprocessingml/2006/main" w:type="gramStart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действительно </w:t>
      </w:r>
      <w:proofErr xmlns:w="http://schemas.openxmlformats.org/wordprocessingml/2006/main" w:type="gramEnd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мир случайности и стечения обстоятельств? Да, они по-прежнему говорят о причинной необходимости </w:t>
      </w:r>
      <w:proofErr xmlns:w="http://schemas.openxmlformats.org/wordprocessingml/2006/main" w:type="gramStart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как о результате </w:t>
      </w:r>
      <w:proofErr xmlns:w="http://schemas.openxmlformats.org/wordprocessingml/2006/main" w:type="gramEnd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материальных процессов, причинно-следственных процессов, столкновений атомов.</w:t>
      </w:r>
    </w:p>
    <w:p w14:paraId="4D513192" w14:textId="77777777" w:rsidR="005F63CD" w:rsidRPr="00D215DD" w:rsidRDefault="005F63CD">
      <w:pPr>
        <w:rPr>
          <w:sz w:val="26"/>
          <w:szCs w:val="26"/>
        </w:rPr>
      </w:pPr>
    </w:p>
    <w:p w14:paraId="3EE797FD" w14:textId="77777777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Но в этом есть доля случайности, понимаете. Я думаю, что, вероятно, ошибочно цепляться за эту нотку случайности или неопределенности и говорить: «Ах, вот почему свобода возможна». Как будто свобода — это всего лишь случайное событие.</w:t>
      </w:r>
    </w:p>
    <w:p w14:paraId="55BE989B" w14:textId="77777777" w:rsidR="005F63CD" w:rsidRPr="00D215DD" w:rsidRDefault="005F63CD">
      <w:pPr>
        <w:rPr>
          <w:sz w:val="26"/>
          <w:szCs w:val="26"/>
        </w:rPr>
      </w:pPr>
    </w:p>
    <w:p w14:paraId="0BF14808" w14:textId="5FAC4D14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Итак, если свобода что-либо значит, то она означает наличие субъекта, </w:t>
      </w:r>
      <w:proofErr xmlns:w="http://schemas.openxmlformats.org/wordprocessingml/2006/main" w:type="gramStart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способного </w:t>
      </w:r>
      <w:proofErr xmlns:w="http://schemas.openxmlformats.org/wordprocessingml/2006/main" w:type="gramEnd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выбирать действие без причинной необходимости, понимаете? Кто способен выбирать действие без причинной необходимости? И хотя у них, безусловно, есть элемент случайности, подразумевающий отсутствие причинной необходимости, по крайней мере, без предсказуемости, я не уверен, что у них есть хоть один субъект, свободный в выборе действия.</w:t>
      </w:r>
    </w:p>
    <w:p w14:paraId="42650697" w14:textId="77777777" w:rsidR="005F63CD" w:rsidRPr="00D215DD" w:rsidRDefault="005F63CD">
      <w:pPr>
        <w:rPr>
          <w:sz w:val="26"/>
          <w:szCs w:val="26"/>
        </w:rPr>
      </w:pPr>
    </w:p>
    <w:p w14:paraId="38BAA4B9" w14:textId="77777777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В некотором смысле случайное действие все же является частью причинно-следственной цепочки. Оно может </w:t>
      </w:r>
      <w:proofErr xmlns:w="http://schemas.openxmlformats.org/wordprocessingml/2006/main" w:type="gramStart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быть вызвано </w:t>
      </w:r>
      <w:proofErr xmlns:w="http://schemas.openxmlformats.org/wordprocessingml/2006/main" w:type="gramEnd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случайным направлением, но причинно-следственная цепочка все равно существует.</w:t>
      </w:r>
    </w:p>
    <w:p w14:paraId="6B4E2D30" w14:textId="77777777" w:rsidR="005F63CD" w:rsidRPr="00D215DD" w:rsidRDefault="005F63CD">
      <w:pPr>
        <w:rPr>
          <w:sz w:val="26"/>
          <w:szCs w:val="26"/>
        </w:rPr>
      </w:pPr>
    </w:p>
    <w:p w14:paraId="31287E6D" w14:textId="16139A54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Да. Кстати, в XX веке, когда был открыт принцип неопределенности Гейзенберга, в 1920-х годах, некоторые люди, например, Джон Дьюи, подхватили этот принцип и сказали: «А, это доказывает, что человеческая свобода возможна». Это примерно тот же самый ход, который делают Эпикур и Дюкреций.</w:t>
      </w:r>
    </w:p>
    <w:p w14:paraId="7986FC54" w14:textId="77777777" w:rsidR="005F63CD" w:rsidRPr="00D215DD" w:rsidRDefault="005F63CD">
      <w:pPr>
        <w:rPr>
          <w:sz w:val="26"/>
          <w:szCs w:val="26"/>
        </w:rPr>
      </w:pPr>
    </w:p>
    <w:p w14:paraId="4A8B0F76" w14:textId="6B50AE49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Знакомы ли вам принцип неопределенности Гейзенберга? В контексте </w:t>
      </w:r>
      <w:proofErr xmlns:w="http://schemas.openxmlformats.org/wordprocessingml/2006/main" w:type="spellStart"/>
      <w:r xmlns:w="http://schemas.openxmlformats.org/wordprocessingml/2006/main" w:rsidR="00D215DD">
        <w:rPr>
          <w:rFonts w:ascii="Calibri" w:eastAsia="Calibri" w:hAnsi="Calibri" w:cs="Calibri"/>
          <w:sz w:val="26"/>
          <w:szCs w:val="26"/>
        </w:rPr>
        <w:t xml:space="preserve">субмолекулярных процессов.</w:t>
      </w:r>
      <w:proofErr xmlns:w="http://schemas.openxmlformats.org/wordprocessingml/2006/main" w:type="spellEnd"/>
      <w:r xmlns:w="http://schemas.openxmlformats.org/wordprocessingml/2006/main" w:rsidR="00D215DD">
        <w:rPr>
          <w:rFonts w:ascii="Calibri" w:eastAsia="Calibri" w:hAnsi="Calibri" w:cs="Calibri"/>
          <w:sz w:val="26"/>
          <w:szCs w:val="26"/>
        </w:rPr>
        <w:t xml:space="preserve"> В </w:t>
      </w:r>
      <w:proofErr xmlns:w="http://schemas.openxmlformats.org/wordprocessingml/2006/main" w:type="spellStart"/>
      <w:r xmlns:w="http://schemas.openxmlformats.org/wordprocessingml/2006/main" w:rsidR="00D215DD">
        <w:rPr>
          <w:rFonts w:ascii="Calibri" w:eastAsia="Calibri" w:hAnsi="Calibri" w:cs="Calibri"/>
          <w:sz w:val="26"/>
          <w:szCs w:val="26"/>
        </w:rPr>
        <w:t xml:space="preserve">отношении поведения </w:t>
      </w:r>
      <w:proofErr xmlns:w="http://schemas.openxmlformats.org/wordprocessingml/2006/main" w:type="spellEnd"/>
      <w:r xmlns:w="http://schemas.openxmlformats.org/wordprocessingml/2006/main" w:rsidR="00D215DD">
        <w:rPr>
          <w:rFonts w:ascii="Calibri" w:eastAsia="Calibri" w:hAnsi="Calibri" w:cs="Calibri"/>
          <w:sz w:val="26"/>
          <w:szCs w:val="26"/>
        </w:rPr>
        <w:t xml:space="preserve">невозможно предсказать в определенном диапазоне как направление, так и скорость обеих участвующих частиц. Принцип Гейзенберга, который также можно применить к неопределенности у Лукреция, имеет две интерпретации. Одна из них заключается в том, что в природе существует реальная неопределенность, реальная случайность.</w:t>
      </w:r>
    </w:p>
    <w:p w14:paraId="53DCFFE7" w14:textId="77777777" w:rsidR="005F63CD" w:rsidRPr="00D215DD" w:rsidRDefault="005F63CD">
      <w:pPr>
        <w:rPr>
          <w:sz w:val="26"/>
          <w:szCs w:val="26"/>
        </w:rPr>
      </w:pPr>
    </w:p>
    <w:p w14:paraId="6052192F" w14:textId="77777777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А другая причина заключается в том, что наши приборы оказывают неизвестное влияние, поэтому мы не можем ничего предсказать. Другими словами, это может быть просто признанием научного невежества. И, полагаю, то же самое можно сказать и о лукрецианском отклонении.</w:t>
      </w:r>
    </w:p>
    <w:p w14:paraId="489CF8DD" w14:textId="77777777" w:rsidR="005F63CD" w:rsidRPr="00D215DD" w:rsidRDefault="005F63CD">
      <w:pPr>
        <w:rPr>
          <w:sz w:val="26"/>
          <w:szCs w:val="26"/>
        </w:rPr>
      </w:pPr>
    </w:p>
    <w:p w14:paraId="4904197D" w14:textId="77777777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Действительно ли это неопределенность, или же мы просто не знаем причину? И трудно представить, как это разрешить. Хорошо, перейдем ко второму пункту в нашем списке — </w:t>
      </w:r>
      <w:proofErr xmlns:w="http://schemas.openxmlformats.org/wordprocessingml/2006/main" w:type="gramStart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киникам </w:t>
      </w:r>
      <w:proofErr xmlns:w="http://schemas.openxmlformats.org/wordprocessingml/2006/main" w:type="gramEnd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и стоикам. И здесь мы снова возвращаемся к сократовской школе и говорим кое-что о киниках, да, примерно в 400 году до нашей эры. Возможно, вам стоит </w:t>
      </w:r>
      <w:proofErr xmlns:w="http://schemas.openxmlformats.org/wordprocessingml/2006/main" w:type="gramStart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взглянуть </w:t>
      </w:r>
      <w:proofErr xmlns:w="http://schemas.openxmlformats.org/wordprocessingml/2006/main" w:type="gramEnd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на предисловие Кауфмана к его разделу об эллинистах, потому что у него есть длинный, содержательный абзац о двух главных киренаиках.</w:t>
      </w:r>
    </w:p>
    <w:p w14:paraId="3D52BD22" w14:textId="77777777" w:rsidR="005F63CD" w:rsidRPr="00D215DD" w:rsidRDefault="005F63CD">
      <w:pPr>
        <w:rPr>
          <w:sz w:val="26"/>
          <w:szCs w:val="26"/>
        </w:rPr>
      </w:pPr>
    </w:p>
    <w:p w14:paraId="2A2E8A55" w14:textId="77777777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А теперь уточню, я говорил о двух главных киренаиках? О двух главных киниках, а именно, мне </w:t>
      </w:r>
      <w:proofErr xmlns:w="http://schemas.openxmlformats.org/wordprocessingml/2006/main" w:type="gramStart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нужно </w:t>
      </w:r>
      <w:proofErr xmlns:w="http://schemas.openxmlformats.org/wordprocessingml/2006/main" w:type="gramEnd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проверить имя, оно вылетело у меня из головы. Ускользает из памяти, Антистен и Диоген. Антистен, я полагаю, был тем, кого мы сегодня назвали бы контркультурой в полной мере.</w:t>
      </w:r>
    </w:p>
    <w:p w14:paraId="567DB592" w14:textId="77777777" w:rsidR="005F63CD" w:rsidRPr="00D215DD" w:rsidRDefault="005F63CD">
      <w:pPr>
        <w:rPr>
          <w:sz w:val="26"/>
          <w:szCs w:val="26"/>
        </w:rPr>
      </w:pPr>
    </w:p>
    <w:p w14:paraId="2FAB81F3" w14:textId="6D20D1D3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В той мере, в какой он отказывался от обычных бытовых </w:t>
      </w:r>
      <w:proofErr xmlns:w="http://schemas.openxmlformats.org/wordprocessingml/2006/main" w:type="gramStart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условий и </w:t>
      </w:r>
      <w:proofErr xmlns:w="http://schemas.openxmlformats.org/wordprocessingml/2006/main" w:type="gramEnd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обустроил себе </w:t>
      </w:r>
      <w:proofErr xmlns:w="http://schemas.openxmlformats.org/wordprocessingml/2006/main" w:type="gramStart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ванну </w:t>
      </w:r>
      <w:proofErr xmlns:w="http://schemas.openxmlformats.org/wordprocessingml/2006/main" w:type="gramEnd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. Он избегал всякого организованного общества и социальных институтов. Он утверждал, что люди должны быть полностью самодостаточными и независимыми.</w:t>
      </w:r>
    </w:p>
    <w:p w14:paraId="61A50DEF" w14:textId="77777777" w:rsidR="005F63CD" w:rsidRPr="00D215DD" w:rsidRDefault="005F63CD">
      <w:pPr>
        <w:rPr>
          <w:sz w:val="26"/>
          <w:szCs w:val="26"/>
        </w:rPr>
      </w:pPr>
    </w:p>
    <w:p w14:paraId="14146EAE" w14:textId="1F1E7BF9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Настолько, что за свой образ жизни он получил имя животного — собака. И, конечно же </w:t>
      </w:r>
      <w:r xmlns:w="http://schemas.openxmlformats.org/wordprocessingml/2006/main" w:rsidR="00D215DD">
        <w:rPr>
          <w:rFonts w:ascii="Calibri" w:eastAsia="Calibri" w:hAnsi="Calibri" w:cs="Calibri"/>
          <w:sz w:val="26"/>
          <w:szCs w:val="26"/>
        </w:rPr>
        <w:t xml:space="preserve">, греческое слово, обозначающее собаку, — это слово koune, и именно от koune происходит слово «киник». Так что киники, в буквальном смысле, скатились до собачьего состояния.</w:t>
      </w:r>
    </w:p>
    <w:p w14:paraId="6EE6CF6B" w14:textId="77777777" w:rsidR="005F63CD" w:rsidRPr="00D215DD" w:rsidRDefault="005F63CD">
      <w:pPr>
        <w:rPr>
          <w:sz w:val="26"/>
          <w:szCs w:val="26"/>
        </w:rPr>
      </w:pPr>
    </w:p>
    <w:p w14:paraId="27B01D48" w14:textId="6F86BDB8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Их воспринимали как людей, полностью придерживающихся контркультурного, контрсистемного образа жизни. Я бы не сказал, что они были изгоями, но, по крайней мере, они вышли за рамки, жили вне общества. Диоген в том же духе.</w:t>
      </w:r>
    </w:p>
    <w:p w14:paraId="2A600BBB" w14:textId="77777777" w:rsidR="005F63CD" w:rsidRPr="00D215DD" w:rsidRDefault="005F63CD">
      <w:pPr>
        <w:rPr>
          <w:sz w:val="26"/>
          <w:szCs w:val="26"/>
        </w:rPr>
      </w:pPr>
    </w:p>
    <w:p w14:paraId="41AEBDBB" w14:textId="77777777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Говорят, что Александр Великий услышал о Диогене, пришёл к нему поговорить и спросил, есть ли у него какие-либо дела. На что Диоген ответил: «Да, уходи от света». Так он обращался с властью.</w:t>
      </w:r>
    </w:p>
    <w:p w14:paraId="67B17CA2" w14:textId="77777777" w:rsidR="005F63CD" w:rsidRPr="00D215DD" w:rsidRDefault="005F63CD">
      <w:pPr>
        <w:rPr>
          <w:sz w:val="26"/>
          <w:szCs w:val="26"/>
        </w:rPr>
      </w:pPr>
    </w:p>
    <w:p w14:paraId="1F073A8E" w14:textId="77777777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Убирайся с моего света. Убирайся с солнца. Убирайся с дороги.</w:t>
      </w:r>
    </w:p>
    <w:p w14:paraId="735E1C0B" w14:textId="77777777" w:rsidR="005F63CD" w:rsidRPr="00D215DD" w:rsidRDefault="005F63CD">
      <w:pPr>
        <w:rPr>
          <w:sz w:val="26"/>
          <w:szCs w:val="26"/>
        </w:rPr>
      </w:pPr>
    </w:p>
    <w:p w14:paraId="7C66D69E" w14:textId="0B9E0DEF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Вы заслоняете свет. Это совершенно антисистемное отношение. Таким образом, главное значение этих циников заключается в их призыве вернуться к природе.</w:t>
      </w:r>
    </w:p>
    <w:p w14:paraId="104458B9" w14:textId="77777777" w:rsidR="005F63CD" w:rsidRPr="00D215DD" w:rsidRDefault="005F63CD">
      <w:pPr>
        <w:rPr>
          <w:sz w:val="26"/>
          <w:szCs w:val="26"/>
        </w:rPr>
      </w:pPr>
    </w:p>
    <w:p w14:paraId="290C6549" w14:textId="77777777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Возвращаемся к природе. Что для нас подобает по природе? И они отражают определенное напряжение, которое возникло еще во времена Сократа и Платона в Афинах. Напряжение между природой и обычаями или традициями.</w:t>
      </w:r>
    </w:p>
    <w:p w14:paraId="5B965E36" w14:textId="77777777" w:rsidR="005F63CD" w:rsidRPr="00D215DD" w:rsidRDefault="005F63CD">
      <w:pPr>
        <w:rPr>
          <w:sz w:val="26"/>
          <w:szCs w:val="26"/>
        </w:rPr>
      </w:pPr>
    </w:p>
    <w:p w14:paraId="32A91C67" w14:textId="49894F35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Видите ли, phusis против nomos. Nomos означает закон или обычай. Понимаете?</w:t>
      </w:r>
    </w:p>
    <w:p w14:paraId="1CB36CA5" w14:textId="77777777" w:rsidR="005F63CD" w:rsidRPr="00D215DD" w:rsidRDefault="005F63CD">
      <w:pPr>
        <w:rPr>
          <w:sz w:val="26"/>
          <w:szCs w:val="26"/>
        </w:rPr>
      </w:pPr>
    </w:p>
    <w:p w14:paraId="2A5BA586" w14:textId="195266C1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Этика Аристотеля была этикой phusis, по природе тем, по природе этим. Видите ли, весь его акцент делается на природе. Философия Аристотеля также коренится </w:t>
      </w:r>
      <w:proofErr xmlns:w="http://schemas.openxmlformats.org/wordprocessingml/2006/main" w:type="gramStart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в природе человека, </w:t>
      </w:r>
      <w:proofErr xmlns:w="http://schemas.openxmlformats.org/wordprocessingml/2006/main" w:type="gramEnd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в трех элементах души и соответствующих им добродетелях.</w:t>
      </w:r>
    </w:p>
    <w:p w14:paraId="18E9C645" w14:textId="77777777" w:rsidR="005F63CD" w:rsidRPr="00D215DD" w:rsidRDefault="005F63CD">
      <w:pPr>
        <w:rPr>
          <w:sz w:val="26"/>
          <w:szCs w:val="26"/>
        </w:rPr>
      </w:pPr>
    </w:p>
    <w:p w14:paraId="5B680E92" w14:textId="093CB7EF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Но киники, нет, они тоже обеспокоены, да, возвращением к природе, но природой в другом смысле. Они рассматривают концепции природы у Платона и Аристотеля как просто греческие условности. А вы чувствовали то же самое по отношению к добродетелям Аристотеля? Что конкретные </w:t>
      </w:r>
      <w:proofErr xmlns:w="http://schemas.openxmlformats.org/wordprocessingml/2006/main" w:type="gramStart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добродетели...</w:t>
      </w:r>
      <w:proofErr xmlns:w="http://schemas.openxmlformats.org/wordprocessingml/2006/main" w:type="gramEnd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 </w:t>
      </w:r>
      <w:proofErr xmlns:w="http://schemas.openxmlformats.org/wordprocessingml/2006/main" w:type="gramStart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В каждом отдельном случае, хотя и не во всех, упоминаются добродетели греческой аристократии </w:t>
      </w: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.</w:t>
      </w:r>
      <w:proofErr xmlns:w="http://schemas.openxmlformats.org/wordprocessingml/2006/main" w:type="gramEnd"/>
    </w:p>
    <w:p w14:paraId="4203D825" w14:textId="77777777" w:rsidR="005F63CD" w:rsidRPr="00D215DD" w:rsidRDefault="005F63CD">
      <w:pPr>
        <w:rPr>
          <w:sz w:val="26"/>
          <w:szCs w:val="26"/>
        </w:rPr>
      </w:pPr>
    </w:p>
    <w:p w14:paraId="2887ECDE" w14:textId="7968F9AD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Видите ли, великолепие — одна из добродетелей. Что ж, это звучит как древнего гомеровские аристократические добродетели.</w:t>
      </w:r>
    </w:p>
    <w:p w14:paraId="0196C9EF" w14:textId="77777777" w:rsidR="005F63CD" w:rsidRPr="00D215DD" w:rsidRDefault="005F63CD">
      <w:pPr>
        <w:rPr>
          <w:sz w:val="26"/>
          <w:szCs w:val="26"/>
        </w:rPr>
      </w:pPr>
    </w:p>
    <w:p w14:paraId="10CD7BAB" w14:textId="4DCCC0C4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Видите ли, циники, по-видимому, раскусили это. И поэтому они действительно хотят вернуться к природе, к гораздо более простому, независимому образу жизни.</w:t>
      </w:r>
    </w:p>
    <w:p w14:paraId="360DF82F" w14:textId="77777777" w:rsidR="005F63CD" w:rsidRPr="00D215DD" w:rsidRDefault="005F63CD">
      <w:pPr>
        <w:rPr>
          <w:sz w:val="26"/>
          <w:szCs w:val="26"/>
        </w:rPr>
      </w:pPr>
    </w:p>
    <w:p w14:paraId="50F6F6BB" w14:textId="3FB99183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Без сложности социальных структур, которые, очевидно, сформировались в афинской культуре и которые Платон и Аристотель просто реформировали, но сохраняли. Индивид в своем внутреннем «я» самодостаточен, и нам не нужна собственность.</w:t>
      </w:r>
    </w:p>
    <w:p w14:paraId="2D644963" w14:textId="77777777" w:rsidR="005F63CD" w:rsidRPr="00D215DD" w:rsidRDefault="005F63CD">
      <w:pPr>
        <w:rPr>
          <w:sz w:val="26"/>
          <w:szCs w:val="26"/>
        </w:rPr>
      </w:pPr>
    </w:p>
    <w:p w14:paraId="7B60328D" w14:textId="77777777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Нам не нужны правительства. Нам не нужны брак и семья. Полная независимость.</w:t>
      </w:r>
    </w:p>
    <w:p w14:paraId="34805863" w14:textId="77777777" w:rsidR="005F63CD" w:rsidRPr="00D215DD" w:rsidRDefault="005F63CD">
      <w:pPr>
        <w:rPr>
          <w:sz w:val="26"/>
          <w:szCs w:val="26"/>
        </w:rPr>
      </w:pPr>
    </w:p>
    <w:p w14:paraId="3ACBAFE6" w14:textId="77777777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Обратите внимание, что термин «циник» дошёл до нас в несколько ином значении. Понятно? Другое, но в то же время похожее. В чём сходство? Да, это человек, который цинично относится к устоявшимся способам ведения дел.</w:t>
      </w:r>
    </w:p>
    <w:p w14:paraId="3327CD8B" w14:textId="77777777" w:rsidR="005F63CD" w:rsidRPr="00D215DD" w:rsidRDefault="005F63CD">
      <w:pPr>
        <w:rPr>
          <w:sz w:val="26"/>
          <w:szCs w:val="26"/>
        </w:rPr>
      </w:pPr>
    </w:p>
    <w:p w14:paraId="19050FCF" w14:textId="77777777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Хорошо. Человек, который цинично относится к определенным устоявшимся убеждениям. В этом смысле вы видите циника.</w:t>
      </w:r>
    </w:p>
    <w:p w14:paraId="723C4885" w14:textId="77777777" w:rsidR="005F63CD" w:rsidRPr="00D215DD" w:rsidRDefault="005F63CD">
      <w:pPr>
        <w:rPr>
          <w:sz w:val="26"/>
          <w:szCs w:val="26"/>
        </w:rPr>
      </w:pPr>
    </w:p>
    <w:p w14:paraId="0DB70BBC" w14:textId="77777777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Но разница в </w:t>
      </w:r>
      <w:proofErr xmlns:w="http://schemas.openxmlformats.org/wordprocessingml/2006/main" w:type="gramStart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том, что </w:t>
      </w:r>
      <w:proofErr xmlns:w="http://schemas.openxmlformats.org/wordprocessingml/2006/main" w:type="gramEnd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древний киник выступал за более позитивную альтернативу: самодостаточного индивида, возвращение к очень простому образу жизни в гармонии с природой.</w:t>
      </w:r>
    </w:p>
    <w:p w14:paraId="4249D0B0" w14:textId="77777777" w:rsidR="005F63CD" w:rsidRPr="00D215DD" w:rsidRDefault="005F63CD">
      <w:pPr>
        <w:rPr>
          <w:sz w:val="26"/>
          <w:szCs w:val="26"/>
        </w:rPr>
      </w:pPr>
    </w:p>
    <w:p w14:paraId="24D7BBEB" w14:textId="4D1EB92B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Без атрибутов культуры. Если хотите, вы можете рассматривать основной вопрос как вопрос о том, являются ли проблемы, с которыми сталкиваются люди в этом мире, продуктом культуры, или же они являются продуктом природы, включая человеческую природу.</w:t>
      </w:r>
    </w:p>
    <w:p w14:paraId="0350E0E5" w14:textId="77777777" w:rsidR="005F63CD" w:rsidRPr="00D215DD" w:rsidRDefault="005F63CD">
      <w:pPr>
        <w:rPr>
          <w:sz w:val="26"/>
          <w:szCs w:val="26"/>
        </w:rPr>
      </w:pPr>
    </w:p>
    <w:p w14:paraId="50D05F59" w14:textId="77777777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Думаю, справедливо будет сказать, что Платон рассматривал проблемы </w:t>
      </w:r>
      <w:proofErr xmlns:w="http://schemas.openxmlformats.org/wordprocessingml/2006/main" w:type="gramStart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общества </w:t>
      </w:r>
      <w:proofErr xmlns:w="http://schemas.openxmlformats.org/wordprocessingml/2006/main" w:type="gramEnd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как порождение человеческой природы, которую необходимо рационально контролировать. В то время как циники, кажется, видят в проблемах продукт культуры.</w:t>
      </w:r>
    </w:p>
    <w:p w14:paraId="64E6AEFA" w14:textId="77777777" w:rsidR="005F63CD" w:rsidRPr="00D215DD" w:rsidRDefault="005F63CD">
      <w:pPr>
        <w:rPr>
          <w:sz w:val="26"/>
          <w:szCs w:val="26"/>
        </w:rPr>
      </w:pPr>
    </w:p>
    <w:p w14:paraId="00D38EE8" w14:textId="77777777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Поэтому нам нужно вернуться к природе. </w:t>
      </w:r>
      <w:proofErr xmlns:w="http://schemas.openxmlformats.org/wordprocessingml/2006/main" w:type="gramStart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Циники </w:t>
      </w:r>
      <w:proofErr xmlns:w="http://schemas.openxmlformats.org/wordprocessingml/2006/main" w:type="gramEnd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хотят, чтобы природа спасла нас от культуры. Платон и Аристотель хотят, чтобы культура спасла нас от нашей природы.</w:t>
      </w:r>
    </w:p>
    <w:p w14:paraId="4F1E04D7" w14:textId="77777777" w:rsidR="005F63CD" w:rsidRPr="00D215DD" w:rsidRDefault="005F63CD">
      <w:pPr>
        <w:rPr>
          <w:sz w:val="26"/>
          <w:szCs w:val="26"/>
        </w:rPr>
      </w:pPr>
    </w:p>
    <w:p w14:paraId="4DAC8C8A" w14:textId="1016CAA1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А если наоборот. Хорошо. Что ж, это циничное влияние, как вы, наверное, сказали бы, послужило моральной отправной точкой.</w:t>
      </w:r>
    </w:p>
    <w:p w14:paraId="6F9866AB" w14:textId="77777777" w:rsidR="005F63CD" w:rsidRPr="00D215DD" w:rsidRDefault="005F63CD">
      <w:pPr>
        <w:rPr>
          <w:sz w:val="26"/>
          <w:szCs w:val="26"/>
        </w:rPr>
      </w:pPr>
    </w:p>
    <w:p w14:paraId="44A79479" w14:textId="5568440D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Впоследствии это подхватили стоики. В конце концов, акцент делался на стоическом отношении: невосприимчивость к неудобствам и самодостаточность.</w:t>
      </w:r>
    </w:p>
    <w:p w14:paraId="6BF7C497" w14:textId="77777777" w:rsidR="005F63CD" w:rsidRPr="00D215DD" w:rsidRDefault="005F63CD">
      <w:pPr>
        <w:rPr>
          <w:sz w:val="26"/>
          <w:szCs w:val="26"/>
        </w:rPr>
      </w:pPr>
    </w:p>
    <w:p w14:paraId="1B3DBE82" w14:textId="667D0A40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Однако </w:t>
      </w:r>
      <w:proofErr xmlns:w="http://schemas.openxmlformats.org/wordprocessingml/2006/main" w:type="gramStart"/>
      <w:r xmlns:w="http://schemas.openxmlformats.org/wordprocessingml/2006/main" w:rsidR="00D215DD">
        <w:rPr>
          <w:rFonts w:ascii="Calibri" w:eastAsia="Calibri" w:hAnsi="Calibri" w:cs="Calibri"/>
          <w:sz w:val="26"/>
          <w:szCs w:val="26"/>
        </w:rPr>
        <w:t xml:space="preserve">для создания стоической философии, для создания стоической философии, было необходимо </w:t>
      </w:r>
      <w:proofErr xmlns:w="http://schemas.openxmlformats.org/wordprocessingml/2006/main" w:type="gramStart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не </w:t>
      </w:r>
      <w:proofErr xmlns:w="http://schemas.openxmlformats.org/wordprocessingml/2006/main" w:type="gramEnd"/>
      <w:r xmlns:w="http://schemas.openxmlformats.org/wordprocessingml/2006/main" w:rsidR="00D215DD">
        <w:rPr>
          <w:rFonts w:ascii="Calibri" w:eastAsia="Calibri" w:hAnsi="Calibri" w:cs="Calibri"/>
          <w:sz w:val="26"/>
          <w:szCs w:val="26"/>
        </w:rPr>
        <w:t xml:space="preserve">только </w:t>
      </w:r>
      <w:proofErr xmlns:w="http://schemas.openxmlformats.org/wordprocessingml/2006/main" w:type="gramEnd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циническое этическое мировоззрение.</w:t>
      </w:r>
    </w:p>
    <w:p w14:paraId="2AC23933" w14:textId="77777777" w:rsidR="005F63CD" w:rsidRPr="00D215DD" w:rsidRDefault="005F63CD">
      <w:pPr>
        <w:rPr>
          <w:sz w:val="26"/>
          <w:szCs w:val="26"/>
        </w:rPr>
      </w:pPr>
    </w:p>
    <w:p w14:paraId="7819274D" w14:textId="6F691A67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Но это была метафизика Гераклита. Так что, если вам нравятся Гераклит и киники, то вместе они породили стоиков. Подобно тому, как Демокрит и </w:t>
      </w:r>
      <w:proofErr xmlns:w="http://schemas.openxmlformats.org/wordprocessingml/2006/main" w:type="spellStart"/>
      <w:r xmlns:w="http://schemas.openxmlformats.org/wordprocessingml/2006/main" w:rsidR="00D215DD">
        <w:rPr>
          <w:rFonts w:ascii="Calibri" w:eastAsia="Calibri" w:hAnsi="Calibri" w:cs="Calibri"/>
          <w:sz w:val="26"/>
          <w:szCs w:val="26"/>
        </w:rPr>
        <w:t xml:space="preserve">киренаики </w:t>
      </w:r>
      <w:proofErr xmlns:w="http://schemas.openxmlformats.org/wordprocessingml/2006/main" w:type="spellEnd"/>
      <w:r xmlns:w="http://schemas.openxmlformats.org/wordprocessingml/2006/main" w:rsidR="00D215DD">
        <w:rPr>
          <w:rFonts w:ascii="Calibri" w:eastAsia="Calibri" w:hAnsi="Calibri" w:cs="Calibri"/>
          <w:sz w:val="26"/>
          <w:szCs w:val="26"/>
        </w:rPr>
        <w:t xml:space="preserve">вместе привели к появлению эпикурейцев.</w:t>
      </w:r>
    </w:p>
    <w:p w14:paraId="7805A3A3" w14:textId="77777777" w:rsidR="005F63CD" w:rsidRPr="00D215DD" w:rsidRDefault="005F63CD">
      <w:pPr>
        <w:rPr>
          <w:sz w:val="26"/>
          <w:szCs w:val="26"/>
        </w:rPr>
      </w:pPr>
    </w:p>
    <w:p w14:paraId="0B63AF5C" w14:textId="34F83F4D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Поняли? А что насчет Гераклита? Надеюсь, вы помните, что Гераклит был одним из тех мыслителей, которые рассматривали природу с двух сторон. У природы есть две стороны: активная и </w:t>
      </w:r>
      <w:proofErr xmlns:w="http://schemas.openxmlformats.org/wordprocessingml/2006/main" w:type="gramStart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пассивная </w:t>
      </w:r>
      <w:proofErr xmlns:w="http://schemas.openxmlformats.org/wordprocessingml/2006/main" w:type="gramEnd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.</w:t>
      </w:r>
    </w:p>
    <w:p w14:paraId="0A4B1BBD" w14:textId="77777777" w:rsidR="005F63CD" w:rsidRPr="00D215DD" w:rsidRDefault="005F63CD">
      <w:pPr>
        <w:rPr>
          <w:sz w:val="26"/>
          <w:szCs w:val="26"/>
        </w:rPr>
      </w:pPr>
    </w:p>
    <w:p w14:paraId="7E73E7CA" w14:textId="32A13CB3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Существует порядок </w:t>
      </w:r>
      <w:r xmlns:w="http://schemas.openxmlformats.org/wordprocessingml/2006/main" w:rsidR="00D215DD">
        <w:rPr>
          <w:rFonts w:ascii="Calibri" w:eastAsia="Calibri" w:hAnsi="Calibri" w:cs="Calibri"/>
          <w:sz w:val="26"/>
          <w:szCs w:val="26"/>
        </w:rPr>
        <w:t xml:space="preserve">, и существует перемена. Существует структура Логоса, которая обеспечивает упорядоченное единство. И существует мир огненного пара, постоянно меняющего свои проявления.</w:t>
      </w:r>
    </w:p>
    <w:p w14:paraId="3F90312F" w14:textId="77777777" w:rsidR="005F63CD" w:rsidRPr="00D215DD" w:rsidRDefault="005F63CD">
      <w:pPr>
        <w:rPr>
          <w:sz w:val="26"/>
          <w:szCs w:val="26"/>
        </w:rPr>
      </w:pPr>
    </w:p>
    <w:p w14:paraId="19BBBB35" w14:textId="7602AA96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Всё никогда не повторяется. По сути, </w:t>
      </w:r>
      <w:proofErr xmlns:w="http://schemas.openxmlformats.org/wordprocessingml/2006/main" w:type="gramStart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стоики </w:t>
      </w:r>
      <w:proofErr xmlns:w="http://schemas.openxmlformats.org/wordprocessingml/2006/main" w:type="gramEnd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перенимают у Гераклита. Космология — это метафизика.</w:t>
      </w:r>
    </w:p>
    <w:p w14:paraId="52099FA4" w14:textId="77777777" w:rsidR="005F63CD" w:rsidRPr="00D215DD" w:rsidRDefault="005F63CD">
      <w:pPr>
        <w:rPr>
          <w:sz w:val="26"/>
          <w:szCs w:val="26"/>
        </w:rPr>
      </w:pPr>
    </w:p>
    <w:p w14:paraId="563E4A0B" w14:textId="4CAACEFA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Мы живем в мире перемен, который проходит циклы. Мир огненного распада, в котором все сгорает в огне. А затем постепенно восстанавливается.</w:t>
      </w:r>
    </w:p>
    <w:p w14:paraId="2EAB5E51" w14:textId="77777777" w:rsidR="005F63CD" w:rsidRPr="00D215DD" w:rsidRDefault="005F63CD">
      <w:pPr>
        <w:rPr>
          <w:sz w:val="26"/>
          <w:szCs w:val="26"/>
        </w:rPr>
      </w:pPr>
    </w:p>
    <w:p w14:paraId="7F4E067D" w14:textId="77777777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Обновление. А затем еще одно огненное объединение. И то, что упорядочивает </w:t>
      </w:r>
      <w:proofErr xmlns:w="http://schemas.openxmlformats.org/wordprocessingml/2006/main" w:type="gramStart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весь </w:t>
      </w:r>
      <w:proofErr xmlns:w="http://schemas.openxmlformats.org/wordprocessingml/2006/main" w:type="gramEnd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этот циклический процесс космических изменений, — это упорядочивающий принцип.</w:t>
      </w:r>
    </w:p>
    <w:p w14:paraId="6F5BEB09" w14:textId="77777777" w:rsidR="005F63CD" w:rsidRPr="00D215DD" w:rsidRDefault="005F63CD">
      <w:pPr>
        <w:rPr>
          <w:sz w:val="26"/>
          <w:szCs w:val="26"/>
        </w:rPr>
      </w:pPr>
    </w:p>
    <w:p w14:paraId="34549B67" w14:textId="77777777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Тот самый Гераклит </w:t>
      </w:r>
      <w:proofErr xmlns:w="http://schemas.openxmlformats.org/wordprocessingml/2006/main" w:type="gramStart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, которого я называл </w:t>
      </w:r>
      <w:proofErr xmlns:w="http://schemas.openxmlformats.org/wordprocessingml/2006/main" w:type="gramEnd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, да-да, Логосом. Логос. Смотрите.</w:t>
      </w:r>
    </w:p>
    <w:p w14:paraId="2CDA7DE2" w14:textId="77777777" w:rsidR="005F63CD" w:rsidRPr="00D215DD" w:rsidRDefault="005F63CD">
      <w:pPr>
        <w:rPr>
          <w:sz w:val="26"/>
          <w:szCs w:val="26"/>
        </w:rPr>
      </w:pPr>
    </w:p>
    <w:p w14:paraId="551C1B2C" w14:textId="77777777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Ранняя церковь сознательно, намеренно, переняла стоический Логос, заимствуя этот термин у стоиков.</w:t>
      </w:r>
    </w:p>
    <w:p w14:paraId="324B392F" w14:textId="77777777" w:rsidR="005F63CD" w:rsidRPr="00D215DD" w:rsidRDefault="005F63CD">
      <w:pPr>
        <w:rPr>
          <w:sz w:val="26"/>
          <w:szCs w:val="26"/>
        </w:rPr>
      </w:pPr>
    </w:p>
    <w:p w14:paraId="0ADD7D85" w14:textId="77777777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Об этом мы поговорим через пару недель. Само стоическое движение прошло довольно долгий путь. Раннее стоическое движение было представлено человеком по имени Зенон.</w:t>
      </w:r>
    </w:p>
    <w:p w14:paraId="6E2508B1" w14:textId="77777777" w:rsidR="005F63CD" w:rsidRPr="00D215DD" w:rsidRDefault="005F63CD">
      <w:pPr>
        <w:rPr>
          <w:sz w:val="26"/>
          <w:szCs w:val="26"/>
        </w:rPr>
      </w:pPr>
    </w:p>
    <w:p w14:paraId="1DCB630B" w14:textId="77777777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Клеанф и Хрисипп. Это были ранние греческие стоики.</w:t>
      </w:r>
    </w:p>
    <w:p w14:paraId="1EA35079" w14:textId="77777777" w:rsidR="005F63CD" w:rsidRPr="00D215DD" w:rsidRDefault="005F63CD">
      <w:pPr>
        <w:rPr>
          <w:sz w:val="26"/>
          <w:szCs w:val="26"/>
        </w:rPr>
      </w:pPr>
    </w:p>
    <w:p w14:paraId="7A5303A0" w14:textId="77777777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Ранние греческие стоики появились в III веке до н.э. Затем последовал средний период, длившийся еще несколько сотен лет. А потом — расцвет римского стоицизма.</w:t>
      </w:r>
    </w:p>
    <w:p w14:paraId="5DBF10E0" w14:textId="77777777" w:rsidR="005F63CD" w:rsidRPr="00D215DD" w:rsidRDefault="005F63CD">
      <w:pPr>
        <w:rPr>
          <w:sz w:val="26"/>
          <w:szCs w:val="26"/>
        </w:rPr>
      </w:pPr>
    </w:p>
    <w:p w14:paraId="05F7560B" w14:textId="77777777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Римский стоицизм, в который входили Сенека, Эпиктет и император Марк Аврелий.</w:t>
      </w:r>
    </w:p>
    <w:p w14:paraId="7CAC905A" w14:textId="77777777" w:rsidR="005F63CD" w:rsidRPr="00D215DD" w:rsidRDefault="005F63CD">
      <w:pPr>
        <w:rPr>
          <w:sz w:val="26"/>
          <w:szCs w:val="26"/>
        </w:rPr>
      </w:pPr>
    </w:p>
    <w:p w14:paraId="032ABAEB" w14:textId="2D1A1485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И оказал огромное влияние на Цицерона. Благодаря трудам Цицерона по политической и правовой философии. И формирование римской юриспруденции оказало огромное влияние на формирование всей традиции римского права.</w:t>
      </w:r>
    </w:p>
    <w:p w14:paraId="19518458" w14:textId="77777777" w:rsidR="005F63CD" w:rsidRPr="00D215DD" w:rsidRDefault="005F63CD">
      <w:pPr>
        <w:rPr>
          <w:sz w:val="26"/>
          <w:szCs w:val="26"/>
        </w:rPr>
      </w:pPr>
    </w:p>
    <w:p w14:paraId="674ED592" w14:textId="1E160E4F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Эта философия затем передалась в Средневековье. Таким образом, политическая и правовая философия в Средневековье и в Новое время находилась под глубоким влиянием стоиков. Так что у вас довольно богатая история.</w:t>
      </w:r>
    </w:p>
    <w:p w14:paraId="56643C52" w14:textId="77777777" w:rsidR="005F63CD" w:rsidRPr="00D215DD" w:rsidRDefault="005F63CD">
      <w:pPr>
        <w:rPr>
          <w:sz w:val="26"/>
          <w:szCs w:val="26"/>
        </w:rPr>
      </w:pPr>
    </w:p>
    <w:p w14:paraId="5E6B0069" w14:textId="481C9BF0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Часто делится на три части. История стоицизма. III век, греческие истоки.</w:t>
      </w:r>
    </w:p>
    <w:p w14:paraId="49FBA831" w14:textId="77777777" w:rsidR="005F63CD" w:rsidRPr="00D215DD" w:rsidRDefault="005F63CD">
      <w:pPr>
        <w:rPr>
          <w:sz w:val="26"/>
          <w:szCs w:val="26"/>
        </w:rPr>
      </w:pPr>
    </w:p>
    <w:p w14:paraId="567036CB" w14:textId="77777777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Средний период ассимиляции. А затем римский период, первые два века нашей эры.</w:t>
      </w:r>
    </w:p>
    <w:sectPr w:rsidR="005F63CD" w:rsidRPr="00D215DD">
      <w:headerReference w:type="default" r:id="rId7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03F86" w14:textId="77777777" w:rsidR="008C3468" w:rsidRDefault="008C3468" w:rsidP="00D215DD">
      <w:r>
        <w:separator/>
      </w:r>
    </w:p>
  </w:endnote>
  <w:endnote w:type="continuationSeparator" w:id="0">
    <w:p w14:paraId="40EA54D2" w14:textId="77777777" w:rsidR="008C3468" w:rsidRDefault="008C3468" w:rsidP="00D21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68F62" w14:textId="77777777" w:rsidR="008C3468" w:rsidRDefault="008C3468" w:rsidP="00D215DD">
      <w:r>
        <w:separator/>
      </w:r>
    </w:p>
  </w:footnote>
  <w:footnote w:type="continuationSeparator" w:id="0">
    <w:p w14:paraId="69F4ECCB" w14:textId="77777777" w:rsidR="008C3468" w:rsidRDefault="008C3468" w:rsidP="00D215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07273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B9BD025" w14:textId="101B3A9E" w:rsidR="00D215DD" w:rsidRDefault="00D215DD">
        <w:pPr xmlns:w="http://schemas.openxmlformats.org/wordprocessingml/2006/main">
          <w:pStyle w:val="Header"/>
          <w:jc w:val="right"/>
        </w:pPr>
        <w:r xmlns:w="http://schemas.openxmlformats.org/wordprocessingml/2006/main">
          <w:fldChar xmlns:w="http://schemas.openxmlformats.org/wordprocessingml/2006/main" w:fldCharType="begin"/>
        </w:r>
        <w:r xmlns:w="http://schemas.openxmlformats.org/wordprocessingml/2006/main">
          <w:instrText xmlns:w="http://schemas.openxmlformats.org/wordprocessingml/2006/main" xml:space="preserve"> PAGE   \* MERGEFORMAT </w:instrText>
        </w:r>
        <w:r xmlns:w="http://schemas.openxmlformats.org/wordprocessingml/2006/main">
          <w:fldChar xmlns:w="http://schemas.openxmlformats.org/wordprocessingml/2006/main" w:fldCharType="separate"/>
        </w:r>
        <w:r xmlns:w="http://schemas.openxmlformats.org/wordprocessingml/2006/main">
          <w:rPr>
            <w:noProof/>
          </w:rPr>
          <w:t xml:space="preserve">2</w:t>
        </w:r>
        <w:r xmlns:w="http://schemas.openxmlformats.org/wordprocessingml/2006/main">
          <w:rPr>
            <w:noProof/>
          </w:rPr>
          <w:fldChar xmlns:w="http://schemas.openxmlformats.org/wordprocessingml/2006/main" w:fldCharType="end"/>
        </w:r>
      </w:p>
    </w:sdtContent>
  </w:sdt>
  <w:p w14:paraId="63ED26FD" w14:textId="77777777" w:rsidR="00D215DD" w:rsidRDefault="00D215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C32C37"/>
    <w:multiLevelType w:val="hybridMultilevel"/>
    <w:tmpl w:val="06987292"/>
    <w:lvl w:ilvl="0" w:tplc="DCECF0AA">
      <w:start w:val="1"/>
      <w:numFmt w:val="bullet"/>
      <w:lvlText w:val="●"/>
      <w:lvlJc w:val="left"/>
      <w:pPr>
        <w:ind w:left="720" w:hanging="360"/>
      </w:pPr>
    </w:lvl>
    <w:lvl w:ilvl="1" w:tplc="69AEBFDE">
      <w:start w:val="1"/>
      <w:numFmt w:val="bullet"/>
      <w:lvlText w:val="○"/>
      <w:lvlJc w:val="left"/>
      <w:pPr>
        <w:ind w:left="1440" w:hanging="360"/>
      </w:pPr>
    </w:lvl>
    <w:lvl w:ilvl="2" w:tplc="2A18227E">
      <w:start w:val="1"/>
      <w:numFmt w:val="bullet"/>
      <w:lvlText w:val="■"/>
      <w:lvlJc w:val="left"/>
      <w:pPr>
        <w:ind w:left="2160" w:hanging="360"/>
      </w:pPr>
    </w:lvl>
    <w:lvl w:ilvl="3" w:tplc="91A298F4">
      <w:start w:val="1"/>
      <w:numFmt w:val="bullet"/>
      <w:lvlText w:val="●"/>
      <w:lvlJc w:val="left"/>
      <w:pPr>
        <w:ind w:left="2880" w:hanging="360"/>
      </w:pPr>
    </w:lvl>
    <w:lvl w:ilvl="4" w:tplc="63FE81EE">
      <w:start w:val="1"/>
      <w:numFmt w:val="bullet"/>
      <w:lvlText w:val="○"/>
      <w:lvlJc w:val="left"/>
      <w:pPr>
        <w:ind w:left="3600" w:hanging="360"/>
      </w:pPr>
    </w:lvl>
    <w:lvl w:ilvl="5" w:tplc="2102CDD4">
      <w:start w:val="1"/>
      <w:numFmt w:val="bullet"/>
      <w:lvlText w:val="■"/>
      <w:lvlJc w:val="left"/>
      <w:pPr>
        <w:ind w:left="4320" w:hanging="360"/>
      </w:pPr>
    </w:lvl>
    <w:lvl w:ilvl="6" w:tplc="EA28B2EC">
      <w:start w:val="1"/>
      <w:numFmt w:val="bullet"/>
      <w:lvlText w:val="●"/>
      <w:lvlJc w:val="left"/>
      <w:pPr>
        <w:ind w:left="5040" w:hanging="360"/>
      </w:pPr>
    </w:lvl>
    <w:lvl w:ilvl="7" w:tplc="A798FE96">
      <w:start w:val="1"/>
      <w:numFmt w:val="bullet"/>
      <w:lvlText w:val="●"/>
      <w:lvlJc w:val="left"/>
      <w:pPr>
        <w:ind w:left="5760" w:hanging="360"/>
      </w:pPr>
    </w:lvl>
    <w:lvl w:ilvl="8" w:tplc="4CCA6C86">
      <w:start w:val="1"/>
      <w:numFmt w:val="bullet"/>
      <w:lvlText w:val="●"/>
      <w:lvlJc w:val="left"/>
      <w:pPr>
        <w:ind w:left="6480" w:hanging="360"/>
      </w:pPr>
    </w:lvl>
  </w:abstractNum>
  <w:num w:numId="1" w16cid:durableId="98646983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3CD"/>
    <w:rsid w:val="001A4E78"/>
    <w:rsid w:val="005E580C"/>
    <w:rsid w:val="005F63CD"/>
    <w:rsid w:val="0071721D"/>
    <w:rsid w:val="008C3468"/>
    <w:rsid w:val="00D215DD"/>
    <w:rsid w:val="00D64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46191"/>
  <w15:docId w15:val="{72C8336B-FC0A-42EE-9209-A97DD4FB8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215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15DD"/>
  </w:style>
  <w:style w:type="paragraph" w:styleId="Footer">
    <w:name w:val="footer"/>
    <w:basedOn w:val="Normal"/>
    <w:link w:val="FooterChar"/>
    <w:uiPriority w:val="99"/>
    <w:unhideWhenUsed/>
    <w:rsid w:val="00D215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15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4923</Words>
  <Characters>28063</Characters>
  <Application>Microsoft Office Word</Application>
  <DocSecurity>0</DocSecurity>
  <Lines>233</Lines>
  <Paragraphs>65</Paragraphs>
  <ScaleCrop>false</ScaleCrop>
  <Company/>
  <LinksUpToDate>false</LinksUpToDate>
  <CharactersWithSpaces>32921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History of Philosophy 15 Epicurean Philosophy</dc:title>
  <dc:creator>TurboScribe.ai</dc:creator>
  <cp:lastModifiedBy>Ted Hildebrandt</cp:lastModifiedBy>
  <cp:revision>2</cp:revision>
  <dcterms:created xsi:type="dcterms:W3CDTF">2026-02-23T13:39:00Z</dcterms:created>
  <dcterms:modified xsi:type="dcterms:W3CDTF">2026-02-23T13:39:00Z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51b6ce23-2803-4edb-a8e7-aa9a5ffaba09</vt:lpwstr>
  </property>
</Properties>
</file>