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F85B" w14:textId="499C9E9D" w:rsidR="00470DCC" w:rsidRPr="00470DCC" w:rsidRDefault="00470DCC" w:rsidP="00470DCC">
      <w:pPr>
        <w:jc w:val="center"/>
        <w:rPr>
          <w:b/>
          <w:bCs/>
          <w:sz w:val="36"/>
          <w:szCs w:val="36"/>
        </w:rPr>
      </w:pPr>
      <w:r w:rsidRPr="00470DCC">
        <w:rPr>
          <w:b/>
          <w:bCs/>
          <w:sz w:val="36"/>
          <w:szCs w:val="36"/>
        </w:rPr>
        <w:t>History of Philosophy</w:t>
      </w:r>
      <w:r w:rsidRPr="00470DCC">
        <w:rPr>
          <w:b/>
          <w:bCs/>
          <w:sz w:val="36"/>
          <w:szCs w:val="36"/>
        </w:rPr>
        <w:br/>
        <w:t>11 Aristotle's Metaphysics 2</w:t>
      </w:r>
      <w:r w:rsidRPr="00470DCC">
        <w:rPr>
          <w:b/>
          <w:bCs/>
          <w:sz w:val="36"/>
          <w:szCs w:val="36"/>
        </w:rPr>
        <w:br/>
        <w:t>By Dr. Arthur Holmes of Wheaton College</w:t>
      </w:r>
    </w:p>
    <w:p w14:paraId="0BDAA516" w14:textId="77777777" w:rsidR="00470DCC" w:rsidRPr="00470DCC" w:rsidRDefault="00470DCC" w:rsidP="00470DCC">
      <w:pPr>
        <w:rPr>
          <w:b/>
          <w:bCs/>
          <w:sz w:val="36"/>
          <w:szCs w:val="36"/>
        </w:rPr>
      </w:pPr>
      <w:r w:rsidRPr="00470DCC">
        <w:rPr>
          <w:b/>
          <w:bCs/>
          <w:sz w:val="36"/>
          <w:szCs w:val="36"/>
        </w:rPr>
        <w:t xml:space="preserve">Abstract: </w:t>
      </w:r>
    </w:p>
    <w:p w14:paraId="76B52655" w14:textId="3A4E3165" w:rsidR="00B2341C" w:rsidRPr="00470DCC" w:rsidRDefault="00470DCC" w:rsidP="00470DCC">
      <w:pPr>
        <w:rPr>
          <w:sz w:val="26"/>
          <w:szCs w:val="26"/>
        </w:rPr>
      </w:pPr>
      <w:r w:rsidRPr="00470DCC">
        <w:rPr>
          <w:sz w:val="26"/>
          <w:szCs w:val="26"/>
        </w:rPr>
        <w:t>This lecture by Dr. Arthur Holmes explores </w:t>
      </w:r>
      <w:r w:rsidRPr="00470DCC">
        <w:rPr>
          <w:b/>
          <w:bCs/>
          <w:sz w:val="26"/>
          <w:szCs w:val="26"/>
        </w:rPr>
        <w:t>Aristotle’s metaphysics</w:t>
      </w:r>
      <w:r w:rsidRPr="00470DCC">
        <w:rPr>
          <w:sz w:val="26"/>
          <w:szCs w:val="26"/>
        </w:rPr>
        <w:t>, specifically his departure from Platonic thought by emphasizing the </w:t>
      </w:r>
      <w:r w:rsidRPr="00470DCC">
        <w:rPr>
          <w:b/>
          <w:bCs/>
          <w:sz w:val="26"/>
          <w:szCs w:val="26"/>
        </w:rPr>
        <w:t>primacy of particulars</w:t>
      </w:r>
      <w:r w:rsidRPr="00470DCC">
        <w:rPr>
          <w:sz w:val="26"/>
          <w:szCs w:val="26"/>
        </w:rPr>
        <w:t>. Aristotle defines metaphysics as the </w:t>
      </w:r>
      <w:r w:rsidRPr="00470DCC">
        <w:rPr>
          <w:b/>
          <w:bCs/>
          <w:sz w:val="26"/>
          <w:szCs w:val="26"/>
        </w:rPr>
        <w:t>science of being</w:t>
      </w:r>
      <w:r w:rsidRPr="00470DCC">
        <w:rPr>
          <w:sz w:val="26"/>
          <w:szCs w:val="26"/>
        </w:rPr>
        <w:t>, identifying ten categories of existence and establishing the </w:t>
      </w:r>
      <w:r w:rsidRPr="00470DCC">
        <w:rPr>
          <w:b/>
          <w:bCs/>
          <w:sz w:val="26"/>
          <w:szCs w:val="26"/>
        </w:rPr>
        <w:t>laws of non-contradiction, identity, and the excluded middle</w:t>
      </w:r>
      <w:r w:rsidRPr="00470DCC">
        <w:rPr>
          <w:sz w:val="26"/>
          <w:szCs w:val="26"/>
        </w:rPr>
        <w:t> as both logical and ontological foundations. He introduces the </w:t>
      </w:r>
      <w:r w:rsidRPr="00470DCC">
        <w:rPr>
          <w:b/>
          <w:bCs/>
          <w:sz w:val="26"/>
          <w:szCs w:val="26"/>
        </w:rPr>
        <w:t>four causes</w:t>
      </w:r>
      <w:r w:rsidRPr="00470DCC">
        <w:rPr>
          <w:sz w:val="26"/>
          <w:szCs w:val="26"/>
        </w:rPr>
        <w:t>—material, formal, efficient, and final—to explain the nature of change and the composition of reality. The text highlights the distinction between </w:t>
      </w:r>
      <w:r w:rsidRPr="00470DCC">
        <w:rPr>
          <w:b/>
          <w:bCs/>
          <w:sz w:val="26"/>
          <w:szCs w:val="26"/>
        </w:rPr>
        <w:t>primary substances</w:t>
      </w:r>
      <w:r w:rsidRPr="00470DCC">
        <w:rPr>
          <w:sz w:val="26"/>
          <w:szCs w:val="26"/>
        </w:rPr>
        <w:t>, which are individual entities, and </w:t>
      </w:r>
      <w:r w:rsidRPr="00470DCC">
        <w:rPr>
          <w:b/>
          <w:bCs/>
          <w:sz w:val="26"/>
          <w:szCs w:val="26"/>
        </w:rPr>
        <w:t>secondary substances</w:t>
      </w:r>
      <w:r w:rsidRPr="00470DCC">
        <w:rPr>
          <w:sz w:val="26"/>
          <w:szCs w:val="26"/>
        </w:rPr>
        <w:t>, which are the forms inherent within matter. Finally, Holmes describes Aristotle’s cosmological argument for an </w:t>
      </w:r>
      <w:r w:rsidRPr="00470DCC">
        <w:rPr>
          <w:b/>
          <w:bCs/>
          <w:sz w:val="26"/>
          <w:szCs w:val="26"/>
        </w:rPr>
        <w:t>unmoved mover</w:t>
      </w:r>
      <w:r w:rsidRPr="00470DCC">
        <w:rPr>
          <w:sz w:val="26"/>
          <w:szCs w:val="26"/>
        </w:rPr>
        <w:t>, a purely actualized being that serves as the </w:t>
      </w:r>
      <w:r w:rsidRPr="00470DCC">
        <w:rPr>
          <w:b/>
          <w:bCs/>
          <w:sz w:val="26"/>
          <w:szCs w:val="26"/>
        </w:rPr>
        <w:t>final cause</w:t>
      </w:r>
      <w:r w:rsidRPr="00470DCC">
        <w:rPr>
          <w:sz w:val="26"/>
          <w:szCs w:val="26"/>
        </w:rPr>
        <w:t> of the universe.</w:t>
      </w:r>
    </w:p>
    <w:p w14:paraId="315B4348" w14:textId="77777777" w:rsidR="00470DCC" w:rsidRPr="00470DCC" w:rsidRDefault="00470DCC" w:rsidP="00470DCC">
      <w:pPr>
        <w:rPr>
          <w:sz w:val="26"/>
          <w:szCs w:val="26"/>
        </w:rPr>
      </w:pPr>
    </w:p>
    <w:p w14:paraId="10EC3367" w14:textId="77777777" w:rsidR="00470DCC" w:rsidRPr="00470DCC" w:rsidRDefault="00470DCC" w:rsidP="00470DCC">
      <w:pPr>
        <w:rPr>
          <w:sz w:val="26"/>
          <w:szCs w:val="26"/>
        </w:rPr>
      </w:pPr>
    </w:p>
    <w:p w14:paraId="5891933E" w14:textId="4A2FB055" w:rsidR="00470DCC" w:rsidRPr="00470DCC" w:rsidRDefault="00470DCC" w:rsidP="00470DCC">
      <w:pPr>
        <w:rPr>
          <w:b/>
          <w:bCs/>
          <w:sz w:val="36"/>
          <w:szCs w:val="36"/>
        </w:rPr>
      </w:pPr>
      <w:r w:rsidRPr="00470DCC">
        <w:rPr>
          <w:b/>
          <w:bCs/>
          <w:sz w:val="36"/>
          <w:szCs w:val="36"/>
        </w:rPr>
        <w:t>Briefing Document:</w:t>
      </w:r>
    </w:p>
    <w:p w14:paraId="5BF6390E" w14:textId="77777777" w:rsidR="00470DCC" w:rsidRPr="00470DCC" w:rsidRDefault="00470DCC" w:rsidP="00470DCC">
      <w:pPr>
        <w:rPr>
          <w:sz w:val="26"/>
          <w:szCs w:val="26"/>
        </w:rPr>
      </w:pPr>
      <w:r w:rsidRPr="00470DCC">
        <w:rPr>
          <w:sz w:val="26"/>
          <w:szCs w:val="26"/>
        </w:rPr>
        <w:t>Aristotle's Metaphysics: A Briefing on Being, Causality, and the Unmoved Mover</w:t>
      </w:r>
    </w:p>
    <w:p w14:paraId="0FF7BA83" w14:textId="77777777" w:rsidR="00470DCC" w:rsidRPr="00470DCC" w:rsidRDefault="00470DCC" w:rsidP="00470DCC">
      <w:pPr>
        <w:rPr>
          <w:sz w:val="26"/>
          <w:szCs w:val="26"/>
        </w:rPr>
      </w:pPr>
      <w:r w:rsidRPr="00470DCC">
        <w:rPr>
          <w:sz w:val="26"/>
          <w:szCs w:val="26"/>
        </w:rPr>
        <w:t>Executive Summary</w:t>
      </w:r>
    </w:p>
    <w:p w14:paraId="2DBAE0B3" w14:textId="77777777" w:rsidR="00470DCC" w:rsidRPr="00470DCC" w:rsidRDefault="00470DCC" w:rsidP="00470DCC">
      <w:pPr>
        <w:rPr>
          <w:sz w:val="26"/>
          <w:szCs w:val="26"/>
        </w:rPr>
      </w:pPr>
      <w:r w:rsidRPr="00470DCC">
        <w:rPr>
          <w:sz w:val="26"/>
          <w:szCs w:val="26"/>
        </w:rPr>
        <w:t xml:space="preserve">Aristotle defines metaphysics as the "science of all sciences," focusing on the study of "being qua being"—being in its most general sense rather than </w:t>
      </w:r>
      <w:proofErr w:type="gramStart"/>
      <w:r w:rsidRPr="00470DCC">
        <w:rPr>
          <w:sz w:val="26"/>
          <w:szCs w:val="26"/>
        </w:rPr>
        <w:t>particular manifestations</w:t>
      </w:r>
      <w:proofErr w:type="gramEnd"/>
      <w:r w:rsidRPr="00470DCC">
        <w:rPr>
          <w:sz w:val="26"/>
          <w:szCs w:val="26"/>
        </w:rPr>
        <w:t>. His system departs significantly from Platonic idealism by asserting that primary reality exists in "particulars" (individual things) rather than in a separate realm of forms.</w:t>
      </w:r>
    </w:p>
    <w:p w14:paraId="754AF3D6" w14:textId="77777777" w:rsidR="00470DCC" w:rsidRPr="00470DCC" w:rsidRDefault="00470DCC" w:rsidP="00470DCC">
      <w:pPr>
        <w:rPr>
          <w:sz w:val="26"/>
          <w:szCs w:val="26"/>
        </w:rPr>
      </w:pPr>
      <w:r w:rsidRPr="00470DCC">
        <w:rPr>
          <w:sz w:val="26"/>
          <w:szCs w:val="26"/>
        </w:rPr>
        <w:t xml:space="preserve">The core of Aristotelian metaphysics rests on the "four causes" (efficient, material, formal, and final) and the hylomorphic composition of all things (the union of matter and form). This framework extends from the simplest inanimate objects to the "Unmoved Mover," an eternal, fully actualized being that serves as the final cause of </w:t>
      </w:r>
      <w:r w:rsidRPr="00470DCC">
        <w:rPr>
          <w:sz w:val="26"/>
          <w:szCs w:val="26"/>
        </w:rPr>
        <w:lastRenderedPageBreak/>
        <w:t>the universe. Reality is governed by three fundamental laws of being and thought: non-contradiction, identity, and the excluded middle, which reflect a rational correlation between the human mind and the structure of the world.</w:t>
      </w:r>
    </w:p>
    <w:p w14:paraId="57795D84" w14:textId="77777777" w:rsidR="00470DCC" w:rsidRPr="00470DCC" w:rsidRDefault="00470DCC" w:rsidP="00470DCC">
      <w:pPr>
        <w:rPr>
          <w:sz w:val="26"/>
          <w:szCs w:val="26"/>
        </w:rPr>
      </w:pPr>
      <w:r w:rsidRPr="00470DCC">
        <w:rPr>
          <w:sz w:val="26"/>
          <w:szCs w:val="26"/>
        </w:rPr>
        <w:t>--------------------------------------------------------------------------------</w:t>
      </w:r>
    </w:p>
    <w:p w14:paraId="660565B2" w14:textId="77777777" w:rsidR="00470DCC" w:rsidRPr="00470DCC" w:rsidRDefault="00470DCC" w:rsidP="00470DCC">
      <w:pPr>
        <w:rPr>
          <w:sz w:val="26"/>
          <w:szCs w:val="26"/>
        </w:rPr>
      </w:pPr>
      <w:r w:rsidRPr="00470DCC">
        <w:rPr>
          <w:sz w:val="26"/>
          <w:szCs w:val="26"/>
        </w:rPr>
        <w:t>The Definition and Scope of Metaphysics</w:t>
      </w:r>
    </w:p>
    <w:p w14:paraId="781B4836" w14:textId="77777777" w:rsidR="00470DCC" w:rsidRPr="00470DCC" w:rsidRDefault="00470DCC" w:rsidP="00470DCC">
      <w:pPr>
        <w:rPr>
          <w:sz w:val="26"/>
          <w:szCs w:val="26"/>
        </w:rPr>
      </w:pPr>
      <w:r w:rsidRPr="00470DCC">
        <w:rPr>
          <w:sz w:val="26"/>
          <w:szCs w:val="26"/>
        </w:rPr>
        <w:t xml:space="preserve">Metaphysics is the study of the most general principles of reality. While </w:t>
      </w:r>
      <w:proofErr w:type="gramStart"/>
      <w:r w:rsidRPr="00470DCC">
        <w:rPr>
          <w:sz w:val="26"/>
          <w:szCs w:val="26"/>
        </w:rPr>
        <w:t>particular sciences</w:t>
      </w:r>
      <w:proofErr w:type="gramEnd"/>
      <w:r w:rsidRPr="00470DCC">
        <w:rPr>
          <w:sz w:val="26"/>
          <w:szCs w:val="26"/>
        </w:rPr>
        <w:t xml:space="preserve"> deal with specific kinds of beings, metaphysics examines "being </w:t>
      </w:r>
      <w:proofErr w:type="gramStart"/>
      <w:r w:rsidRPr="00470DCC">
        <w:rPr>
          <w:sz w:val="26"/>
          <w:szCs w:val="26"/>
        </w:rPr>
        <w:t>qua</w:t>
      </w:r>
      <w:proofErr w:type="gramEnd"/>
      <w:r w:rsidRPr="00470DCC">
        <w:rPr>
          <w:sz w:val="26"/>
          <w:szCs w:val="26"/>
        </w:rPr>
        <w:t xml:space="preserve"> being."</w:t>
      </w:r>
    </w:p>
    <w:p w14:paraId="49AE24B2" w14:textId="77777777" w:rsidR="00470DCC" w:rsidRPr="00470DCC" w:rsidRDefault="00470DCC" w:rsidP="00470DCC">
      <w:pPr>
        <w:rPr>
          <w:sz w:val="26"/>
          <w:szCs w:val="26"/>
        </w:rPr>
      </w:pPr>
      <w:r w:rsidRPr="00470DCC">
        <w:rPr>
          <w:sz w:val="26"/>
          <w:szCs w:val="26"/>
        </w:rPr>
        <w:t>The Correlation of Thought and Reality</w:t>
      </w:r>
    </w:p>
    <w:p w14:paraId="38C29BDA" w14:textId="77777777" w:rsidR="00470DCC" w:rsidRPr="00470DCC" w:rsidRDefault="00470DCC" w:rsidP="00470DCC">
      <w:pPr>
        <w:rPr>
          <w:sz w:val="26"/>
          <w:szCs w:val="26"/>
        </w:rPr>
      </w:pPr>
      <w:r w:rsidRPr="00470DCC">
        <w:rPr>
          <w:sz w:val="26"/>
          <w:szCs w:val="26"/>
        </w:rPr>
        <w:t>Aristotle posits a fundamental correlation between the way the mind functions and the way reality is structured. If reality is rational and humans are rational beings, then human rationality provides an "entrée to reality." This relationship is grounded in three laws:</w:t>
      </w:r>
    </w:p>
    <w:p w14:paraId="1CE1D636" w14:textId="77777777" w:rsidR="00470DCC" w:rsidRPr="00470DCC" w:rsidRDefault="00470DCC" w:rsidP="00470DCC">
      <w:pPr>
        <w:numPr>
          <w:ilvl w:val="0"/>
          <w:numId w:val="1"/>
        </w:numPr>
        <w:rPr>
          <w:sz w:val="26"/>
          <w:szCs w:val="26"/>
        </w:rPr>
      </w:pPr>
      <w:r w:rsidRPr="00470DCC">
        <w:rPr>
          <w:b/>
          <w:bCs/>
          <w:sz w:val="26"/>
          <w:szCs w:val="26"/>
        </w:rPr>
        <w:t>The Law of Non-Contradiction:</w:t>
      </w:r>
      <w:r w:rsidRPr="00470DCC">
        <w:rPr>
          <w:sz w:val="26"/>
          <w:szCs w:val="26"/>
        </w:rPr>
        <w:t xml:space="preserve"> A being cannot both be and not be something at the same time and in the same respect </w:t>
      </w:r>
      <w:proofErr w:type="gramStart"/>
      <w:r w:rsidRPr="00470DCC">
        <w:rPr>
          <w:sz w:val="26"/>
          <w:szCs w:val="26"/>
        </w:rPr>
        <w:t>( is</w:t>
      </w:r>
      <w:proofErr w:type="gramEnd"/>
      <w:r w:rsidRPr="00470DCC">
        <w:rPr>
          <w:sz w:val="26"/>
          <w:szCs w:val="26"/>
        </w:rPr>
        <w:t xml:space="preserve"> not non-).</w:t>
      </w:r>
    </w:p>
    <w:p w14:paraId="1EE38B31" w14:textId="77777777" w:rsidR="00470DCC" w:rsidRPr="00470DCC" w:rsidRDefault="00470DCC" w:rsidP="00470DCC">
      <w:pPr>
        <w:numPr>
          <w:ilvl w:val="0"/>
          <w:numId w:val="1"/>
        </w:numPr>
        <w:rPr>
          <w:sz w:val="26"/>
          <w:szCs w:val="26"/>
        </w:rPr>
      </w:pPr>
      <w:r w:rsidRPr="00470DCC">
        <w:rPr>
          <w:b/>
          <w:bCs/>
          <w:sz w:val="26"/>
          <w:szCs w:val="26"/>
        </w:rPr>
        <w:t>The Law of Identity:</w:t>
      </w:r>
      <w:r w:rsidRPr="00470DCC">
        <w:rPr>
          <w:sz w:val="26"/>
          <w:szCs w:val="26"/>
        </w:rPr>
        <w:t xml:space="preserve"> A thing is identical </w:t>
      </w:r>
      <w:proofErr w:type="gramStart"/>
      <w:r w:rsidRPr="00470DCC">
        <w:rPr>
          <w:sz w:val="26"/>
          <w:szCs w:val="26"/>
        </w:rPr>
        <w:t>with</w:t>
      </w:r>
      <w:proofErr w:type="gramEnd"/>
      <w:r w:rsidRPr="00470DCC">
        <w:rPr>
          <w:sz w:val="26"/>
          <w:szCs w:val="26"/>
        </w:rPr>
        <w:t xml:space="preserve"> itself ().</w:t>
      </w:r>
    </w:p>
    <w:p w14:paraId="1A5FABC6" w14:textId="77777777" w:rsidR="00470DCC" w:rsidRPr="00470DCC" w:rsidRDefault="00470DCC" w:rsidP="00470DCC">
      <w:pPr>
        <w:numPr>
          <w:ilvl w:val="0"/>
          <w:numId w:val="1"/>
        </w:numPr>
        <w:rPr>
          <w:sz w:val="26"/>
          <w:szCs w:val="26"/>
        </w:rPr>
      </w:pPr>
      <w:r w:rsidRPr="00470DCC">
        <w:rPr>
          <w:b/>
          <w:bCs/>
          <w:sz w:val="26"/>
          <w:szCs w:val="26"/>
        </w:rPr>
        <w:t>The Law of the Excluded Middle:</w:t>
      </w:r>
      <w:r w:rsidRPr="00470DCC">
        <w:rPr>
          <w:sz w:val="26"/>
          <w:szCs w:val="26"/>
        </w:rPr>
        <w:t> Something either is or is not; there is no third alternative (two-valued logic).</w:t>
      </w:r>
    </w:p>
    <w:p w14:paraId="634D7DA8" w14:textId="77777777" w:rsidR="00470DCC" w:rsidRPr="00470DCC" w:rsidRDefault="00470DCC" w:rsidP="00470DCC">
      <w:pPr>
        <w:rPr>
          <w:sz w:val="26"/>
          <w:szCs w:val="26"/>
        </w:rPr>
      </w:pPr>
      <w:r w:rsidRPr="00470DCC">
        <w:rPr>
          <w:sz w:val="26"/>
          <w:szCs w:val="26"/>
        </w:rPr>
        <w:t>The Ten Categories of Being</w:t>
      </w:r>
    </w:p>
    <w:p w14:paraId="2EDA6EBF" w14:textId="77777777" w:rsidR="00470DCC" w:rsidRPr="00470DCC" w:rsidRDefault="00470DCC" w:rsidP="00470DCC">
      <w:pPr>
        <w:rPr>
          <w:sz w:val="26"/>
          <w:szCs w:val="26"/>
        </w:rPr>
      </w:pPr>
      <w:r w:rsidRPr="00470DCC">
        <w:rPr>
          <w:sz w:val="26"/>
          <w:szCs w:val="26"/>
        </w:rPr>
        <w:t>Aristotle identifies ten different ways in which we use the concept of being, including substances, qualities, places, and relationships. These categories represent both the ways we think and the ways things exist.</w:t>
      </w:r>
    </w:p>
    <w:p w14:paraId="0CD771A0" w14:textId="77777777" w:rsidR="00470DCC" w:rsidRPr="00470DCC" w:rsidRDefault="00470DCC" w:rsidP="00470DCC">
      <w:pPr>
        <w:rPr>
          <w:sz w:val="26"/>
          <w:szCs w:val="26"/>
        </w:rPr>
      </w:pPr>
      <w:r w:rsidRPr="00470DCC">
        <w:rPr>
          <w:sz w:val="26"/>
          <w:szCs w:val="26"/>
        </w:rPr>
        <w:t>--------------------------------------------------------------------------------</w:t>
      </w:r>
    </w:p>
    <w:p w14:paraId="402ED19B" w14:textId="77777777" w:rsidR="00470DCC" w:rsidRPr="00470DCC" w:rsidRDefault="00470DCC" w:rsidP="00470DCC">
      <w:pPr>
        <w:rPr>
          <w:sz w:val="26"/>
          <w:szCs w:val="26"/>
        </w:rPr>
      </w:pPr>
      <w:r w:rsidRPr="00470DCC">
        <w:rPr>
          <w:sz w:val="26"/>
          <w:szCs w:val="26"/>
        </w:rPr>
        <w:t>The Four Causes of Existence</w:t>
      </w:r>
    </w:p>
    <w:p w14:paraId="5F2BEFEA" w14:textId="77777777" w:rsidR="00470DCC" w:rsidRPr="00470DCC" w:rsidRDefault="00470DCC" w:rsidP="00470DCC">
      <w:pPr>
        <w:rPr>
          <w:sz w:val="26"/>
          <w:szCs w:val="26"/>
        </w:rPr>
      </w:pPr>
      <w:r w:rsidRPr="00470DCC">
        <w:rPr>
          <w:sz w:val="26"/>
          <w:szCs w:val="26"/>
        </w:rPr>
        <w:t>To explain what anything is or why any change occurs, Aristotle appeals to four causal factors:</w:t>
      </w:r>
    </w:p>
    <w:tbl>
      <w:tblPr>
        <w:tblW w:w="0" w:type="auto"/>
        <w:tblCellMar>
          <w:top w:w="15" w:type="dxa"/>
          <w:left w:w="15" w:type="dxa"/>
          <w:bottom w:w="15" w:type="dxa"/>
          <w:right w:w="15" w:type="dxa"/>
        </w:tblCellMar>
        <w:tblLook w:val="04A0" w:firstRow="1" w:lastRow="0" w:firstColumn="1" w:lastColumn="0" w:noHBand="0" w:noVBand="1"/>
      </w:tblPr>
      <w:tblGrid>
        <w:gridCol w:w="2106"/>
        <w:gridCol w:w="7254"/>
      </w:tblGrid>
      <w:tr w:rsidR="00470DCC" w:rsidRPr="00470DCC" w14:paraId="56B0E2B4" w14:textId="77777777">
        <w:tc>
          <w:tcPr>
            <w:tcW w:w="0" w:type="auto"/>
            <w:vAlign w:val="center"/>
            <w:hideMark/>
          </w:tcPr>
          <w:p w14:paraId="339FBE39" w14:textId="77777777" w:rsidR="00470DCC" w:rsidRPr="00470DCC" w:rsidRDefault="00470DCC" w:rsidP="00470DCC">
            <w:pPr>
              <w:rPr>
                <w:b/>
                <w:bCs/>
                <w:sz w:val="26"/>
                <w:szCs w:val="26"/>
              </w:rPr>
            </w:pPr>
            <w:r w:rsidRPr="00470DCC">
              <w:rPr>
                <w:b/>
                <w:bCs/>
                <w:sz w:val="26"/>
                <w:szCs w:val="26"/>
              </w:rPr>
              <w:t>Cause</w:t>
            </w:r>
          </w:p>
        </w:tc>
        <w:tc>
          <w:tcPr>
            <w:tcW w:w="0" w:type="auto"/>
            <w:vAlign w:val="center"/>
            <w:hideMark/>
          </w:tcPr>
          <w:p w14:paraId="12515EDC" w14:textId="77777777" w:rsidR="00470DCC" w:rsidRPr="00470DCC" w:rsidRDefault="00470DCC" w:rsidP="00470DCC">
            <w:pPr>
              <w:rPr>
                <w:b/>
                <w:bCs/>
                <w:sz w:val="26"/>
                <w:szCs w:val="26"/>
              </w:rPr>
            </w:pPr>
            <w:r w:rsidRPr="00470DCC">
              <w:rPr>
                <w:b/>
                <w:bCs/>
                <w:sz w:val="26"/>
                <w:szCs w:val="26"/>
              </w:rPr>
              <w:t>Definition</w:t>
            </w:r>
          </w:p>
        </w:tc>
      </w:tr>
      <w:tr w:rsidR="00470DCC" w:rsidRPr="00470DCC" w14:paraId="0427616F" w14:textId="77777777">
        <w:tc>
          <w:tcPr>
            <w:tcW w:w="0" w:type="auto"/>
            <w:vAlign w:val="center"/>
            <w:hideMark/>
          </w:tcPr>
          <w:p w14:paraId="5AF609DA" w14:textId="77777777" w:rsidR="00470DCC" w:rsidRPr="00470DCC" w:rsidRDefault="00470DCC" w:rsidP="00470DCC">
            <w:pPr>
              <w:rPr>
                <w:sz w:val="26"/>
                <w:szCs w:val="26"/>
              </w:rPr>
            </w:pPr>
            <w:r w:rsidRPr="00470DCC">
              <w:rPr>
                <w:b/>
                <w:bCs/>
                <w:sz w:val="26"/>
                <w:szCs w:val="26"/>
              </w:rPr>
              <w:lastRenderedPageBreak/>
              <w:t>Material Cause</w:t>
            </w:r>
          </w:p>
        </w:tc>
        <w:tc>
          <w:tcPr>
            <w:tcW w:w="0" w:type="auto"/>
            <w:vAlign w:val="center"/>
            <w:hideMark/>
          </w:tcPr>
          <w:p w14:paraId="2BE4D0B4" w14:textId="77777777" w:rsidR="00470DCC" w:rsidRPr="00470DCC" w:rsidRDefault="00470DCC" w:rsidP="00470DCC">
            <w:pPr>
              <w:rPr>
                <w:sz w:val="26"/>
                <w:szCs w:val="26"/>
              </w:rPr>
            </w:pPr>
            <w:r w:rsidRPr="00470DCC">
              <w:rPr>
                <w:sz w:val="26"/>
                <w:szCs w:val="26"/>
              </w:rPr>
              <w:t>The physical matter out of which a thing is made (e.g., bronze for a statue).</w:t>
            </w:r>
          </w:p>
        </w:tc>
      </w:tr>
      <w:tr w:rsidR="00470DCC" w:rsidRPr="00470DCC" w14:paraId="6EF1BEF5" w14:textId="77777777">
        <w:tc>
          <w:tcPr>
            <w:tcW w:w="0" w:type="auto"/>
            <w:vAlign w:val="center"/>
            <w:hideMark/>
          </w:tcPr>
          <w:p w14:paraId="75D1A335" w14:textId="77777777" w:rsidR="00470DCC" w:rsidRPr="00470DCC" w:rsidRDefault="00470DCC" w:rsidP="00470DCC">
            <w:pPr>
              <w:rPr>
                <w:sz w:val="26"/>
                <w:szCs w:val="26"/>
              </w:rPr>
            </w:pPr>
            <w:r w:rsidRPr="00470DCC">
              <w:rPr>
                <w:b/>
                <w:bCs/>
                <w:sz w:val="26"/>
                <w:szCs w:val="26"/>
              </w:rPr>
              <w:t>Formal Cause</w:t>
            </w:r>
          </w:p>
        </w:tc>
        <w:tc>
          <w:tcPr>
            <w:tcW w:w="0" w:type="auto"/>
            <w:vAlign w:val="center"/>
            <w:hideMark/>
          </w:tcPr>
          <w:p w14:paraId="066F17D3" w14:textId="77777777" w:rsidR="00470DCC" w:rsidRPr="00470DCC" w:rsidRDefault="00470DCC" w:rsidP="00470DCC">
            <w:pPr>
              <w:rPr>
                <w:sz w:val="26"/>
                <w:szCs w:val="26"/>
              </w:rPr>
            </w:pPr>
            <w:r w:rsidRPr="00470DCC">
              <w:rPr>
                <w:sz w:val="26"/>
                <w:szCs w:val="26"/>
              </w:rPr>
              <w:t>The structure, pattern, or essence that makes a thing what it is.</w:t>
            </w:r>
          </w:p>
        </w:tc>
      </w:tr>
      <w:tr w:rsidR="00470DCC" w:rsidRPr="00470DCC" w14:paraId="1F4CF581" w14:textId="77777777">
        <w:tc>
          <w:tcPr>
            <w:tcW w:w="0" w:type="auto"/>
            <w:vAlign w:val="center"/>
            <w:hideMark/>
          </w:tcPr>
          <w:p w14:paraId="4B37BDE1" w14:textId="77777777" w:rsidR="00470DCC" w:rsidRPr="00470DCC" w:rsidRDefault="00470DCC" w:rsidP="00470DCC">
            <w:pPr>
              <w:rPr>
                <w:sz w:val="26"/>
                <w:szCs w:val="26"/>
              </w:rPr>
            </w:pPr>
            <w:r w:rsidRPr="00470DCC">
              <w:rPr>
                <w:b/>
                <w:bCs/>
                <w:sz w:val="26"/>
                <w:szCs w:val="26"/>
              </w:rPr>
              <w:t>Efficient Cause</w:t>
            </w:r>
          </w:p>
        </w:tc>
        <w:tc>
          <w:tcPr>
            <w:tcW w:w="0" w:type="auto"/>
            <w:vAlign w:val="center"/>
            <w:hideMark/>
          </w:tcPr>
          <w:p w14:paraId="347C4AC3" w14:textId="77777777" w:rsidR="00470DCC" w:rsidRPr="00470DCC" w:rsidRDefault="00470DCC" w:rsidP="00470DCC">
            <w:pPr>
              <w:rPr>
                <w:sz w:val="26"/>
                <w:szCs w:val="26"/>
              </w:rPr>
            </w:pPr>
            <w:r w:rsidRPr="00470DCC">
              <w:rPr>
                <w:sz w:val="26"/>
                <w:szCs w:val="26"/>
              </w:rPr>
              <w:t>The agent or force that brings about a change or produces the object.</w:t>
            </w:r>
          </w:p>
        </w:tc>
      </w:tr>
      <w:tr w:rsidR="00470DCC" w:rsidRPr="00470DCC" w14:paraId="0987653C" w14:textId="77777777">
        <w:tc>
          <w:tcPr>
            <w:tcW w:w="0" w:type="auto"/>
            <w:vAlign w:val="center"/>
            <w:hideMark/>
          </w:tcPr>
          <w:p w14:paraId="66732775" w14:textId="77777777" w:rsidR="00470DCC" w:rsidRPr="00470DCC" w:rsidRDefault="00470DCC" w:rsidP="00470DCC">
            <w:pPr>
              <w:rPr>
                <w:sz w:val="26"/>
                <w:szCs w:val="26"/>
              </w:rPr>
            </w:pPr>
            <w:r w:rsidRPr="00470DCC">
              <w:rPr>
                <w:b/>
                <w:bCs/>
                <w:sz w:val="26"/>
                <w:szCs w:val="26"/>
              </w:rPr>
              <w:t>Final Cause</w:t>
            </w:r>
            <w:r w:rsidRPr="00470DCC">
              <w:rPr>
                <w:sz w:val="26"/>
                <w:szCs w:val="26"/>
              </w:rPr>
              <w:t> (</w:t>
            </w:r>
            <w:r w:rsidRPr="00470DCC">
              <w:rPr>
                <w:i/>
                <w:iCs/>
                <w:sz w:val="26"/>
                <w:szCs w:val="26"/>
              </w:rPr>
              <w:t>Telos</w:t>
            </w:r>
            <w:r w:rsidRPr="00470DCC">
              <w:rPr>
                <w:sz w:val="26"/>
                <w:szCs w:val="26"/>
              </w:rPr>
              <w:t>)</w:t>
            </w:r>
          </w:p>
        </w:tc>
        <w:tc>
          <w:tcPr>
            <w:tcW w:w="0" w:type="auto"/>
            <w:vAlign w:val="center"/>
            <w:hideMark/>
          </w:tcPr>
          <w:p w14:paraId="6ABDAC49" w14:textId="77777777" w:rsidR="00470DCC" w:rsidRPr="00470DCC" w:rsidRDefault="00470DCC" w:rsidP="00470DCC">
            <w:pPr>
              <w:rPr>
                <w:sz w:val="26"/>
                <w:szCs w:val="26"/>
              </w:rPr>
            </w:pPr>
            <w:r w:rsidRPr="00470DCC">
              <w:rPr>
                <w:sz w:val="26"/>
                <w:szCs w:val="26"/>
              </w:rPr>
              <w:t>The purpose, end, or "that for the sake of which</w:t>
            </w:r>
            <w:proofErr w:type="gramStart"/>
            <w:r w:rsidRPr="00470DCC">
              <w:rPr>
                <w:sz w:val="26"/>
                <w:szCs w:val="26"/>
              </w:rPr>
              <w:t>" a thing</w:t>
            </w:r>
            <w:proofErr w:type="gramEnd"/>
            <w:r w:rsidRPr="00470DCC">
              <w:rPr>
                <w:sz w:val="26"/>
                <w:szCs w:val="26"/>
              </w:rPr>
              <w:t xml:space="preserve"> exists.</w:t>
            </w:r>
          </w:p>
        </w:tc>
      </w:tr>
    </w:tbl>
    <w:p w14:paraId="2A4353D0" w14:textId="77777777" w:rsidR="00470DCC" w:rsidRPr="00470DCC" w:rsidRDefault="00470DCC" w:rsidP="00470DCC">
      <w:pPr>
        <w:rPr>
          <w:sz w:val="26"/>
          <w:szCs w:val="26"/>
        </w:rPr>
      </w:pPr>
      <w:r w:rsidRPr="00470DCC">
        <w:rPr>
          <w:sz w:val="26"/>
          <w:szCs w:val="26"/>
        </w:rPr>
        <w:t>--------------------------------------------------------------------------------</w:t>
      </w:r>
    </w:p>
    <w:p w14:paraId="73F3220F" w14:textId="77777777" w:rsidR="00470DCC" w:rsidRPr="00470DCC" w:rsidRDefault="00470DCC" w:rsidP="00470DCC">
      <w:pPr>
        <w:rPr>
          <w:sz w:val="26"/>
          <w:szCs w:val="26"/>
        </w:rPr>
      </w:pPr>
      <w:r w:rsidRPr="00470DCC">
        <w:rPr>
          <w:sz w:val="26"/>
          <w:szCs w:val="26"/>
        </w:rPr>
        <w:t>Substance and Hylomorphism</w:t>
      </w:r>
    </w:p>
    <w:p w14:paraId="516E8EF0" w14:textId="77777777" w:rsidR="00470DCC" w:rsidRPr="00470DCC" w:rsidRDefault="00470DCC" w:rsidP="00470DCC">
      <w:pPr>
        <w:rPr>
          <w:sz w:val="26"/>
          <w:szCs w:val="26"/>
        </w:rPr>
      </w:pPr>
      <w:r w:rsidRPr="00470DCC">
        <w:rPr>
          <w:sz w:val="26"/>
          <w:szCs w:val="26"/>
        </w:rPr>
        <w:t>Aristotle's most "revolutionary" break from Plato concerns the nature of substance. He distinguishes between different levels of substance:</w:t>
      </w:r>
    </w:p>
    <w:p w14:paraId="196E5FD6" w14:textId="77777777" w:rsidR="00470DCC" w:rsidRPr="00470DCC" w:rsidRDefault="00470DCC" w:rsidP="00470DCC">
      <w:pPr>
        <w:numPr>
          <w:ilvl w:val="0"/>
          <w:numId w:val="2"/>
        </w:numPr>
        <w:rPr>
          <w:sz w:val="26"/>
          <w:szCs w:val="26"/>
        </w:rPr>
      </w:pPr>
      <w:r w:rsidRPr="00470DCC">
        <w:rPr>
          <w:b/>
          <w:bCs/>
          <w:sz w:val="26"/>
          <w:szCs w:val="26"/>
        </w:rPr>
        <w:t>Primary Substance:</w:t>
      </w:r>
      <w:r w:rsidRPr="00470DCC">
        <w:rPr>
          <w:sz w:val="26"/>
          <w:szCs w:val="26"/>
        </w:rPr>
        <w:t> These are particulars—individual entities like a specific marker, a desk, or a person. Unlike Plato, who viewed particulars as fleeting "</w:t>
      </w:r>
      <w:proofErr w:type="spellStart"/>
      <w:r w:rsidRPr="00470DCC">
        <w:rPr>
          <w:sz w:val="26"/>
          <w:szCs w:val="26"/>
        </w:rPr>
        <w:t>becomings</w:t>
      </w:r>
      <w:proofErr w:type="spellEnd"/>
      <w:r w:rsidRPr="00470DCC">
        <w:rPr>
          <w:sz w:val="26"/>
          <w:szCs w:val="26"/>
        </w:rPr>
        <w:t xml:space="preserve">," Aristotle views them as </w:t>
      </w:r>
      <w:proofErr w:type="gramStart"/>
      <w:r w:rsidRPr="00470DCC">
        <w:rPr>
          <w:sz w:val="26"/>
          <w:szCs w:val="26"/>
        </w:rPr>
        <w:t>the primary</w:t>
      </w:r>
      <w:proofErr w:type="gramEnd"/>
      <w:r w:rsidRPr="00470DCC">
        <w:rPr>
          <w:sz w:val="26"/>
          <w:szCs w:val="26"/>
        </w:rPr>
        <w:t xml:space="preserve"> realities.</w:t>
      </w:r>
    </w:p>
    <w:p w14:paraId="3A5F55A1" w14:textId="77777777" w:rsidR="00470DCC" w:rsidRPr="00470DCC" w:rsidRDefault="00470DCC" w:rsidP="00470DCC">
      <w:pPr>
        <w:numPr>
          <w:ilvl w:val="0"/>
          <w:numId w:val="2"/>
        </w:numPr>
        <w:rPr>
          <w:sz w:val="26"/>
          <w:szCs w:val="26"/>
        </w:rPr>
      </w:pPr>
      <w:r w:rsidRPr="00470DCC">
        <w:rPr>
          <w:b/>
          <w:bCs/>
          <w:sz w:val="26"/>
          <w:szCs w:val="26"/>
        </w:rPr>
        <w:t>Secondary Substance:</w:t>
      </w:r>
      <w:r w:rsidRPr="00470DCC">
        <w:rPr>
          <w:sz w:val="26"/>
          <w:szCs w:val="26"/>
        </w:rPr>
        <w:t> These are the "forms" or essences of substances.</w:t>
      </w:r>
    </w:p>
    <w:p w14:paraId="7664E6DD" w14:textId="77777777" w:rsidR="00470DCC" w:rsidRPr="00470DCC" w:rsidRDefault="00470DCC" w:rsidP="00470DCC">
      <w:pPr>
        <w:numPr>
          <w:ilvl w:val="0"/>
          <w:numId w:val="2"/>
        </w:numPr>
        <w:rPr>
          <w:sz w:val="26"/>
          <w:szCs w:val="26"/>
        </w:rPr>
      </w:pPr>
      <w:r w:rsidRPr="00470DCC">
        <w:rPr>
          <w:b/>
          <w:bCs/>
          <w:sz w:val="26"/>
          <w:szCs w:val="26"/>
        </w:rPr>
        <w:t>Tertiary Substance:</w:t>
      </w:r>
      <w:r w:rsidRPr="00470DCC">
        <w:rPr>
          <w:sz w:val="26"/>
          <w:szCs w:val="26"/>
        </w:rPr>
        <w:t> This refers to "bare matter" or "prime matter" (</w:t>
      </w:r>
      <w:proofErr w:type="spellStart"/>
      <w:r w:rsidRPr="00470DCC">
        <w:rPr>
          <w:i/>
          <w:iCs/>
          <w:sz w:val="26"/>
          <w:szCs w:val="26"/>
        </w:rPr>
        <w:t>materia</w:t>
      </w:r>
      <w:proofErr w:type="spellEnd"/>
      <w:r w:rsidRPr="00470DCC">
        <w:rPr>
          <w:i/>
          <w:iCs/>
          <w:sz w:val="26"/>
          <w:szCs w:val="26"/>
        </w:rPr>
        <w:t xml:space="preserve"> prima</w:t>
      </w:r>
      <w:r w:rsidRPr="00470DCC">
        <w:rPr>
          <w:sz w:val="26"/>
          <w:szCs w:val="26"/>
        </w:rPr>
        <w:t>), a hypothetical state of unformed matter.</w:t>
      </w:r>
    </w:p>
    <w:p w14:paraId="17F9A346" w14:textId="77777777" w:rsidR="00470DCC" w:rsidRPr="00470DCC" w:rsidRDefault="00470DCC" w:rsidP="00470DCC">
      <w:pPr>
        <w:rPr>
          <w:sz w:val="26"/>
          <w:szCs w:val="26"/>
        </w:rPr>
      </w:pPr>
      <w:r w:rsidRPr="00470DCC">
        <w:rPr>
          <w:sz w:val="26"/>
          <w:szCs w:val="26"/>
        </w:rPr>
        <w:t>Hylomorphism (Form + Matter)</w:t>
      </w:r>
    </w:p>
    <w:p w14:paraId="5EF978FD" w14:textId="77777777" w:rsidR="00470DCC" w:rsidRPr="00470DCC" w:rsidRDefault="00470DCC" w:rsidP="00470DCC">
      <w:pPr>
        <w:rPr>
          <w:sz w:val="26"/>
          <w:szCs w:val="26"/>
        </w:rPr>
      </w:pPr>
      <w:r w:rsidRPr="00470DCC">
        <w:rPr>
          <w:sz w:val="26"/>
          <w:szCs w:val="26"/>
        </w:rPr>
        <w:t xml:space="preserve">Aristotle asserts that forms do not exist in an independent realm. Instead, they are only found in composition with matter. Every </w:t>
      </w:r>
      <w:proofErr w:type="gramStart"/>
      <w:r w:rsidRPr="00470DCC">
        <w:rPr>
          <w:sz w:val="26"/>
          <w:szCs w:val="26"/>
        </w:rPr>
        <w:t>particular is</w:t>
      </w:r>
      <w:proofErr w:type="gramEnd"/>
      <w:r w:rsidRPr="00470DCC">
        <w:rPr>
          <w:sz w:val="26"/>
          <w:szCs w:val="26"/>
        </w:rPr>
        <w:t xml:space="preserve"> a "hylomorphic" composite. The form gives the </w:t>
      </w:r>
      <w:proofErr w:type="gramStart"/>
      <w:r w:rsidRPr="00470DCC">
        <w:rPr>
          <w:sz w:val="26"/>
          <w:szCs w:val="26"/>
        </w:rPr>
        <w:t>particular its</w:t>
      </w:r>
      <w:proofErr w:type="gramEnd"/>
      <w:r w:rsidRPr="00470DCC">
        <w:rPr>
          <w:sz w:val="26"/>
          <w:szCs w:val="26"/>
        </w:rPr>
        <w:t xml:space="preserve"> nature and its "potential," while the matter is the substrate undergoing change.</w:t>
      </w:r>
    </w:p>
    <w:p w14:paraId="23A36378" w14:textId="77777777" w:rsidR="00470DCC" w:rsidRPr="00470DCC" w:rsidRDefault="00470DCC" w:rsidP="00470DCC">
      <w:pPr>
        <w:rPr>
          <w:sz w:val="26"/>
          <w:szCs w:val="26"/>
        </w:rPr>
      </w:pPr>
      <w:r w:rsidRPr="00470DCC">
        <w:rPr>
          <w:sz w:val="26"/>
          <w:szCs w:val="26"/>
        </w:rPr>
        <w:t>--------------------------------------------------------------------------------</w:t>
      </w:r>
    </w:p>
    <w:p w14:paraId="4E2BB91A" w14:textId="77777777" w:rsidR="00470DCC" w:rsidRPr="00470DCC" w:rsidRDefault="00470DCC" w:rsidP="00470DCC">
      <w:pPr>
        <w:rPr>
          <w:sz w:val="26"/>
          <w:szCs w:val="26"/>
        </w:rPr>
      </w:pPr>
      <w:r w:rsidRPr="00470DCC">
        <w:rPr>
          <w:sz w:val="26"/>
          <w:szCs w:val="26"/>
        </w:rPr>
        <w:t>The Hierarchy of Life and Human Flourishing</w:t>
      </w:r>
    </w:p>
    <w:p w14:paraId="7E68F15C" w14:textId="77777777" w:rsidR="00470DCC" w:rsidRPr="00470DCC" w:rsidRDefault="00470DCC" w:rsidP="00470DCC">
      <w:pPr>
        <w:rPr>
          <w:sz w:val="26"/>
          <w:szCs w:val="26"/>
        </w:rPr>
      </w:pPr>
      <w:r w:rsidRPr="00470DCC">
        <w:rPr>
          <w:sz w:val="26"/>
          <w:szCs w:val="26"/>
        </w:rPr>
        <w:t>The relationship between form and matter creates a hierarchy of existence based on function and potential:</w:t>
      </w:r>
    </w:p>
    <w:p w14:paraId="1B004B3D" w14:textId="77777777" w:rsidR="00470DCC" w:rsidRPr="00470DCC" w:rsidRDefault="00470DCC" w:rsidP="00470DCC">
      <w:pPr>
        <w:numPr>
          <w:ilvl w:val="0"/>
          <w:numId w:val="3"/>
        </w:numPr>
        <w:rPr>
          <w:sz w:val="26"/>
          <w:szCs w:val="26"/>
        </w:rPr>
      </w:pPr>
      <w:r w:rsidRPr="00470DCC">
        <w:rPr>
          <w:b/>
          <w:bCs/>
          <w:sz w:val="26"/>
          <w:szCs w:val="26"/>
        </w:rPr>
        <w:t>Inanimate Objects:</w:t>
      </w:r>
      <w:r w:rsidRPr="00470DCC">
        <w:rPr>
          <w:sz w:val="26"/>
          <w:szCs w:val="26"/>
        </w:rPr>
        <w:t> Composed of elemental matter and basic spatial forms (e.g., a rock).</w:t>
      </w:r>
    </w:p>
    <w:p w14:paraId="75531D87" w14:textId="77777777" w:rsidR="00470DCC" w:rsidRPr="00470DCC" w:rsidRDefault="00470DCC" w:rsidP="00470DCC">
      <w:pPr>
        <w:numPr>
          <w:ilvl w:val="0"/>
          <w:numId w:val="3"/>
        </w:numPr>
        <w:rPr>
          <w:sz w:val="26"/>
          <w:szCs w:val="26"/>
        </w:rPr>
      </w:pPr>
      <w:r w:rsidRPr="00470DCC">
        <w:rPr>
          <w:b/>
          <w:bCs/>
          <w:sz w:val="26"/>
          <w:szCs w:val="26"/>
        </w:rPr>
        <w:lastRenderedPageBreak/>
        <w:t>Vegetative Life:</w:t>
      </w:r>
      <w:r w:rsidRPr="00470DCC">
        <w:rPr>
          <w:sz w:val="26"/>
          <w:szCs w:val="26"/>
        </w:rPr>
        <w:t> Possesses functions of nutrition and reproduction.</w:t>
      </w:r>
    </w:p>
    <w:p w14:paraId="10A0B0FE" w14:textId="77777777" w:rsidR="00470DCC" w:rsidRPr="00470DCC" w:rsidRDefault="00470DCC" w:rsidP="00470DCC">
      <w:pPr>
        <w:numPr>
          <w:ilvl w:val="0"/>
          <w:numId w:val="3"/>
        </w:numPr>
        <w:rPr>
          <w:sz w:val="26"/>
          <w:szCs w:val="26"/>
        </w:rPr>
      </w:pPr>
      <w:r w:rsidRPr="00470DCC">
        <w:rPr>
          <w:b/>
          <w:bCs/>
          <w:sz w:val="26"/>
          <w:szCs w:val="26"/>
        </w:rPr>
        <w:t>Animal Life:</w:t>
      </w:r>
      <w:r w:rsidRPr="00470DCC">
        <w:rPr>
          <w:sz w:val="26"/>
          <w:szCs w:val="26"/>
        </w:rPr>
        <w:t> Includes vegetative functions plus sensation and locomotion.</w:t>
      </w:r>
    </w:p>
    <w:p w14:paraId="7FB2B7F1" w14:textId="77777777" w:rsidR="00470DCC" w:rsidRPr="00470DCC" w:rsidRDefault="00470DCC" w:rsidP="00470DCC">
      <w:pPr>
        <w:numPr>
          <w:ilvl w:val="0"/>
          <w:numId w:val="3"/>
        </w:numPr>
        <w:rPr>
          <w:sz w:val="26"/>
          <w:szCs w:val="26"/>
        </w:rPr>
      </w:pPr>
      <w:r w:rsidRPr="00470DCC">
        <w:rPr>
          <w:b/>
          <w:bCs/>
          <w:sz w:val="26"/>
          <w:szCs w:val="26"/>
        </w:rPr>
        <w:t>Human Life:</w:t>
      </w:r>
      <w:r w:rsidRPr="00470DCC">
        <w:rPr>
          <w:sz w:val="26"/>
          <w:szCs w:val="26"/>
        </w:rPr>
        <w:t> Includes all lower functions plus </w:t>
      </w:r>
      <w:r w:rsidRPr="00470DCC">
        <w:rPr>
          <w:b/>
          <w:bCs/>
          <w:sz w:val="26"/>
          <w:szCs w:val="26"/>
        </w:rPr>
        <w:t>rationality</w:t>
      </w:r>
      <w:r w:rsidRPr="00470DCC">
        <w:rPr>
          <w:sz w:val="26"/>
          <w:szCs w:val="26"/>
        </w:rPr>
        <w:t>.</w:t>
      </w:r>
    </w:p>
    <w:p w14:paraId="0647972F" w14:textId="77777777" w:rsidR="00470DCC" w:rsidRPr="00470DCC" w:rsidRDefault="00470DCC" w:rsidP="00470DCC">
      <w:pPr>
        <w:rPr>
          <w:sz w:val="26"/>
          <w:szCs w:val="26"/>
        </w:rPr>
      </w:pPr>
      <w:r w:rsidRPr="00470DCC">
        <w:rPr>
          <w:sz w:val="26"/>
          <w:szCs w:val="26"/>
        </w:rPr>
        <w:t>Ethics and the "Good"</w:t>
      </w:r>
    </w:p>
    <w:p w14:paraId="037F98A8" w14:textId="77777777" w:rsidR="00470DCC" w:rsidRPr="00470DCC" w:rsidRDefault="00470DCC" w:rsidP="00470DCC">
      <w:pPr>
        <w:rPr>
          <w:sz w:val="26"/>
          <w:szCs w:val="26"/>
        </w:rPr>
      </w:pPr>
      <w:r w:rsidRPr="00470DCC">
        <w:rPr>
          <w:sz w:val="26"/>
          <w:szCs w:val="26"/>
        </w:rPr>
        <w:t>Because the "final cause" is defined by the potential of the form, the "good" for a human being is "human flourishing." This is defined as a "full life under the rule of reason," involving the actualization of nutrition, sensation, locomotion, and—most crucially—rationality.</w:t>
      </w:r>
    </w:p>
    <w:p w14:paraId="51100972" w14:textId="77777777" w:rsidR="00470DCC" w:rsidRPr="00470DCC" w:rsidRDefault="00470DCC" w:rsidP="00470DCC">
      <w:pPr>
        <w:rPr>
          <w:sz w:val="26"/>
          <w:szCs w:val="26"/>
        </w:rPr>
      </w:pPr>
      <w:r w:rsidRPr="00470DCC">
        <w:rPr>
          <w:sz w:val="26"/>
          <w:szCs w:val="26"/>
        </w:rPr>
        <w:t>--------------------------------------------------------------------------------</w:t>
      </w:r>
    </w:p>
    <w:p w14:paraId="6F473EE4" w14:textId="77777777" w:rsidR="00470DCC" w:rsidRPr="00470DCC" w:rsidRDefault="00470DCC" w:rsidP="00470DCC">
      <w:pPr>
        <w:rPr>
          <w:sz w:val="26"/>
          <w:szCs w:val="26"/>
        </w:rPr>
      </w:pPr>
      <w:r w:rsidRPr="00470DCC">
        <w:rPr>
          <w:sz w:val="26"/>
          <w:szCs w:val="26"/>
        </w:rPr>
        <w:t>Change and Potentiality</w:t>
      </w:r>
    </w:p>
    <w:p w14:paraId="1B44A0EC" w14:textId="77777777" w:rsidR="00470DCC" w:rsidRPr="00470DCC" w:rsidRDefault="00470DCC" w:rsidP="00470DCC">
      <w:pPr>
        <w:rPr>
          <w:sz w:val="26"/>
          <w:szCs w:val="26"/>
        </w:rPr>
      </w:pPr>
      <w:r w:rsidRPr="00470DCC">
        <w:rPr>
          <w:sz w:val="26"/>
          <w:szCs w:val="26"/>
        </w:rPr>
        <w:t>Aristotle identifies four specific kinds of change:</w:t>
      </w:r>
    </w:p>
    <w:p w14:paraId="32DE4D62" w14:textId="77777777" w:rsidR="00470DCC" w:rsidRPr="00470DCC" w:rsidRDefault="00470DCC" w:rsidP="00470DCC">
      <w:pPr>
        <w:numPr>
          <w:ilvl w:val="0"/>
          <w:numId w:val="4"/>
        </w:numPr>
        <w:rPr>
          <w:sz w:val="26"/>
          <w:szCs w:val="26"/>
        </w:rPr>
      </w:pPr>
      <w:r w:rsidRPr="00470DCC">
        <w:rPr>
          <w:b/>
          <w:bCs/>
          <w:sz w:val="26"/>
          <w:szCs w:val="26"/>
        </w:rPr>
        <w:t>Change in "Thisness":</w:t>
      </w:r>
      <w:r w:rsidRPr="00470DCC">
        <w:rPr>
          <w:sz w:val="26"/>
          <w:szCs w:val="26"/>
        </w:rPr>
        <w:t> Generation (coming to be) or destruction (passing away).</w:t>
      </w:r>
    </w:p>
    <w:p w14:paraId="154B85AA" w14:textId="77777777" w:rsidR="00470DCC" w:rsidRPr="00470DCC" w:rsidRDefault="00470DCC" w:rsidP="00470DCC">
      <w:pPr>
        <w:numPr>
          <w:ilvl w:val="0"/>
          <w:numId w:val="4"/>
        </w:numPr>
        <w:rPr>
          <w:sz w:val="26"/>
          <w:szCs w:val="26"/>
        </w:rPr>
      </w:pPr>
      <w:r w:rsidRPr="00470DCC">
        <w:rPr>
          <w:b/>
          <w:bCs/>
          <w:sz w:val="26"/>
          <w:szCs w:val="26"/>
        </w:rPr>
        <w:t>Change in Quantity:</w:t>
      </w:r>
      <w:r w:rsidRPr="00470DCC">
        <w:rPr>
          <w:sz w:val="26"/>
          <w:szCs w:val="26"/>
        </w:rPr>
        <w:t> Increase or diminution.</w:t>
      </w:r>
    </w:p>
    <w:p w14:paraId="0D53952A" w14:textId="77777777" w:rsidR="00470DCC" w:rsidRPr="00470DCC" w:rsidRDefault="00470DCC" w:rsidP="00470DCC">
      <w:pPr>
        <w:numPr>
          <w:ilvl w:val="0"/>
          <w:numId w:val="4"/>
        </w:numPr>
        <w:rPr>
          <w:sz w:val="26"/>
          <w:szCs w:val="26"/>
        </w:rPr>
      </w:pPr>
      <w:r w:rsidRPr="00470DCC">
        <w:rPr>
          <w:b/>
          <w:bCs/>
          <w:sz w:val="26"/>
          <w:szCs w:val="26"/>
        </w:rPr>
        <w:t>Change in Quality:</w:t>
      </w:r>
      <w:r w:rsidRPr="00470DCC">
        <w:rPr>
          <w:sz w:val="26"/>
          <w:szCs w:val="26"/>
        </w:rPr>
        <w:t> Alteration of properties (e.g., an "affection").</w:t>
      </w:r>
    </w:p>
    <w:p w14:paraId="5A8E2DE5" w14:textId="77777777" w:rsidR="00470DCC" w:rsidRPr="00470DCC" w:rsidRDefault="00470DCC" w:rsidP="00470DCC">
      <w:pPr>
        <w:numPr>
          <w:ilvl w:val="0"/>
          <w:numId w:val="4"/>
        </w:numPr>
        <w:rPr>
          <w:sz w:val="26"/>
          <w:szCs w:val="26"/>
        </w:rPr>
      </w:pPr>
      <w:r w:rsidRPr="00470DCC">
        <w:rPr>
          <w:b/>
          <w:bCs/>
          <w:sz w:val="26"/>
          <w:szCs w:val="26"/>
        </w:rPr>
        <w:t>Change in Place:</w:t>
      </w:r>
      <w:r w:rsidRPr="00470DCC">
        <w:rPr>
          <w:sz w:val="26"/>
          <w:szCs w:val="26"/>
        </w:rPr>
        <w:t> Locomotion.</w:t>
      </w:r>
    </w:p>
    <w:p w14:paraId="1B838887" w14:textId="77777777" w:rsidR="00470DCC" w:rsidRPr="00470DCC" w:rsidRDefault="00470DCC" w:rsidP="00470DCC">
      <w:pPr>
        <w:rPr>
          <w:sz w:val="26"/>
          <w:szCs w:val="26"/>
        </w:rPr>
      </w:pPr>
      <w:r w:rsidRPr="00470DCC">
        <w:rPr>
          <w:sz w:val="26"/>
          <w:szCs w:val="26"/>
        </w:rPr>
        <w:t>Change is explained through the transition from </w:t>
      </w:r>
      <w:r w:rsidRPr="00470DCC">
        <w:rPr>
          <w:b/>
          <w:bCs/>
          <w:sz w:val="26"/>
          <w:szCs w:val="26"/>
        </w:rPr>
        <w:t>potency</w:t>
      </w:r>
      <w:r w:rsidRPr="00470DCC">
        <w:rPr>
          <w:sz w:val="26"/>
          <w:szCs w:val="26"/>
        </w:rPr>
        <w:t> (potentiality) to </w:t>
      </w:r>
      <w:r w:rsidRPr="00470DCC">
        <w:rPr>
          <w:b/>
          <w:bCs/>
          <w:sz w:val="26"/>
          <w:szCs w:val="26"/>
        </w:rPr>
        <w:t>actuality</w:t>
      </w:r>
      <w:r w:rsidRPr="00470DCC">
        <w:rPr>
          <w:sz w:val="26"/>
          <w:szCs w:val="26"/>
        </w:rPr>
        <w:t>. While most things possess unactualized potential, Aristotle's system requires a peak of the hierarchy that is fully actualized.</w:t>
      </w:r>
    </w:p>
    <w:p w14:paraId="201970D2" w14:textId="77777777" w:rsidR="00470DCC" w:rsidRPr="00470DCC" w:rsidRDefault="00470DCC" w:rsidP="00470DCC">
      <w:pPr>
        <w:rPr>
          <w:sz w:val="26"/>
          <w:szCs w:val="26"/>
        </w:rPr>
      </w:pPr>
      <w:r w:rsidRPr="00470DCC">
        <w:rPr>
          <w:sz w:val="26"/>
          <w:szCs w:val="26"/>
        </w:rPr>
        <w:t>--------------------------------------------------------------------------------</w:t>
      </w:r>
    </w:p>
    <w:p w14:paraId="0B09F099" w14:textId="77777777" w:rsidR="00470DCC" w:rsidRPr="00470DCC" w:rsidRDefault="00470DCC" w:rsidP="00470DCC">
      <w:pPr>
        <w:rPr>
          <w:sz w:val="26"/>
          <w:szCs w:val="26"/>
        </w:rPr>
      </w:pPr>
      <w:r w:rsidRPr="00470DCC">
        <w:rPr>
          <w:sz w:val="26"/>
          <w:szCs w:val="26"/>
        </w:rPr>
        <w:t>The Cosmos and the Unmoved Mover</w:t>
      </w:r>
    </w:p>
    <w:p w14:paraId="175FDBED" w14:textId="77777777" w:rsidR="00470DCC" w:rsidRPr="00470DCC" w:rsidRDefault="00470DCC" w:rsidP="00470DCC">
      <w:pPr>
        <w:rPr>
          <w:sz w:val="26"/>
          <w:szCs w:val="26"/>
        </w:rPr>
      </w:pPr>
      <w:r w:rsidRPr="00470DCC">
        <w:rPr>
          <w:sz w:val="26"/>
          <w:szCs w:val="26"/>
        </w:rPr>
        <w:t>In his cosmology (Book 12), Aristotle describes a geocentric universe where different substances exhibit different types of motion.</w:t>
      </w:r>
    </w:p>
    <w:p w14:paraId="5384CB5E" w14:textId="77777777" w:rsidR="00470DCC" w:rsidRPr="00470DCC" w:rsidRDefault="00470DCC" w:rsidP="00470DCC">
      <w:pPr>
        <w:rPr>
          <w:sz w:val="26"/>
          <w:szCs w:val="26"/>
        </w:rPr>
      </w:pPr>
      <w:r w:rsidRPr="00470DCC">
        <w:rPr>
          <w:sz w:val="26"/>
          <w:szCs w:val="26"/>
        </w:rPr>
        <w:t>The Necessity of an Unmoved Mover</w:t>
      </w:r>
    </w:p>
    <w:p w14:paraId="287ABECD" w14:textId="77777777" w:rsidR="00470DCC" w:rsidRPr="00470DCC" w:rsidRDefault="00470DCC" w:rsidP="00470DCC">
      <w:pPr>
        <w:rPr>
          <w:sz w:val="26"/>
          <w:szCs w:val="26"/>
        </w:rPr>
      </w:pPr>
      <w:r w:rsidRPr="00470DCC">
        <w:rPr>
          <w:sz w:val="26"/>
          <w:szCs w:val="26"/>
        </w:rPr>
        <w:t>Aristotle observes the "endless circular locomotion" of the fixed stars. He argues that this eternal motion must have an unchanging cause.</w:t>
      </w:r>
    </w:p>
    <w:p w14:paraId="07F6764C" w14:textId="77777777" w:rsidR="00470DCC" w:rsidRPr="00470DCC" w:rsidRDefault="00470DCC" w:rsidP="00470DCC">
      <w:pPr>
        <w:numPr>
          <w:ilvl w:val="0"/>
          <w:numId w:val="5"/>
        </w:numPr>
        <w:rPr>
          <w:sz w:val="26"/>
          <w:szCs w:val="26"/>
        </w:rPr>
      </w:pPr>
      <w:r w:rsidRPr="00470DCC">
        <w:rPr>
          <w:b/>
          <w:bCs/>
          <w:sz w:val="26"/>
          <w:szCs w:val="26"/>
        </w:rPr>
        <w:lastRenderedPageBreak/>
        <w:t>Physical Substances:</w:t>
      </w:r>
      <w:r w:rsidRPr="00470DCC">
        <w:rPr>
          <w:sz w:val="26"/>
          <w:szCs w:val="26"/>
        </w:rPr>
        <w:t> Some are perishable (plants/animals), while others are eternal (the planets and stars).</w:t>
      </w:r>
    </w:p>
    <w:p w14:paraId="15250174" w14:textId="77777777" w:rsidR="00470DCC" w:rsidRPr="00470DCC" w:rsidRDefault="00470DCC" w:rsidP="00470DCC">
      <w:pPr>
        <w:numPr>
          <w:ilvl w:val="0"/>
          <w:numId w:val="5"/>
        </w:numPr>
        <w:rPr>
          <w:sz w:val="26"/>
          <w:szCs w:val="26"/>
        </w:rPr>
      </w:pPr>
      <w:r w:rsidRPr="00470DCC">
        <w:rPr>
          <w:b/>
          <w:bCs/>
          <w:sz w:val="26"/>
          <w:szCs w:val="26"/>
        </w:rPr>
        <w:t>The Unmoved Mover:</w:t>
      </w:r>
      <w:r w:rsidRPr="00470DCC">
        <w:rPr>
          <w:sz w:val="26"/>
          <w:szCs w:val="26"/>
        </w:rPr>
        <w:t> Beyond the perimeter of the universe exists a being that is "immovable" and "unmoved."</w:t>
      </w:r>
    </w:p>
    <w:p w14:paraId="47B56953" w14:textId="77777777" w:rsidR="00470DCC" w:rsidRPr="00470DCC" w:rsidRDefault="00470DCC" w:rsidP="00470DCC">
      <w:pPr>
        <w:rPr>
          <w:sz w:val="26"/>
          <w:szCs w:val="26"/>
        </w:rPr>
      </w:pPr>
      <w:r w:rsidRPr="00470DCC">
        <w:rPr>
          <w:sz w:val="26"/>
          <w:szCs w:val="26"/>
        </w:rPr>
        <w:t>God as Final Cause</w:t>
      </w:r>
    </w:p>
    <w:p w14:paraId="1596791C" w14:textId="77777777" w:rsidR="00470DCC" w:rsidRPr="00470DCC" w:rsidRDefault="00470DCC" w:rsidP="00470DCC">
      <w:pPr>
        <w:rPr>
          <w:sz w:val="26"/>
          <w:szCs w:val="26"/>
        </w:rPr>
      </w:pPr>
      <w:r w:rsidRPr="00470DCC">
        <w:rPr>
          <w:sz w:val="26"/>
          <w:szCs w:val="26"/>
        </w:rPr>
        <w:t>The Unmoved Mover (God) is not an "efficient cause"—it does not exert power or force, as that would imply a process of change within God. Instead:</w:t>
      </w:r>
    </w:p>
    <w:p w14:paraId="48B0E67C" w14:textId="77777777" w:rsidR="00470DCC" w:rsidRPr="00470DCC" w:rsidRDefault="00470DCC" w:rsidP="00470DCC">
      <w:pPr>
        <w:numPr>
          <w:ilvl w:val="0"/>
          <w:numId w:val="6"/>
        </w:numPr>
        <w:rPr>
          <w:sz w:val="26"/>
          <w:szCs w:val="26"/>
        </w:rPr>
      </w:pPr>
      <w:r w:rsidRPr="00470DCC">
        <w:rPr>
          <w:b/>
          <w:bCs/>
          <w:sz w:val="26"/>
          <w:szCs w:val="26"/>
        </w:rPr>
        <w:t>Pure Actuality:</w:t>
      </w:r>
      <w:r w:rsidRPr="00470DCC">
        <w:rPr>
          <w:sz w:val="26"/>
          <w:szCs w:val="26"/>
        </w:rPr>
        <w:t> God is pure being with no unactualized potential.</w:t>
      </w:r>
    </w:p>
    <w:p w14:paraId="45870F8B" w14:textId="77777777" w:rsidR="00470DCC" w:rsidRPr="00470DCC" w:rsidRDefault="00470DCC" w:rsidP="00470DCC">
      <w:pPr>
        <w:numPr>
          <w:ilvl w:val="0"/>
          <w:numId w:val="6"/>
        </w:numPr>
        <w:rPr>
          <w:sz w:val="26"/>
          <w:szCs w:val="26"/>
        </w:rPr>
      </w:pPr>
      <w:r w:rsidRPr="00470DCC">
        <w:rPr>
          <w:b/>
          <w:bCs/>
          <w:sz w:val="26"/>
          <w:szCs w:val="26"/>
        </w:rPr>
        <w:t>Final Cause:</w:t>
      </w:r>
      <w:r w:rsidRPr="00470DCC">
        <w:rPr>
          <w:sz w:val="26"/>
          <w:szCs w:val="26"/>
        </w:rPr>
        <w:t> God moves the universe as the "object of wonder." The souls of the stars and the elements of the cosmos are moved by a desire to be like the Unmoved Mover.</w:t>
      </w:r>
    </w:p>
    <w:p w14:paraId="696C21EF" w14:textId="77777777" w:rsidR="00470DCC" w:rsidRPr="00470DCC" w:rsidRDefault="00470DCC" w:rsidP="00470DCC">
      <w:pPr>
        <w:numPr>
          <w:ilvl w:val="0"/>
          <w:numId w:val="6"/>
        </w:numPr>
        <w:rPr>
          <w:sz w:val="26"/>
          <w:szCs w:val="26"/>
        </w:rPr>
      </w:pPr>
      <w:r w:rsidRPr="00470DCC">
        <w:rPr>
          <w:b/>
          <w:bCs/>
          <w:sz w:val="26"/>
          <w:szCs w:val="26"/>
        </w:rPr>
        <w:t>The Good:</w:t>
      </w:r>
      <w:r w:rsidRPr="00470DCC">
        <w:rPr>
          <w:sz w:val="26"/>
          <w:szCs w:val="26"/>
        </w:rPr>
        <w:t> God is the ultimate "Good" and the "that for the sake of which" the entire cosmos functions.</w:t>
      </w:r>
    </w:p>
    <w:p w14:paraId="745EB0E0" w14:textId="77777777" w:rsidR="00470DCC" w:rsidRPr="00470DCC" w:rsidRDefault="00470DCC" w:rsidP="00470DCC">
      <w:pPr>
        <w:rPr>
          <w:sz w:val="26"/>
          <w:szCs w:val="26"/>
        </w:rPr>
      </w:pPr>
      <w:r w:rsidRPr="00470DCC">
        <w:rPr>
          <w:sz w:val="26"/>
          <w:szCs w:val="26"/>
        </w:rPr>
        <w:t>This cosmological model suggests that while matter and form are eternal (avoiding </w:t>
      </w:r>
      <w:r w:rsidRPr="00470DCC">
        <w:rPr>
          <w:i/>
          <w:iCs/>
          <w:sz w:val="26"/>
          <w:szCs w:val="26"/>
        </w:rPr>
        <w:t>creation ex nihilo</w:t>
      </w:r>
      <w:r w:rsidRPr="00470DCC">
        <w:rPr>
          <w:sz w:val="26"/>
          <w:szCs w:val="26"/>
        </w:rPr>
        <w:t>), the Unmoved Mover serves as the ultimate magnetism that maintains the order and motion of the universe.</w:t>
      </w:r>
    </w:p>
    <w:p w14:paraId="01C60D4A" w14:textId="51838547" w:rsidR="00470DCC" w:rsidRPr="00470DCC" w:rsidRDefault="00470DCC" w:rsidP="00470DCC">
      <w:pPr>
        <w:rPr>
          <w:sz w:val="26"/>
          <w:szCs w:val="26"/>
        </w:rPr>
      </w:pPr>
    </w:p>
    <w:p w14:paraId="447EE536" w14:textId="77777777" w:rsidR="00470DCC" w:rsidRPr="00470DCC" w:rsidRDefault="00470DCC" w:rsidP="00470DCC">
      <w:pPr>
        <w:rPr>
          <w:sz w:val="26"/>
          <w:szCs w:val="26"/>
        </w:rPr>
      </w:pPr>
    </w:p>
    <w:p w14:paraId="60A8635D" w14:textId="5D79E8C5" w:rsidR="00470DCC" w:rsidRPr="00470DCC" w:rsidRDefault="00470DCC" w:rsidP="00470DCC">
      <w:pPr>
        <w:rPr>
          <w:b/>
          <w:bCs/>
          <w:sz w:val="36"/>
          <w:szCs w:val="36"/>
        </w:rPr>
      </w:pPr>
      <w:r w:rsidRPr="00470DCC">
        <w:rPr>
          <w:b/>
          <w:bCs/>
          <w:sz w:val="36"/>
          <w:szCs w:val="36"/>
        </w:rPr>
        <w:t xml:space="preserve">Study Guide: </w:t>
      </w:r>
    </w:p>
    <w:p w14:paraId="2840C579" w14:textId="77777777" w:rsidR="00470DCC" w:rsidRPr="00470DCC" w:rsidRDefault="00470DCC" w:rsidP="00470DCC">
      <w:pPr>
        <w:rPr>
          <w:sz w:val="26"/>
          <w:szCs w:val="26"/>
        </w:rPr>
      </w:pPr>
      <w:r w:rsidRPr="00470DCC">
        <w:rPr>
          <w:sz w:val="26"/>
          <w:szCs w:val="26"/>
        </w:rPr>
        <w:t>Aristotle’s Metaphysics: A Comprehensive Study Guide</w:t>
      </w:r>
    </w:p>
    <w:p w14:paraId="57E47199" w14:textId="77777777" w:rsidR="00470DCC" w:rsidRPr="00470DCC" w:rsidRDefault="00470DCC" w:rsidP="00470DCC">
      <w:pPr>
        <w:rPr>
          <w:sz w:val="26"/>
          <w:szCs w:val="26"/>
        </w:rPr>
      </w:pPr>
      <w:r w:rsidRPr="00470DCC">
        <w:rPr>
          <w:sz w:val="26"/>
          <w:szCs w:val="26"/>
        </w:rPr>
        <w:t>This study guide provides a detailed synthesis of Aristotle's metaphysical framework as presented in the lectures of Dr. Arthur Holmes. It covers the fundamental definitions of being, the laws of thought, the nature of substance, and the cosmological arguments for an unmoved mover.</w:t>
      </w:r>
    </w:p>
    <w:p w14:paraId="71E6CEB9" w14:textId="77777777" w:rsidR="00470DCC" w:rsidRPr="00470DCC" w:rsidRDefault="00470DCC" w:rsidP="00470DCC">
      <w:pPr>
        <w:rPr>
          <w:sz w:val="26"/>
          <w:szCs w:val="26"/>
        </w:rPr>
      </w:pPr>
      <w:r w:rsidRPr="00470DCC">
        <w:rPr>
          <w:sz w:val="26"/>
          <w:szCs w:val="26"/>
        </w:rPr>
        <w:t>--------------------------------------------------------------------------------</w:t>
      </w:r>
    </w:p>
    <w:p w14:paraId="3E958EBC" w14:textId="77777777" w:rsidR="00470DCC" w:rsidRPr="00470DCC" w:rsidRDefault="00470DCC" w:rsidP="00470DCC">
      <w:pPr>
        <w:rPr>
          <w:sz w:val="26"/>
          <w:szCs w:val="26"/>
        </w:rPr>
      </w:pPr>
      <w:r w:rsidRPr="00470DCC">
        <w:rPr>
          <w:sz w:val="26"/>
          <w:szCs w:val="26"/>
        </w:rPr>
        <w:t>Part I: Review Quiz</w:t>
      </w:r>
    </w:p>
    <w:p w14:paraId="0A91A222" w14:textId="77777777" w:rsidR="00470DCC" w:rsidRPr="00470DCC" w:rsidRDefault="00470DCC" w:rsidP="00470DCC">
      <w:pPr>
        <w:rPr>
          <w:sz w:val="26"/>
          <w:szCs w:val="26"/>
        </w:rPr>
      </w:pPr>
      <w:r w:rsidRPr="00470DCC">
        <w:rPr>
          <w:b/>
          <w:bCs/>
          <w:sz w:val="26"/>
          <w:szCs w:val="26"/>
        </w:rPr>
        <w:t>Instructions:</w:t>
      </w:r>
      <w:r w:rsidRPr="00470DCC">
        <w:rPr>
          <w:sz w:val="26"/>
          <w:szCs w:val="26"/>
        </w:rPr>
        <w:t> Answer the following questions in 2–3 sentences, ensuring all information is derived from the source context.</w:t>
      </w:r>
    </w:p>
    <w:p w14:paraId="1005B20B" w14:textId="77777777" w:rsidR="00470DCC" w:rsidRPr="00470DCC" w:rsidRDefault="00470DCC" w:rsidP="00470DCC">
      <w:pPr>
        <w:numPr>
          <w:ilvl w:val="0"/>
          <w:numId w:val="7"/>
        </w:numPr>
        <w:rPr>
          <w:sz w:val="26"/>
          <w:szCs w:val="26"/>
        </w:rPr>
      </w:pPr>
      <w:r w:rsidRPr="00470DCC">
        <w:rPr>
          <w:sz w:val="26"/>
          <w:szCs w:val="26"/>
        </w:rPr>
        <w:lastRenderedPageBreak/>
        <w:t>How does Aristotle define the scope and purpose of metaphysics?</w:t>
      </w:r>
    </w:p>
    <w:p w14:paraId="458C129B" w14:textId="77777777" w:rsidR="00470DCC" w:rsidRPr="00470DCC" w:rsidRDefault="00470DCC" w:rsidP="00470DCC">
      <w:pPr>
        <w:numPr>
          <w:ilvl w:val="0"/>
          <w:numId w:val="7"/>
        </w:numPr>
        <w:rPr>
          <w:sz w:val="26"/>
          <w:szCs w:val="26"/>
        </w:rPr>
      </w:pPr>
      <w:r w:rsidRPr="00470DCC">
        <w:rPr>
          <w:sz w:val="26"/>
          <w:szCs w:val="26"/>
        </w:rPr>
        <w:t xml:space="preserve">What is the "science of being </w:t>
      </w:r>
      <w:proofErr w:type="gramStart"/>
      <w:r w:rsidRPr="00470DCC">
        <w:rPr>
          <w:sz w:val="26"/>
          <w:szCs w:val="26"/>
        </w:rPr>
        <w:t>qua</w:t>
      </w:r>
      <w:proofErr w:type="gramEnd"/>
      <w:r w:rsidRPr="00470DCC">
        <w:rPr>
          <w:sz w:val="26"/>
          <w:szCs w:val="26"/>
        </w:rPr>
        <w:t xml:space="preserve"> being," and how does it differ from </w:t>
      </w:r>
      <w:proofErr w:type="gramStart"/>
      <w:r w:rsidRPr="00470DCC">
        <w:rPr>
          <w:sz w:val="26"/>
          <w:szCs w:val="26"/>
        </w:rPr>
        <w:t>particular sciences</w:t>
      </w:r>
      <w:proofErr w:type="gramEnd"/>
      <w:r w:rsidRPr="00470DCC">
        <w:rPr>
          <w:sz w:val="26"/>
          <w:szCs w:val="26"/>
        </w:rPr>
        <w:t>?</w:t>
      </w:r>
    </w:p>
    <w:p w14:paraId="29B2B082" w14:textId="77777777" w:rsidR="00470DCC" w:rsidRPr="00470DCC" w:rsidRDefault="00470DCC" w:rsidP="00470DCC">
      <w:pPr>
        <w:numPr>
          <w:ilvl w:val="0"/>
          <w:numId w:val="7"/>
        </w:numPr>
        <w:rPr>
          <w:sz w:val="26"/>
          <w:szCs w:val="26"/>
        </w:rPr>
      </w:pPr>
      <w:r w:rsidRPr="00470DCC">
        <w:rPr>
          <w:sz w:val="26"/>
          <w:szCs w:val="26"/>
        </w:rPr>
        <w:t>Explain the correlation Aristotle establishes between human rationality and reality.</w:t>
      </w:r>
    </w:p>
    <w:p w14:paraId="472A29CB" w14:textId="77777777" w:rsidR="00470DCC" w:rsidRPr="00470DCC" w:rsidRDefault="00470DCC" w:rsidP="00470DCC">
      <w:pPr>
        <w:numPr>
          <w:ilvl w:val="0"/>
          <w:numId w:val="7"/>
        </w:numPr>
        <w:rPr>
          <w:sz w:val="26"/>
          <w:szCs w:val="26"/>
        </w:rPr>
      </w:pPr>
      <w:r w:rsidRPr="00470DCC">
        <w:rPr>
          <w:sz w:val="26"/>
          <w:szCs w:val="26"/>
        </w:rPr>
        <w:t>Describe the Law of Non-Contradiction and its symbolic representation.</w:t>
      </w:r>
    </w:p>
    <w:p w14:paraId="37921DEC" w14:textId="77777777" w:rsidR="00470DCC" w:rsidRPr="00470DCC" w:rsidRDefault="00470DCC" w:rsidP="00470DCC">
      <w:pPr>
        <w:numPr>
          <w:ilvl w:val="0"/>
          <w:numId w:val="7"/>
        </w:numPr>
        <w:rPr>
          <w:sz w:val="26"/>
          <w:szCs w:val="26"/>
        </w:rPr>
      </w:pPr>
      <w:r w:rsidRPr="00470DCC">
        <w:rPr>
          <w:sz w:val="26"/>
          <w:szCs w:val="26"/>
        </w:rPr>
        <w:t>What is the distinction between "contradictories" and "contraries" regarding the Law of the Excluded Middle?</w:t>
      </w:r>
    </w:p>
    <w:p w14:paraId="7B92C404" w14:textId="77777777" w:rsidR="00470DCC" w:rsidRPr="00470DCC" w:rsidRDefault="00470DCC" w:rsidP="00470DCC">
      <w:pPr>
        <w:numPr>
          <w:ilvl w:val="0"/>
          <w:numId w:val="7"/>
        </w:numPr>
        <w:rPr>
          <w:sz w:val="26"/>
          <w:szCs w:val="26"/>
        </w:rPr>
      </w:pPr>
      <w:r w:rsidRPr="00470DCC">
        <w:rPr>
          <w:sz w:val="26"/>
          <w:szCs w:val="26"/>
        </w:rPr>
        <w:t>How does Aristotle’s view of "primary substance" differ fundamentally from Plato’s view of reality?</w:t>
      </w:r>
    </w:p>
    <w:p w14:paraId="4876D320" w14:textId="77777777" w:rsidR="00470DCC" w:rsidRPr="00470DCC" w:rsidRDefault="00470DCC" w:rsidP="00470DCC">
      <w:pPr>
        <w:numPr>
          <w:ilvl w:val="0"/>
          <w:numId w:val="7"/>
        </w:numPr>
        <w:rPr>
          <w:sz w:val="26"/>
          <w:szCs w:val="26"/>
        </w:rPr>
      </w:pPr>
      <w:r w:rsidRPr="00470DCC">
        <w:rPr>
          <w:sz w:val="26"/>
          <w:szCs w:val="26"/>
        </w:rPr>
        <w:t>Define "hylomorphism" and explain the relationship between form and matter in particulars.</w:t>
      </w:r>
    </w:p>
    <w:p w14:paraId="118E4E44" w14:textId="77777777" w:rsidR="00470DCC" w:rsidRPr="00470DCC" w:rsidRDefault="00470DCC" w:rsidP="00470DCC">
      <w:pPr>
        <w:numPr>
          <w:ilvl w:val="0"/>
          <w:numId w:val="7"/>
        </w:numPr>
        <w:rPr>
          <w:sz w:val="26"/>
          <w:szCs w:val="26"/>
        </w:rPr>
      </w:pPr>
      <w:r w:rsidRPr="00470DCC">
        <w:rPr>
          <w:sz w:val="26"/>
          <w:szCs w:val="26"/>
        </w:rPr>
        <w:t xml:space="preserve">What are the four kinds of </w:t>
      </w:r>
      <w:proofErr w:type="gramStart"/>
      <w:r w:rsidRPr="00470DCC">
        <w:rPr>
          <w:sz w:val="26"/>
          <w:szCs w:val="26"/>
        </w:rPr>
        <w:t>change</w:t>
      </w:r>
      <w:proofErr w:type="gramEnd"/>
      <w:r w:rsidRPr="00470DCC">
        <w:rPr>
          <w:sz w:val="26"/>
          <w:szCs w:val="26"/>
        </w:rPr>
        <w:t xml:space="preserve"> identified by Aristotle?</w:t>
      </w:r>
    </w:p>
    <w:p w14:paraId="1B5D3FCD" w14:textId="77777777" w:rsidR="00470DCC" w:rsidRPr="00470DCC" w:rsidRDefault="00470DCC" w:rsidP="00470DCC">
      <w:pPr>
        <w:numPr>
          <w:ilvl w:val="0"/>
          <w:numId w:val="7"/>
        </w:numPr>
        <w:rPr>
          <w:sz w:val="26"/>
          <w:szCs w:val="26"/>
        </w:rPr>
      </w:pPr>
      <w:r w:rsidRPr="00470DCC">
        <w:rPr>
          <w:sz w:val="26"/>
          <w:szCs w:val="26"/>
        </w:rPr>
        <w:t>According to the text, why can the Unmoved Mover not be an efficient cause?</w:t>
      </w:r>
    </w:p>
    <w:p w14:paraId="63655EAE" w14:textId="77777777" w:rsidR="00470DCC" w:rsidRPr="00470DCC" w:rsidRDefault="00470DCC" w:rsidP="00470DCC">
      <w:pPr>
        <w:numPr>
          <w:ilvl w:val="0"/>
          <w:numId w:val="7"/>
        </w:numPr>
        <w:rPr>
          <w:sz w:val="26"/>
          <w:szCs w:val="26"/>
        </w:rPr>
      </w:pPr>
      <w:r w:rsidRPr="00470DCC">
        <w:rPr>
          <w:sz w:val="26"/>
          <w:szCs w:val="26"/>
        </w:rPr>
        <w:t>In Aristotle’s cosmology, how do the "fixed stars" interact with the Unmoved Mover?</w:t>
      </w:r>
    </w:p>
    <w:p w14:paraId="42EE36CA" w14:textId="77777777" w:rsidR="00470DCC" w:rsidRPr="00470DCC" w:rsidRDefault="00470DCC" w:rsidP="00470DCC">
      <w:pPr>
        <w:rPr>
          <w:sz w:val="26"/>
          <w:szCs w:val="26"/>
        </w:rPr>
      </w:pPr>
      <w:r w:rsidRPr="00470DCC">
        <w:rPr>
          <w:sz w:val="26"/>
          <w:szCs w:val="26"/>
        </w:rPr>
        <w:t>--------------------------------------------------------------------------------</w:t>
      </w:r>
    </w:p>
    <w:p w14:paraId="47B8CDB5" w14:textId="77777777" w:rsidR="00470DCC" w:rsidRPr="00470DCC" w:rsidRDefault="00470DCC" w:rsidP="00470DCC">
      <w:pPr>
        <w:rPr>
          <w:sz w:val="26"/>
          <w:szCs w:val="26"/>
        </w:rPr>
      </w:pPr>
      <w:r w:rsidRPr="00470DCC">
        <w:rPr>
          <w:sz w:val="26"/>
          <w:szCs w:val="26"/>
        </w:rPr>
        <w:t>Part II: Answer Key</w:t>
      </w:r>
    </w:p>
    <w:p w14:paraId="17B868EE" w14:textId="77777777" w:rsidR="00470DCC" w:rsidRPr="00470DCC" w:rsidRDefault="00470DCC" w:rsidP="00470DCC">
      <w:pPr>
        <w:numPr>
          <w:ilvl w:val="0"/>
          <w:numId w:val="8"/>
        </w:numPr>
        <w:rPr>
          <w:sz w:val="26"/>
          <w:szCs w:val="26"/>
        </w:rPr>
      </w:pPr>
      <w:r w:rsidRPr="00470DCC">
        <w:rPr>
          <w:b/>
          <w:bCs/>
          <w:sz w:val="26"/>
          <w:szCs w:val="26"/>
        </w:rPr>
        <w:t>Aristotle’s Definition:</w:t>
      </w:r>
      <w:r w:rsidRPr="00470DCC">
        <w:rPr>
          <w:sz w:val="26"/>
          <w:szCs w:val="26"/>
        </w:rPr>
        <w:t> Aristotle defines metaphysics as the "science of all sciences" because it deals with the most general principles. Its purpose is to explain what anything is and to account for any kind of change by appealing to efficient, material, formal, and final causal factors.</w:t>
      </w:r>
    </w:p>
    <w:p w14:paraId="189E3394" w14:textId="77777777" w:rsidR="00470DCC" w:rsidRPr="00470DCC" w:rsidRDefault="00470DCC" w:rsidP="00470DCC">
      <w:pPr>
        <w:numPr>
          <w:ilvl w:val="0"/>
          <w:numId w:val="8"/>
        </w:numPr>
        <w:rPr>
          <w:sz w:val="26"/>
          <w:szCs w:val="26"/>
        </w:rPr>
      </w:pPr>
      <w:r w:rsidRPr="00470DCC">
        <w:rPr>
          <w:b/>
          <w:bCs/>
          <w:sz w:val="26"/>
          <w:szCs w:val="26"/>
        </w:rPr>
        <w:t>Being Qua Being:</w:t>
      </w:r>
      <w:r w:rsidRPr="00470DCC">
        <w:rPr>
          <w:sz w:val="26"/>
          <w:szCs w:val="26"/>
        </w:rPr>
        <w:t xml:space="preserve"> While </w:t>
      </w:r>
      <w:proofErr w:type="gramStart"/>
      <w:r w:rsidRPr="00470DCC">
        <w:rPr>
          <w:sz w:val="26"/>
          <w:szCs w:val="26"/>
        </w:rPr>
        <w:t>particular sciences deal</w:t>
      </w:r>
      <w:proofErr w:type="gramEnd"/>
      <w:r w:rsidRPr="00470DCC">
        <w:rPr>
          <w:sz w:val="26"/>
          <w:szCs w:val="26"/>
        </w:rPr>
        <w:t xml:space="preserve"> with specific kinds of beings, metaphysics is the study of "being qua being," or being in general as the most general concept. This involves exploring the different categories of being, such as substances, qualities, places, and relationships.</w:t>
      </w:r>
    </w:p>
    <w:p w14:paraId="082D6253" w14:textId="77777777" w:rsidR="00470DCC" w:rsidRPr="00470DCC" w:rsidRDefault="00470DCC" w:rsidP="00470DCC">
      <w:pPr>
        <w:numPr>
          <w:ilvl w:val="0"/>
          <w:numId w:val="8"/>
        </w:numPr>
        <w:rPr>
          <w:sz w:val="26"/>
          <w:szCs w:val="26"/>
        </w:rPr>
      </w:pPr>
      <w:r w:rsidRPr="00470DCC">
        <w:rPr>
          <w:b/>
          <w:bCs/>
          <w:sz w:val="26"/>
          <w:szCs w:val="26"/>
        </w:rPr>
        <w:t>Rationality and Reality:</w:t>
      </w:r>
      <w:r w:rsidRPr="00470DCC">
        <w:rPr>
          <w:sz w:val="26"/>
          <w:szCs w:val="26"/>
        </w:rPr>
        <w:t xml:space="preserve"> Aristotle posits a direct correlation between the way the mind functions and the way reality is structured. If reality is rational and </w:t>
      </w:r>
      <w:r w:rsidRPr="00470DCC">
        <w:rPr>
          <w:sz w:val="26"/>
          <w:szCs w:val="26"/>
        </w:rPr>
        <w:lastRenderedPageBreak/>
        <w:t>humans are rational, then human rationality provides a necessary "entrée" or access point to understanding reality.</w:t>
      </w:r>
    </w:p>
    <w:p w14:paraId="5021CE69" w14:textId="77777777" w:rsidR="00470DCC" w:rsidRPr="00470DCC" w:rsidRDefault="00470DCC" w:rsidP="00470DCC">
      <w:pPr>
        <w:numPr>
          <w:ilvl w:val="0"/>
          <w:numId w:val="8"/>
        </w:numPr>
        <w:rPr>
          <w:sz w:val="26"/>
          <w:szCs w:val="26"/>
        </w:rPr>
      </w:pPr>
      <w:r w:rsidRPr="00470DCC">
        <w:rPr>
          <w:b/>
          <w:bCs/>
          <w:sz w:val="26"/>
          <w:szCs w:val="26"/>
        </w:rPr>
        <w:t>Law of Non-Contradiction:</w:t>
      </w:r>
      <w:r w:rsidRPr="00470DCC">
        <w:rPr>
          <w:sz w:val="26"/>
          <w:szCs w:val="26"/>
        </w:rPr>
        <w:t> This law states that a being cannot both be and not be something at the same time and in the same respect. It is typically symbolized as "A is not non-A," which also implies the Law of Identity, where A equals A.</w:t>
      </w:r>
    </w:p>
    <w:p w14:paraId="3BF87E31" w14:textId="77777777" w:rsidR="00470DCC" w:rsidRPr="00470DCC" w:rsidRDefault="00470DCC" w:rsidP="00470DCC">
      <w:pPr>
        <w:numPr>
          <w:ilvl w:val="0"/>
          <w:numId w:val="8"/>
        </w:numPr>
        <w:rPr>
          <w:sz w:val="26"/>
          <w:szCs w:val="26"/>
        </w:rPr>
      </w:pPr>
      <w:r w:rsidRPr="00470DCC">
        <w:rPr>
          <w:b/>
          <w:bCs/>
          <w:sz w:val="26"/>
          <w:szCs w:val="26"/>
        </w:rPr>
        <w:t>Contradictories vs. Contraries:</w:t>
      </w:r>
      <w:r w:rsidRPr="00470DCC">
        <w:rPr>
          <w:sz w:val="26"/>
          <w:szCs w:val="26"/>
        </w:rPr>
        <w:t xml:space="preserve"> Contradictories (like "white" and "not white") allow no middle ground, supporting the law of the excluded middle. Contraries (like "white" and "black") are opposites that are both part of a broader category (like "not green"), but they do not exhaust all possibilities like true </w:t>
      </w:r>
      <w:proofErr w:type="gramStart"/>
      <w:r w:rsidRPr="00470DCC">
        <w:rPr>
          <w:sz w:val="26"/>
          <w:szCs w:val="26"/>
        </w:rPr>
        <w:t>contradictories</w:t>
      </w:r>
      <w:proofErr w:type="gramEnd"/>
      <w:r w:rsidRPr="00470DCC">
        <w:rPr>
          <w:sz w:val="26"/>
          <w:szCs w:val="26"/>
        </w:rPr>
        <w:t xml:space="preserve"> do.</w:t>
      </w:r>
    </w:p>
    <w:p w14:paraId="470DF4CB" w14:textId="77777777" w:rsidR="00470DCC" w:rsidRPr="00470DCC" w:rsidRDefault="00470DCC" w:rsidP="00470DCC">
      <w:pPr>
        <w:numPr>
          <w:ilvl w:val="0"/>
          <w:numId w:val="8"/>
        </w:numPr>
        <w:rPr>
          <w:sz w:val="26"/>
          <w:szCs w:val="26"/>
        </w:rPr>
      </w:pPr>
      <w:r w:rsidRPr="00470DCC">
        <w:rPr>
          <w:b/>
          <w:bCs/>
          <w:sz w:val="26"/>
          <w:szCs w:val="26"/>
        </w:rPr>
        <w:t>Primary Substance Distinction:</w:t>
      </w:r>
      <w:r w:rsidRPr="00470DCC">
        <w:rPr>
          <w:sz w:val="26"/>
          <w:szCs w:val="26"/>
        </w:rPr>
        <w:t> For Aristotle, "primary substances" are individual particulars, such as a specific person or object, making him a physical realist. This is revolutionary compared to Plato, who viewed particulars as fleeting "</w:t>
      </w:r>
      <w:proofErr w:type="spellStart"/>
      <w:r w:rsidRPr="00470DCC">
        <w:rPr>
          <w:sz w:val="26"/>
          <w:szCs w:val="26"/>
        </w:rPr>
        <w:t>becomings</w:t>
      </w:r>
      <w:proofErr w:type="spellEnd"/>
      <w:r w:rsidRPr="00470DCC">
        <w:rPr>
          <w:sz w:val="26"/>
          <w:szCs w:val="26"/>
        </w:rPr>
        <w:t>" and considered universal forms to be the primary reality.</w:t>
      </w:r>
    </w:p>
    <w:p w14:paraId="7D74E529" w14:textId="77777777" w:rsidR="00470DCC" w:rsidRPr="00470DCC" w:rsidRDefault="00470DCC" w:rsidP="00470DCC">
      <w:pPr>
        <w:numPr>
          <w:ilvl w:val="0"/>
          <w:numId w:val="8"/>
        </w:numPr>
        <w:rPr>
          <w:sz w:val="26"/>
          <w:szCs w:val="26"/>
        </w:rPr>
      </w:pPr>
      <w:r w:rsidRPr="00470DCC">
        <w:rPr>
          <w:b/>
          <w:bCs/>
          <w:sz w:val="26"/>
          <w:szCs w:val="26"/>
        </w:rPr>
        <w:t>Hylomorphism:</w:t>
      </w:r>
      <w:r w:rsidRPr="00470DCC">
        <w:rPr>
          <w:sz w:val="26"/>
          <w:szCs w:val="26"/>
        </w:rPr>
        <w:t xml:space="preserve"> This concept describes particulars as a composite of both form and matter. Unlike Plato, Aristotle argues that forms are not independent entities in a separate realm; they are only found in composition with matter as </w:t>
      </w:r>
      <w:proofErr w:type="gramStart"/>
      <w:r w:rsidRPr="00470DCC">
        <w:rPr>
          <w:sz w:val="26"/>
          <w:szCs w:val="26"/>
        </w:rPr>
        <w:t>particular bodies</w:t>
      </w:r>
      <w:proofErr w:type="gramEnd"/>
      <w:r w:rsidRPr="00470DCC">
        <w:rPr>
          <w:sz w:val="26"/>
          <w:szCs w:val="26"/>
        </w:rPr>
        <w:t>.</w:t>
      </w:r>
    </w:p>
    <w:p w14:paraId="088858CC" w14:textId="77777777" w:rsidR="00470DCC" w:rsidRPr="00470DCC" w:rsidRDefault="00470DCC" w:rsidP="00470DCC">
      <w:pPr>
        <w:numPr>
          <w:ilvl w:val="0"/>
          <w:numId w:val="8"/>
        </w:numPr>
        <w:rPr>
          <w:sz w:val="26"/>
          <w:szCs w:val="26"/>
        </w:rPr>
      </w:pPr>
      <w:r w:rsidRPr="00470DCC">
        <w:rPr>
          <w:b/>
          <w:bCs/>
          <w:sz w:val="26"/>
          <w:szCs w:val="26"/>
        </w:rPr>
        <w:t>Kinds of Change:</w:t>
      </w:r>
      <w:r w:rsidRPr="00470DCC">
        <w:rPr>
          <w:sz w:val="26"/>
          <w:szCs w:val="26"/>
        </w:rPr>
        <w:t> Aristotle identifies four types of change: change in "thisness" (generation or destruction), change in quantity (increase or diminution), change in quality (alteration), and change in place (locomotion).</w:t>
      </w:r>
    </w:p>
    <w:p w14:paraId="71C34A2C" w14:textId="77777777" w:rsidR="00470DCC" w:rsidRPr="00470DCC" w:rsidRDefault="00470DCC" w:rsidP="00470DCC">
      <w:pPr>
        <w:numPr>
          <w:ilvl w:val="0"/>
          <w:numId w:val="8"/>
        </w:numPr>
        <w:rPr>
          <w:sz w:val="26"/>
          <w:szCs w:val="26"/>
        </w:rPr>
      </w:pPr>
      <w:r w:rsidRPr="00470DCC">
        <w:rPr>
          <w:b/>
          <w:bCs/>
          <w:sz w:val="26"/>
          <w:szCs w:val="26"/>
        </w:rPr>
        <w:t>Unmoved Mover as Final Cause:</w:t>
      </w:r>
      <w:r w:rsidRPr="00470DCC">
        <w:rPr>
          <w:sz w:val="26"/>
          <w:szCs w:val="26"/>
        </w:rPr>
        <w:t> The Unmoved Mover cannot be an efficient cause because exerting power or force would involve a process of change within the mover itself. Instead, it is the "final cause," meaning it is the "good" toward which all things are drawn or moved by wonder.</w:t>
      </w:r>
    </w:p>
    <w:p w14:paraId="6C015F6F" w14:textId="77777777" w:rsidR="00470DCC" w:rsidRPr="00470DCC" w:rsidRDefault="00470DCC" w:rsidP="00470DCC">
      <w:pPr>
        <w:numPr>
          <w:ilvl w:val="0"/>
          <w:numId w:val="8"/>
        </w:numPr>
        <w:rPr>
          <w:sz w:val="26"/>
          <w:szCs w:val="26"/>
        </w:rPr>
      </w:pPr>
      <w:proofErr w:type="gramStart"/>
      <w:r w:rsidRPr="00470DCC">
        <w:rPr>
          <w:b/>
          <w:bCs/>
          <w:sz w:val="26"/>
          <w:szCs w:val="26"/>
        </w:rPr>
        <w:t>The Fixed</w:t>
      </w:r>
      <w:proofErr w:type="gramEnd"/>
      <w:r w:rsidRPr="00470DCC">
        <w:rPr>
          <w:b/>
          <w:bCs/>
          <w:sz w:val="26"/>
          <w:szCs w:val="26"/>
        </w:rPr>
        <w:t xml:space="preserve"> Stars:</w:t>
      </w:r>
      <w:r w:rsidRPr="00470DCC">
        <w:rPr>
          <w:sz w:val="26"/>
          <w:szCs w:val="26"/>
        </w:rPr>
        <w:t> The fixed stars exist on the outer perimeter of the universe and undergo everlasting circular locomotion. They are moved by wonder and the desire to be like the Unmoved Mover, which is pure, fully actualized being.</w:t>
      </w:r>
    </w:p>
    <w:p w14:paraId="0BB7236F" w14:textId="77777777" w:rsidR="00470DCC" w:rsidRPr="00470DCC" w:rsidRDefault="00470DCC" w:rsidP="00470DCC">
      <w:pPr>
        <w:rPr>
          <w:sz w:val="26"/>
          <w:szCs w:val="26"/>
        </w:rPr>
      </w:pPr>
      <w:r w:rsidRPr="00470DCC">
        <w:rPr>
          <w:sz w:val="26"/>
          <w:szCs w:val="26"/>
        </w:rPr>
        <w:t>--------------------------------------------------------------------------------</w:t>
      </w:r>
    </w:p>
    <w:p w14:paraId="0BD7016A" w14:textId="77777777" w:rsidR="00470DCC" w:rsidRPr="00470DCC" w:rsidRDefault="00470DCC" w:rsidP="00470DCC">
      <w:pPr>
        <w:rPr>
          <w:sz w:val="26"/>
          <w:szCs w:val="26"/>
        </w:rPr>
      </w:pPr>
      <w:r w:rsidRPr="00470DCC">
        <w:rPr>
          <w:sz w:val="26"/>
          <w:szCs w:val="26"/>
        </w:rPr>
        <w:lastRenderedPageBreak/>
        <w:t>Part III: Essay Format Questions</w:t>
      </w:r>
    </w:p>
    <w:p w14:paraId="525DF9CD" w14:textId="77777777" w:rsidR="00470DCC" w:rsidRPr="00470DCC" w:rsidRDefault="00470DCC" w:rsidP="00470DCC">
      <w:pPr>
        <w:rPr>
          <w:sz w:val="26"/>
          <w:szCs w:val="26"/>
        </w:rPr>
      </w:pPr>
      <w:r w:rsidRPr="00470DCC">
        <w:rPr>
          <w:i/>
          <w:iCs/>
          <w:sz w:val="26"/>
          <w:szCs w:val="26"/>
        </w:rPr>
        <w:t>The following questions are designed for deeper reflection and synthesis. No answers are provided.</w:t>
      </w:r>
    </w:p>
    <w:p w14:paraId="7A451372" w14:textId="77777777" w:rsidR="00470DCC" w:rsidRPr="00470DCC" w:rsidRDefault="00470DCC" w:rsidP="00470DCC">
      <w:pPr>
        <w:numPr>
          <w:ilvl w:val="0"/>
          <w:numId w:val="9"/>
        </w:numPr>
        <w:rPr>
          <w:sz w:val="26"/>
          <w:szCs w:val="26"/>
        </w:rPr>
      </w:pPr>
      <w:r w:rsidRPr="00470DCC">
        <w:rPr>
          <w:b/>
          <w:bCs/>
          <w:sz w:val="26"/>
          <w:szCs w:val="26"/>
        </w:rPr>
        <w:t>The Hierarchy of Soul:</w:t>
      </w:r>
      <w:r w:rsidRPr="00470DCC">
        <w:rPr>
          <w:sz w:val="26"/>
          <w:szCs w:val="26"/>
        </w:rPr>
        <w:t> Based on the text, explain how Aristotle distinguishes between vegetative, animal, and human life. How does this hierarchy inform his definition of "the good" and human flourishing?</w:t>
      </w:r>
    </w:p>
    <w:p w14:paraId="470804C9" w14:textId="77777777" w:rsidR="00470DCC" w:rsidRPr="00470DCC" w:rsidRDefault="00470DCC" w:rsidP="00470DCC">
      <w:pPr>
        <w:numPr>
          <w:ilvl w:val="0"/>
          <w:numId w:val="9"/>
        </w:numPr>
        <w:rPr>
          <w:sz w:val="26"/>
          <w:szCs w:val="26"/>
        </w:rPr>
      </w:pPr>
      <w:r w:rsidRPr="00470DCC">
        <w:rPr>
          <w:b/>
          <w:bCs/>
          <w:sz w:val="26"/>
          <w:szCs w:val="26"/>
        </w:rPr>
        <w:t>Aristotle vs. Plato:</w:t>
      </w:r>
      <w:r w:rsidRPr="00470DCC">
        <w:rPr>
          <w:sz w:val="26"/>
          <w:szCs w:val="26"/>
        </w:rPr>
        <w:t> Compare and contrast the Aristotelian and Platonic views of "Form." Specifically, address where forms exist, their relationship to matter, and which philosopher is more "down-to-earth."</w:t>
      </w:r>
    </w:p>
    <w:p w14:paraId="19AC5CFA" w14:textId="77777777" w:rsidR="00470DCC" w:rsidRPr="00470DCC" w:rsidRDefault="00470DCC" w:rsidP="00470DCC">
      <w:pPr>
        <w:numPr>
          <w:ilvl w:val="0"/>
          <w:numId w:val="9"/>
        </w:numPr>
        <w:rPr>
          <w:sz w:val="26"/>
          <w:szCs w:val="26"/>
        </w:rPr>
      </w:pPr>
      <w:r w:rsidRPr="00470DCC">
        <w:rPr>
          <w:b/>
          <w:bCs/>
          <w:sz w:val="26"/>
          <w:szCs w:val="26"/>
        </w:rPr>
        <w:t>The Nature of Being and Logic:</w:t>
      </w:r>
      <w:r w:rsidRPr="00470DCC">
        <w:rPr>
          <w:sz w:val="26"/>
          <w:szCs w:val="26"/>
        </w:rPr>
        <w:t> Discuss the three laws of being (Identity, Non-Contradiction, and Excluded Middle). How do these logical principles serve as both "laws of thought" and "laws of reality" in Aristotle's system?</w:t>
      </w:r>
    </w:p>
    <w:p w14:paraId="0477A104" w14:textId="77777777" w:rsidR="00470DCC" w:rsidRPr="00470DCC" w:rsidRDefault="00470DCC" w:rsidP="00470DCC">
      <w:pPr>
        <w:numPr>
          <w:ilvl w:val="0"/>
          <w:numId w:val="9"/>
        </w:numPr>
        <w:rPr>
          <w:sz w:val="26"/>
          <w:szCs w:val="26"/>
        </w:rPr>
      </w:pPr>
      <w:r w:rsidRPr="00470DCC">
        <w:rPr>
          <w:b/>
          <w:bCs/>
          <w:sz w:val="26"/>
          <w:szCs w:val="26"/>
        </w:rPr>
        <w:t>The Four Causes in Practice:</w:t>
      </w:r>
      <w:r w:rsidRPr="00470DCC">
        <w:rPr>
          <w:sz w:val="26"/>
          <w:szCs w:val="26"/>
        </w:rPr>
        <w:t> Choose an object (like a desk or a marker) and explain its existence using Aristotle’s four causes. Detail the material, formal, efficient, and final factors that must be appealed to for a complete explanation.</w:t>
      </w:r>
    </w:p>
    <w:p w14:paraId="7C68C0C9" w14:textId="77777777" w:rsidR="00470DCC" w:rsidRPr="00470DCC" w:rsidRDefault="00470DCC" w:rsidP="00470DCC">
      <w:pPr>
        <w:numPr>
          <w:ilvl w:val="0"/>
          <w:numId w:val="9"/>
        </w:numPr>
        <w:rPr>
          <w:sz w:val="26"/>
          <w:szCs w:val="26"/>
        </w:rPr>
      </w:pPr>
      <w:r w:rsidRPr="00470DCC">
        <w:rPr>
          <w:b/>
          <w:bCs/>
          <w:sz w:val="26"/>
          <w:szCs w:val="26"/>
        </w:rPr>
        <w:t>Aristotelian Cosmology:</w:t>
      </w:r>
      <w:r w:rsidRPr="00470DCC">
        <w:rPr>
          <w:sz w:val="26"/>
          <w:szCs w:val="26"/>
        </w:rPr>
        <w:t> Describe Aristotle’s geocentric model of the universe. How does he use the concept of "locomotion" to argue for the existence of an eternal, unchanging Unmoved Mover?</w:t>
      </w:r>
    </w:p>
    <w:p w14:paraId="59B8D0E9" w14:textId="77777777" w:rsidR="00470DCC" w:rsidRPr="00470DCC" w:rsidRDefault="00470DCC" w:rsidP="00470DCC">
      <w:pPr>
        <w:rPr>
          <w:sz w:val="26"/>
          <w:szCs w:val="26"/>
        </w:rPr>
      </w:pPr>
      <w:r w:rsidRPr="00470DCC">
        <w:rPr>
          <w:sz w:val="26"/>
          <w:szCs w:val="26"/>
        </w:rPr>
        <w:t>--------------------------------------------------------------------------------</w:t>
      </w:r>
    </w:p>
    <w:p w14:paraId="22335815" w14:textId="77777777" w:rsidR="00470DCC" w:rsidRPr="00470DCC" w:rsidRDefault="00470DCC" w:rsidP="00470DCC">
      <w:pPr>
        <w:rPr>
          <w:sz w:val="26"/>
          <w:szCs w:val="26"/>
        </w:rPr>
      </w:pPr>
      <w:r w:rsidRPr="00470DCC">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16"/>
        <w:gridCol w:w="7344"/>
      </w:tblGrid>
      <w:tr w:rsidR="00470DCC" w:rsidRPr="00470DCC" w14:paraId="2BB1CBC2" w14:textId="77777777">
        <w:tc>
          <w:tcPr>
            <w:tcW w:w="0" w:type="auto"/>
            <w:vAlign w:val="center"/>
            <w:hideMark/>
          </w:tcPr>
          <w:p w14:paraId="26C6E483" w14:textId="77777777" w:rsidR="00470DCC" w:rsidRPr="00470DCC" w:rsidRDefault="00470DCC" w:rsidP="00470DCC">
            <w:pPr>
              <w:rPr>
                <w:b/>
                <w:bCs/>
                <w:sz w:val="26"/>
                <w:szCs w:val="26"/>
              </w:rPr>
            </w:pPr>
            <w:r w:rsidRPr="00470DCC">
              <w:rPr>
                <w:b/>
                <w:bCs/>
                <w:sz w:val="26"/>
                <w:szCs w:val="26"/>
              </w:rPr>
              <w:t>Term</w:t>
            </w:r>
          </w:p>
        </w:tc>
        <w:tc>
          <w:tcPr>
            <w:tcW w:w="0" w:type="auto"/>
            <w:vAlign w:val="center"/>
            <w:hideMark/>
          </w:tcPr>
          <w:p w14:paraId="373948FC" w14:textId="77777777" w:rsidR="00470DCC" w:rsidRPr="00470DCC" w:rsidRDefault="00470DCC" w:rsidP="00470DCC">
            <w:pPr>
              <w:rPr>
                <w:b/>
                <w:bCs/>
                <w:sz w:val="26"/>
                <w:szCs w:val="26"/>
              </w:rPr>
            </w:pPr>
            <w:r w:rsidRPr="00470DCC">
              <w:rPr>
                <w:b/>
                <w:bCs/>
                <w:sz w:val="26"/>
                <w:szCs w:val="26"/>
              </w:rPr>
              <w:t>Definition</w:t>
            </w:r>
          </w:p>
        </w:tc>
      </w:tr>
      <w:tr w:rsidR="00470DCC" w:rsidRPr="00470DCC" w14:paraId="7FCB0FC4" w14:textId="77777777">
        <w:tc>
          <w:tcPr>
            <w:tcW w:w="0" w:type="auto"/>
            <w:vAlign w:val="center"/>
            <w:hideMark/>
          </w:tcPr>
          <w:p w14:paraId="5EE28DA4" w14:textId="77777777" w:rsidR="00470DCC" w:rsidRPr="00470DCC" w:rsidRDefault="00470DCC" w:rsidP="00470DCC">
            <w:pPr>
              <w:rPr>
                <w:sz w:val="26"/>
                <w:szCs w:val="26"/>
              </w:rPr>
            </w:pPr>
            <w:r w:rsidRPr="00470DCC">
              <w:rPr>
                <w:b/>
                <w:bCs/>
                <w:sz w:val="26"/>
                <w:szCs w:val="26"/>
              </w:rPr>
              <w:t>Accident</w:t>
            </w:r>
          </w:p>
        </w:tc>
        <w:tc>
          <w:tcPr>
            <w:tcW w:w="0" w:type="auto"/>
            <w:vAlign w:val="center"/>
            <w:hideMark/>
          </w:tcPr>
          <w:p w14:paraId="3460C750" w14:textId="77777777" w:rsidR="00470DCC" w:rsidRPr="00470DCC" w:rsidRDefault="00470DCC" w:rsidP="00470DCC">
            <w:pPr>
              <w:rPr>
                <w:sz w:val="26"/>
                <w:szCs w:val="26"/>
              </w:rPr>
            </w:pPr>
            <w:proofErr w:type="gramStart"/>
            <w:r w:rsidRPr="00470DCC">
              <w:rPr>
                <w:sz w:val="26"/>
                <w:szCs w:val="26"/>
              </w:rPr>
              <w:t>A property of a</w:t>
            </w:r>
            <w:proofErr w:type="gramEnd"/>
            <w:r w:rsidRPr="00470DCC">
              <w:rPr>
                <w:sz w:val="26"/>
                <w:szCs w:val="26"/>
              </w:rPr>
              <w:t xml:space="preserve"> substance that is not essential to its nature (e.g., eye color in a human).</w:t>
            </w:r>
          </w:p>
        </w:tc>
      </w:tr>
      <w:tr w:rsidR="00470DCC" w:rsidRPr="00470DCC" w14:paraId="2EE28C0B" w14:textId="77777777">
        <w:tc>
          <w:tcPr>
            <w:tcW w:w="0" w:type="auto"/>
            <w:vAlign w:val="center"/>
            <w:hideMark/>
          </w:tcPr>
          <w:p w14:paraId="2C28CBE3" w14:textId="77777777" w:rsidR="00470DCC" w:rsidRPr="00470DCC" w:rsidRDefault="00470DCC" w:rsidP="00470DCC">
            <w:pPr>
              <w:rPr>
                <w:sz w:val="26"/>
                <w:szCs w:val="26"/>
              </w:rPr>
            </w:pPr>
            <w:r w:rsidRPr="00470DCC">
              <w:rPr>
                <w:b/>
                <w:bCs/>
                <w:sz w:val="26"/>
                <w:szCs w:val="26"/>
              </w:rPr>
              <w:t>Actualized</w:t>
            </w:r>
          </w:p>
        </w:tc>
        <w:tc>
          <w:tcPr>
            <w:tcW w:w="0" w:type="auto"/>
            <w:vAlign w:val="center"/>
            <w:hideMark/>
          </w:tcPr>
          <w:p w14:paraId="34229CB5" w14:textId="77777777" w:rsidR="00470DCC" w:rsidRPr="00470DCC" w:rsidRDefault="00470DCC" w:rsidP="00470DCC">
            <w:pPr>
              <w:rPr>
                <w:sz w:val="26"/>
                <w:szCs w:val="26"/>
              </w:rPr>
            </w:pPr>
            <w:r w:rsidRPr="00470DCC">
              <w:rPr>
                <w:sz w:val="26"/>
                <w:szCs w:val="26"/>
              </w:rPr>
              <w:t>The state of being fully realized; the Unmoved Mover is described as "fully actualized" with no unactualized potential.</w:t>
            </w:r>
          </w:p>
        </w:tc>
      </w:tr>
      <w:tr w:rsidR="00470DCC" w:rsidRPr="00470DCC" w14:paraId="099A626E" w14:textId="77777777">
        <w:tc>
          <w:tcPr>
            <w:tcW w:w="0" w:type="auto"/>
            <w:vAlign w:val="center"/>
            <w:hideMark/>
          </w:tcPr>
          <w:p w14:paraId="442355FE" w14:textId="77777777" w:rsidR="00470DCC" w:rsidRPr="00470DCC" w:rsidRDefault="00470DCC" w:rsidP="00470DCC">
            <w:pPr>
              <w:rPr>
                <w:sz w:val="26"/>
                <w:szCs w:val="26"/>
              </w:rPr>
            </w:pPr>
            <w:r w:rsidRPr="00470DCC">
              <w:rPr>
                <w:b/>
                <w:bCs/>
                <w:sz w:val="26"/>
                <w:szCs w:val="26"/>
              </w:rPr>
              <w:t>Efficient Cause</w:t>
            </w:r>
          </w:p>
        </w:tc>
        <w:tc>
          <w:tcPr>
            <w:tcW w:w="0" w:type="auto"/>
            <w:vAlign w:val="center"/>
            <w:hideMark/>
          </w:tcPr>
          <w:p w14:paraId="1AA6BC81" w14:textId="77777777" w:rsidR="00470DCC" w:rsidRPr="00470DCC" w:rsidRDefault="00470DCC" w:rsidP="00470DCC">
            <w:pPr>
              <w:rPr>
                <w:sz w:val="26"/>
                <w:szCs w:val="26"/>
              </w:rPr>
            </w:pPr>
            <w:r w:rsidRPr="00470DCC">
              <w:rPr>
                <w:sz w:val="26"/>
                <w:szCs w:val="26"/>
              </w:rPr>
              <w:t>The agent or force that brings something into being or initiates change.</w:t>
            </w:r>
          </w:p>
        </w:tc>
      </w:tr>
      <w:tr w:rsidR="00470DCC" w:rsidRPr="00470DCC" w14:paraId="1BD4BF6D" w14:textId="77777777">
        <w:tc>
          <w:tcPr>
            <w:tcW w:w="0" w:type="auto"/>
            <w:vAlign w:val="center"/>
            <w:hideMark/>
          </w:tcPr>
          <w:p w14:paraId="02BEC6F8" w14:textId="77777777" w:rsidR="00470DCC" w:rsidRPr="00470DCC" w:rsidRDefault="00470DCC" w:rsidP="00470DCC">
            <w:pPr>
              <w:rPr>
                <w:sz w:val="26"/>
                <w:szCs w:val="26"/>
              </w:rPr>
            </w:pPr>
            <w:r w:rsidRPr="00470DCC">
              <w:rPr>
                <w:b/>
                <w:bCs/>
                <w:sz w:val="26"/>
                <w:szCs w:val="26"/>
              </w:rPr>
              <w:lastRenderedPageBreak/>
              <w:t>Essence</w:t>
            </w:r>
          </w:p>
        </w:tc>
        <w:tc>
          <w:tcPr>
            <w:tcW w:w="0" w:type="auto"/>
            <w:vAlign w:val="center"/>
            <w:hideMark/>
          </w:tcPr>
          <w:p w14:paraId="6BE3C3A0" w14:textId="77777777" w:rsidR="00470DCC" w:rsidRPr="00470DCC" w:rsidRDefault="00470DCC" w:rsidP="00470DCC">
            <w:pPr>
              <w:rPr>
                <w:sz w:val="26"/>
                <w:szCs w:val="26"/>
              </w:rPr>
            </w:pPr>
            <w:r w:rsidRPr="00470DCC">
              <w:rPr>
                <w:sz w:val="26"/>
                <w:szCs w:val="26"/>
              </w:rPr>
              <w:t>The essential properties that define the nature of a being (e.g., rationality in a human).</w:t>
            </w:r>
          </w:p>
        </w:tc>
      </w:tr>
      <w:tr w:rsidR="00470DCC" w:rsidRPr="00470DCC" w14:paraId="3593781B" w14:textId="77777777">
        <w:tc>
          <w:tcPr>
            <w:tcW w:w="0" w:type="auto"/>
            <w:vAlign w:val="center"/>
            <w:hideMark/>
          </w:tcPr>
          <w:p w14:paraId="4BC06B2D" w14:textId="77777777" w:rsidR="00470DCC" w:rsidRPr="00470DCC" w:rsidRDefault="00470DCC" w:rsidP="00470DCC">
            <w:pPr>
              <w:rPr>
                <w:sz w:val="26"/>
                <w:szCs w:val="26"/>
              </w:rPr>
            </w:pPr>
            <w:r w:rsidRPr="00470DCC">
              <w:rPr>
                <w:b/>
                <w:bCs/>
                <w:sz w:val="26"/>
                <w:szCs w:val="26"/>
              </w:rPr>
              <w:t>Final Cause (Telos)</w:t>
            </w:r>
          </w:p>
        </w:tc>
        <w:tc>
          <w:tcPr>
            <w:tcW w:w="0" w:type="auto"/>
            <w:vAlign w:val="center"/>
            <w:hideMark/>
          </w:tcPr>
          <w:p w14:paraId="2FDC6821" w14:textId="77777777" w:rsidR="00470DCC" w:rsidRPr="00470DCC" w:rsidRDefault="00470DCC" w:rsidP="00470DCC">
            <w:pPr>
              <w:rPr>
                <w:sz w:val="26"/>
                <w:szCs w:val="26"/>
              </w:rPr>
            </w:pPr>
            <w:r w:rsidRPr="00470DCC">
              <w:rPr>
                <w:sz w:val="26"/>
                <w:szCs w:val="26"/>
              </w:rPr>
              <w:t>The end goal, purpose, or "that for the sake of which" a thing exists or changes.</w:t>
            </w:r>
          </w:p>
        </w:tc>
      </w:tr>
      <w:tr w:rsidR="00470DCC" w:rsidRPr="00470DCC" w14:paraId="30FCD3CB" w14:textId="77777777">
        <w:tc>
          <w:tcPr>
            <w:tcW w:w="0" w:type="auto"/>
            <w:vAlign w:val="center"/>
            <w:hideMark/>
          </w:tcPr>
          <w:p w14:paraId="75736D89" w14:textId="77777777" w:rsidR="00470DCC" w:rsidRPr="00470DCC" w:rsidRDefault="00470DCC" w:rsidP="00470DCC">
            <w:pPr>
              <w:rPr>
                <w:sz w:val="26"/>
                <w:szCs w:val="26"/>
              </w:rPr>
            </w:pPr>
            <w:r w:rsidRPr="00470DCC">
              <w:rPr>
                <w:b/>
                <w:bCs/>
                <w:sz w:val="26"/>
                <w:szCs w:val="26"/>
              </w:rPr>
              <w:t>Formal Cause</w:t>
            </w:r>
          </w:p>
        </w:tc>
        <w:tc>
          <w:tcPr>
            <w:tcW w:w="0" w:type="auto"/>
            <w:vAlign w:val="center"/>
            <w:hideMark/>
          </w:tcPr>
          <w:p w14:paraId="683E16C8" w14:textId="77777777" w:rsidR="00470DCC" w:rsidRPr="00470DCC" w:rsidRDefault="00470DCC" w:rsidP="00470DCC">
            <w:pPr>
              <w:rPr>
                <w:sz w:val="26"/>
                <w:szCs w:val="26"/>
              </w:rPr>
            </w:pPr>
            <w:r w:rsidRPr="00470DCC">
              <w:rPr>
                <w:sz w:val="26"/>
                <w:szCs w:val="26"/>
              </w:rPr>
              <w:t>The structure, pattern, or definition that makes a thing what it is.</w:t>
            </w:r>
          </w:p>
        </w:tc>
      </w:tr>
      <w:tr w:rsidR="00470DCC" w:rsidRPr="00470DCC" w14:paraId="2BCB4F14" w14:textId="77777777">
        <w:tc>
          <w:tcPr>
            <w:tcW w:w="0" w:type="auto"/>
            <w:vAlign w:val="center"/>
            <w:hideMark/>
          </w:tcPr>
          <w:p w14:paraId="6E55E41E" w14:textId="77777777" w:rsidR="00470DCC" w:rsidRPr="00470DCC" w:rsidRDefault="00470DCC" w:rsidP="00470DCC">
            <w:pPr>
              <w:rPr>
                <w:sz w:val="26"/>
                <w:szCs w:val="26"/>
              </w:rPr>
            </w:pPr>
            <w:r w:rsidRPr="00470DCC">
              <w:rPr>
                <w:b/>
                <w:bCs/>
                <w:sz w:val="26"/>
                <w:szCs w:val="26"/>
              </w:rPr>
              <w:t>Hylomorphic</w:t>
            </w:r>
          </w:p>
        </w:tc>
        <w:tc>
          <w:tcPr>
            <w:tcW w:w="0" w:type="auto"/>
            <w:vAlign w:val="center"/>
            <w:hideMark/>
          </w:tcPr>
          <w:p w14:paraId="701D36C6" w14:textId="77777777" w:rsidR="00470DCC" w:rsidRPr="00470DCC" w:rsidRDefault="00470DCC" w:rsidP="00470DCC">
            <w:pPr>
              <w:rPr>
                <w:sz w:val="26"/>
                <w:szCs w:val="26"/>
              </w:rPr>
            </w:pPr>
            <w:r w:rsidRPr="00470DCC">
              <w:rPr>
                <w:sz w:val="26"/>
                <w:szCs w:val="26"/>
              </w:rPr>
              <w:t>From the Greek for "matter" and "form"; the doctrine that physical particulars are composites of matter and form.</w:t>
            </w:r>
          </w:p>
        </w:tc>
      </w:tr>
      <w:tr w:rsidR="00470DCC" w:rsidRPr="00470DCC" w14:paraId="7D095589" w14:textId="77777777">
        <w:tc>
          <w:tcPr>
            <w:tcW w:w="0" w:type="auto"/>
            <w:vAlign w:val="center"/>
            <w:hideMark/>
          </w:tcPr>
          <w:p w14:paraId="31A58390" w14:textId="77777777" w:rsidR="00470DCC" w:rsidRPr="00470DCC" w:rsidRDefault="00470DCC" w:rsidP="00470DCC">
            <w:pPr>
              <w:rPr>
                <w:sz w:val="26"/>
                <w:szCs w:val="26"/>
              </w:rPr>
            </w:pPr>
            <w:r w:rsidRPr="00470DCC">
              <w:rPr>
                <w:b/>
                <w:bCs/>
                <w:sz w:val="26"/>
                <w:szCs w:val="26"/>
              </w:rPr>
              <w:t>Locomotion</w:t>
            </w:r>
          </w:p>
        </w:tc>
        <w:tc>
          <w:tcPr>
            <w:tcW w:w="0" w:type="auto"/>
            <w:vAlign w:val="center"/>
            <w:hideMark/>
          </w:tcPr>
          <w:p w14:paraId="35B50839" w14:textId="77777777" w:rsidR="00470DCC" w:rsidRPr="00470DCC" w:rsidRDefault="00470DCC" w:rsidP="00470DCC">
            <w:pPr>
              <w:rPr>
                <w:sz w:val="26"/>
                <w:szCs w:val="26"/>
              </w:rPr>
            </w:pPr>
            <w:r w:rsidRPr="00470DCC">
              <w:rPr>
                <w:sz w:val="26"/>
                <w:szCs w:val="26"/>
              </w:rPr>
              <w:t>Change in respect to place; Aristotle identifies circular locomotion as the only endless form of motion.</w:t>
            </w:r>
          </w:p>
        </w:tc>
      </w:tr>
      <w:tr w:rsidR="00470DCC" w:rsidRPr="00470DCC" w14:paraId="3E587269" w14:textId="77777777">
        <w:tc>
          <w:tcPr>
            <w:tcW w:w="0" w:type="auto"/>
            <w:vAlign w:val="center"/>
            <w:hideMark/>
          </w:tcPr>
          <w:p w14:paraId="6A235903" w14:textId="77777777" w:rsidR="00470DCC" w:rsidRPr="00470DCC" w:rsidRDefault="00470DCC" w:rsidP="00470DCC">
            <w:pPr>
              <w:rPr>
                <w:sz w:val="26"/>
                <w:szCs w:val="26"/>
              </w:rPr>
            </w:pPr>
            <w:r w:rsidRPr="00470DCC">
              <w:rPr>
                <w:b/>
                <w:bCs/>
                <w:sz w:val="26"/>
                <w:szCs w:val="26"/>
              </w:rPr>
              <w:t>Material Cause</w:t>
            </w:r>
          </w:p>
        </w:tc>
        <w:tc>
          <w:tcPr>
            <w:tcW w:w="0" w:type="auto"/>
            <w:vAlign w:val="center"/>
            <w:hideMark/>
          </w:tcPr>
          <w:p w14:paraId="691AA5D3" w14:textId="77777777" w:rsidR="00470DCC" w:rsidRPr="00470DCC" w:rsidRDefault="00470DCC" w:rsidP="00470DCC">
            <w:pPr>
              <w:rPr>
                <w:sz w:val="26"/>
                <w:szCs w:val="26"/>
              </w:rPr>
            </w:pPr>
            <w:r w:rsidRPr="00470DCC">
              <w:rPr>
                <w:sz w:val="26"/>
                <w:szCs w:val="26"/>
              </w:rPr>
              <w:t>The physical matter or "stuff" out of which a thing is made.</w:t>
            </w:r>
          </w:p>
        </w:tc>
      </w:tr>
      <w:tr w:rsidR="00470DCC" w:rsidRPr="00470DCC" w14:paraId="03A50332" w14:textId="77777777">
        <w:tc>
          <w:tcPr>
            <w:tcW w:w="0" w:type="auto"/>
            <w:vAlign w:val="center"/>
            <w:hideMark/>
          </w:tcPr>
          <w:p w14:paraId="6229E90E" w14:textId="77777777" w:rsidR="00470DCC" w:rsidRPr="00470DCC" w:rsidRDefault="00470DCC" w:rsidP="00470DCC">
            <w:pPr>
              <w:rPr>
                <w:sz w:val="26"/>
                <w:szCs w:val="26"/>
              </w:rPr>
            </w:pPr>
            <w:r w:rsidRPr="00470DCC">
              <w:rPr>
                <w:b/>
                <w:bCs/>
                <w:sz w:val="26"/>
                <w:szCs w:val="26"/>
              </w:rPr>
              <w:t>Metaphysics</w:t>
            </w:r>
          </w:p>
        </w:tc>
        <w:tc>
          <w:tcPr>
            <w:tcW w:w="0" w:type="auto"/>
            <w:vAlign w:val="center"/>
            <w:hideMark/>
          </w:tcPr>
          <w:p w14:paraId="7CDE9FCA" w14:textId="77777777" w:rsidR="00470DCC" w:rsidRPr="00470DCC" w:rsidRDefault="00470DCC" w:rsidP="00470DCC">
            <w:pPr>
              <w:rPr>
                <w:sz w:val="26"/>
                <w:szCs w:val="26"/>
              </w:rPr>
            </w:pPr>
            <w:r w:rsidRPr="00470DCC">
              <w:rPr>
                <w:sz w:val="26"/>
                <w:szCs w:val="26"/>
              </w:rPr>
              <w:t xml:space="preserve">The science of being qua </w:t>
            </w:r>
            <w:proofErr w:type="gramStart"/>
            <w:r w:rsidRPr="00470DCC">
              <w:rPr>
                <w:sz w:val="26"/>
                <w:szCs w:val="26"/>
              </w:rPr>
              <w:t>being;</w:t>
            </w:r>
            <w:proofErr w:type="gramEnd"/>
            <w:r w:rsidRPr="00470DCC">
              <w:rPr>
                <w:sz w:val="26"/>
                <w:szCs w:val="26"/>
              </w:rPr>
              <w:t xml:space="preserve"> the study of the most general principles of reality and the science of all sciences.</w:t>
            </w:r>
          </w:p>
        </w:tc>
      </w:tr>
      <w:tr w:rsidR="00470DCC" w:rsidRPr="00470DCC" w14:paraId="738D71F8" w14:textId="77777777">
        <w:tc>
          <w:tcPr>
            <w:tcW w:w="0" w:type="auto"/>
            <w:vAlign w:val="center"/>
            <w:hideMark/>
          </w:tcPr>
          <w:p w14:paraId="6C783D8C" w14:textId="77777777" w:rsidR="00470DCC" w:rsidRPr="00470DCC" w:rsidRDefault="00470DCC" w:rsidP="00470DCC">
            <w:pPr>
              <w:rPr>
                <w:sz w:val="26"/>
                <w:szCs w:val="26"/>
              </w:rPr>
            </w:pPr>
            <w:r w:rsidRPr="00470DCC">
              <w:rPr>
                <w:b/>
                <w:bCs/>
                <w:sz w:val="26"/>
                <w:szCs w:val="26"/>
              </w:rPr>
              <w:t>Materia Prima</w:t>
            </w:r>
          </w:p>
        </w:tc>
        <w:tc>
          <w:tcPr>
            <w:tcW w:w="0" w:type="auto"/>
            <w:vAlign w:val="center"/>
            <w:hideMark/>
          </w:tcPr>
          <w:p w14:paraId="5BDE2064" w14:textId="77777777" w:rsidR="00470DCC" w:rsidRPr="00470DCC" w:rsidRDefault="00470DCC" w:rsidP="00470DCC">
            <w:pPr>
              <w:rPr>
                <w:sz w:val="26"/>
                <w:szCs w:val="26"/>
              </w:rPr>
            </w:pPr>
            <w:r w:rsidRPr="00470DCC">
              <w:rPr>
                <w:sz w:val="26"/>
                <w:szCs w:val="26"/>
              </w:rPr>
              <w:t>Also known as "bare matter" or "prime matter"; the hypothetical, unformed matter that lies at the bottom of the hierarchy of being.</w:t>
            </w:r>
          </w:p>
        </w:tc>
      </w:tr>
      <w:tr w:rsidR="00470DCC" w:rsidRPr="00470DCC" w14:paraId="4D0756D3" w14:textId="77777777">
        <w:tc>
          <w:tcPr>
            <w:tcW w:w="0" w:type="auto"/>
            <w:vAlign w:val="center"/>
            <w:hideMark/>
          </w:tcPr>
          <w:p w14:paraId="145A288A" w14:textId="77777777" w:rsidR="00470DCC" w:rsidRPr="00470DCC" w:rsidRDefault="00470DCC" w:rsidP="00470DCC">
            <w:pPr>
              <w:rPr>
                <w:sz w:val="26"/>
                <w:szCs w:val="26"/>
              </w:rPr>
            </w:pPr>
            <w:r w:rsidRPr="00470DCC">
              <w:rPr>
                <w:b/>
                <w:bCs/>
                <w:sz w:val="26"/>
                <w:szCs w:val="26"/>
              </w:rPr>
              <w:t>Primary Substance</w:t>
            </w:r>
          </w:p>
        </w:tc>
        <w:tc>
          <w:tcPr>
            <w:tcW w:w="0" w:type="auto"/>
            <w:vAlign w:val="center"/>
            <w:hideMark/>
          </w:tcPr>
          <w:p w14:paraId="61D1E9E8" w14:textId="77777777" w:rsidR="00470DCC" w:rsidRPr="00470DCC" w:rsidRDefault="00470DCC" w:rsidP="00470DCC">
            <w:pPr>
              <w:rPr>
                <w:sz w:val="26"/>
                <w:szCs w:val="26"/>
              </w:rPr>
            </w:pPr>
            <w:proofErr w:type="gramStart"/>
            <w:r w:rsidRPr="00470DCC">
              <w:rPr>
                <w:sz w:val="26"/>
                <w:szCs w:val="26"/>
              </w:rPr>
              <w:t>Particular, individual</w:t>
            </w:r>
            <w:proofErr w:type="gramEnd"/>
            <w:r w:rsidRPr="00470DCC">
              <w:rPr>
                <w:sz w:val="26"/>
                <w:szCs w:val="26"/>
              </w:rPr>
              <w:t xml:space="preserve"> entities (e.g., a specific man or a specific horse) which Aristotle considers the primary reality.</w:t>
            </w:r>
          </w:p>
        </w:tc>
      </w:tr>
      <w:tr w:rsidR="00470DCC" w:rsidRPr="00470DCC" w14:paraId="2DB52889" w14:textId="77777777">
        <w:tc>
          <w:tcPr>
            <w:tcW w:w="0" w:type="auto"/>
            <w:vAlign w:val="center"/>
            <w:hideMark/>
          </w:tcPr>
          <w:p w14:paraId="2D9ACBEC" w14:textId="77777777" w:rsidR="00470DCC" w:rsidRPr="00470DCC" w:rsidRDefault="00470DCC" w:rsidP="00470DCC">
            <w:pPr>
              <w:rPr>
                <w:sz w:val="26"/>
                <w:szCs w:val="26"/>
              </w:rPr>
            </w:pPr>
            <w:r w:rsidRPr="00470DCC">
              <w:rPr>
                <w:b/>
                <w:bCs/>
                <w:sz w:val="26"/>
                <w:szCs w:val="26"/>
              </w:rPr>
              <w:t>Privation</w:t>
            </w:r>
          </w:p>
        </w:tc>
        <w:tc>
          <w:tcPr>
            <w:tcW w:w="0" w:type="auto"/>
            <w:vAlign w:val="center"/>
            <w:hideMark/>
          </w:tcPr>
          <w:p w14:paraId="268DEC76" w14:textId="77777777" w:rsidR="00470DCC" w:rsidRPr="00470DCC" w:rsidRDefault="00470DCC" w:rsidP="00470DCC">
            <w:pPr>
              <w:rPr>
                <w:sz w:val="26"/>
                <w:szCs w:val="26"/>
              </w:rPr>
            </w:pPr>
            <w:r w:rsidRPr="00470DCC">
              <w:rPr>
                <w:sz w:val="26"/>
                <w:szCs w:val="26"/>
              </w:rPr>
              <w:t>The lack of a specific property or quality in a being.</w:t>
            </w:r>
          </w:p>
        </w:tc>
      </w:tr>
      <w:tr w:rsidR="00470DCC" w:rsidRPr="00470DCC" w14:paraId="1D7E2EE6" w14:textId="77777777">
        <w:tc>
          <w:tcPr>
            <w:tcW w:w="0" w:type="auto"/>
            <w:vAlign w:val="center"/>
            <w:hideMark/>
          </w:tcPr>
          <w:p w14:paraId="19E0D60E" w14:textId="77777777" w:rsidR="00470DCC" w:rsidRPr="00470DCC" w:rsidRDefault="00470DCC" w:rsidP="00470DCC">
            <w:pPr>
              <w:rPr>
                <w:sz w:val="26"/>
                <w:szCs w:val="26"/>
              </w:rPr>
            </w:pPr>
            <w:r w:rsidRPr="00470DCC">
              <w:rPr>
                <w:b/>
                <w:bCs/>
                <w:sz w:val="26"/>
                <w:szCs w:val="26"/>
              </w:rPr>
              <w:t>Secondary Substance</w:t>
            </w:r>
          </w:p>
        </w:tc>
        <w:tc>
          <w:tcPr>
            <w:tcW w:w="0" w:type="auto"/>
            <w:vAlign w:val="center"/>
            <w:hideMark/>
          </w:tcPr>
          <w:p w14:paraId="61809919" w14:textId="77777777" w:rsidR="00470DCC" w:rsidRPr="00470DCC" w:rsidRDefault="00470DCC" w:rsidP="00470DCC">
            <w:pPr>
              <w:rPr>
                <w:sz w:val="26"/>
                <w:szCs w:val="26"/>
              </w:rPr>
            </w:pPr>
            <w:r w:rsidRPr="00470DCC">
              <w:rPr>
                <w:sz w:val="26"/>
                <w:szCs w:val="26"/>
              </w:rPr>
              <w:t>The forms or essences of substances; for Aristotle, these are real but contingent upon their existence in particulars.</w:t>
            </w:r>
          </w:p>
        </w:tc>
      </w:tr>
      <w:tr w:rsidR="00470DCC" w:rsidRPr="00470DCC" w14:paraId="11E893D9" w14:textId="77777777">
        <w:tc>
          <w:tcPr>
            <w:tcW w:w="0" w:type="auto"/>
            <w:vAlign w:val="center"/>
            <w:hideMark/>
          </w:tcPr>
          <w:p w14:paraId="0CD9E6BA" w14:textId="77777777" w:rsidR="00470DCC" w:rsidRPr="00470DCC" w:rsidRDefault="00470DCC" w:rsidP="00470DCC">
            <w:pPr>
              <w:rPr>
                <w:sz w:val="26"/>
                <w:szCs w:val="26"/>
              </w:rPr>
            </w:pPr>
            <w:r w:rsidRPr="00470DCC">
              <w:rPr>
                <w:b/>
                <w:bCs/>
                <w:sz w:val="26"/>
                <w:szCs w:val="26"/>
              </w:rPr>
              <w:t>Unmoved Mover</w:t>
            </w:r>
          </w:p>
        </w:tc>
        <w:tc>
          <w:tcPr>
            <w:tcW w:w="0" w:type="auto"/>
            <w:vAlign w:val="center"/>
            <w:hideMark/>
          </w:tcPr>
          <w:p w14:paraId="1E7537C0" w14:textId="77777777" w:rsidR="00470DCC" w:rsidRPr="00470DCC" w:rsidRDefault="00470DCC" w:rsidP="00470DCC">
            <w:pPr>
              <w:rPr>
                <w:sz w:val="26"/>
                <w:szCs w:val="26"/>
              </w:rPr>
            </w:pPr>
            <w:r w:rsidRPr="00470DCC">
              <w:rPr>
                <w:sz w:val="26"/>
                <w:szCs w:val="26"/>
              </w:rPr>
              <w:t xml:space="preserve">An eternal, unchanging being </w:t>
            </w:r>
            <w:proofErr w:type="gramStart"/>
            <w:r w:rsidRPr="00470DCC">
              <w:rPr>
                <w:sz w:val="26"/>
                <w:szCs w:val="26"/>
              </w:rPr>
              <w:t>that acts</w:t>
            </w:r>
            <w:proofErr w:type="gramEnd"/>
            <w:r w:rsidRPr="00470DCC">
              <w:rPr>
                <w:sz w:val="26"/>
                <w:szCs w:val="26"/>
              </w:rPr>
              <w:t xml:space="preserve"> as the final cause of the universe's motion, moving other things through wonder rather than force.</w:t>
            </w:r>
          </w:p>
        </w:tc>
      </w:tr>
    </w:tbl>
    <w:p w14:paraId="00250A40" w14:textId="4C2FBA97" w:rsidR="00470DCC" w:rsidRPr="00470DCC" w:rsidRDefault="00470DCC" w:rsidP="00470DCC">
      <w:pPr>
        <w:rPr>
          <w:sz w:val="26"/>
          <w:szCs w:val="26"/>
        </w:rPr>
      </w:pPr>
    </w:p>
    <w:sectPr w:rsidR="00470DCC" w:rsidRPr="00470D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94EC" w14:textId="77777777" w:rsidR="000E6CF1" w:rsidRDefault="000E6CF1" w:rsidP="00470DCC">
      <w:pPr>
        <w:spacing w:after="0" w:line="240" w:lineRule="auto"/>
      </w:pPr>
      <w:r>
        <w:separator/>
      </w:r>
    </w:p>
  </w:endnote>
  <w:endnote w:type="continuationSeparator" w:id="0">
    <w:p w14:paraId="55B99407" w14:textId="77777777" w:rsidR="000E6CF1" w:rsidRDefault="000E6CF1" w:rsidP="0047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8CF1" w14:textId="77777777" w:rsidR="000E6CF1" w:rsidRDefault="000E6CF1" w:rsidP="00470DCC">
      <w:pPr>
        <w:spacing w:after="0" w:line="240" w:lineRule="auto"/>
      </w:pPr>
      <w:r>
        <w:separator/>
      </w:r>
    </w:p>
  </w:footnote>
  <w:footnote w:type="continuationSeparator" w:id="0">
    <w:p w14:paraId="7FD939E9" w14:textId="77777777" w:rsidR="000E6CF1" w:rsidRDefault="000E6CF1" w:rsidP="0047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68624"/>
      <w:docPartObj>
        <w:docPartGallery w:val="Page Numbers (Top of Page)"/>
        <w:docPartUnique/>
      </w:docPartObj>
    </w:sdtPr>
    <w:sdtEndPr>
      <w:rPr>
        <w:noProof/>
      </w:rPr>
    </w:sdtEndPr>
    <w:sdtContent>
      <w:p w14:paraId="0E1E2BC9" w14:textId="47DB2931" w:rsidR="00470DCC" w:rsidRDefault="00470D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373AC6" w14:textId="77777777" w:rsidR="00470DCC" w:rsidRDefault="00470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FF7"/>
    <w:multiLevelType w:val="multilevel"/>
    <w:tmpl w:val="910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B305E"/>
    <w:multiLevelType w:val="multilevel"/>
    <w:tmpl w:val="912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849D8"/>
    <w:multiLevelType w:val="multilevel"/>
    <w:tmpl w:val="6DBE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D6EAB"/>
    <w:multiLevelType w:val="multilevel"/>
    <w:tmpl w:val="D12E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97739"/>
    <w:multiLevelType w:val="multilevel"/>
    <w:tmpl w:val="20A6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40ACD"/>
    <w:multiLevelType w:val="multilevel"/>
    <w:tmpl w:val="0F8C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53A3D"/>
    <w:multiLevelType w:val="multilevel"/>
    <w:tmpl w:val="0D14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631AFA"/>
    <w:multiLevelType w:val="multilevel"/>
    <w:tmpl w:val="1FC6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037F5"/>
    <w:multiLevelType w:val="multilevel"/>
    <w:tmpl w:val="E7CC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205779">
    <w:abstractNumId w:val="8"/>
  </w:num>
  <w:num w:numId="2" w16cid:durableId="683868674">
    <w:abstractNumId w:val="0"/>
  </w:num>
  <w:num w:numId="3" w16cid:durableId="1600718549">
    <w:abstractNumId w:val="2"/>
  </w:num>
  <w:num w:numId="4" w16cid:durableId="1619141104">
    <w:abstractNumId w:val="4"/>
  </w:num>
  <w:num w:numId="5" w16cid:durableId="88040744">
    <w:abstractNumId w:val="1"/>
  </w:num>
  <w:num w:numId="6" w16cid:durableId="1931037085">
    <w:abstractNumId w:val="7"/>
  </w:num>
  <w:num w:numId="7" w16cid:durableId="1295789927">
    <w:abstractNumId w:val="6"/>
  </w:num>
  <w:num w:numId="8" w16cid:durableId="487213717">
    <w:abstractNumId w:val="3"/>
  </w:num>
  <w:num w:numId="9" w16cid:durableId="1112170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CC"/>
    <w:rsid w:val="000E6CF1"/>
    <w:rsid w:val="001D057A"/>
    <w:rsid w:val="00470DCC"/>
    <w:rsid w:val="005175BD"/>
    <w:rsid w:val="007B6F1E"/>
    <w:rsid w:val="00B2341C"/>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DB57"/>
  <w15:chartTrackingRefBased/>
  <w15:docId w15:val="{D4C1091D-571B-42EC-B37D-249DE5BC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CC"/>
    <w:rPr>
      <w:rFonts w:cs="Mangal"/>
    </w:rPr>
  </w:style>
  <w:style w:type="paragraph" w:styleId="Heading1">
    <w:name w:val="heading 1"/>
    <w:basedOn w:val="Normal"/>
    <w:next w:val="Normal"/>
    <w:link w:val="Heading1Char"/>
    <w:uiPriority w:val="9"/>
    <w:qFormat/>
    <w:rsid w:val="00470DC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70DC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70DC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70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DC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70DC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70DC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70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DCC"/>
    <w:rPr>
      <w:rFonts w:eastAsiaTheme="majorEastAsia" w:cstheme="majorBidi"/>
      <w:color w:val="272727" w:themeColor="text1" w:themeTint="D8"/>
    </w:rPr>
  </w:style>
  <w:style w:type="paragraph" w:styleId="Title">
    <w:name w:val="Title"/>
    <w:basedOn w:val="Normal"/>
    <w:next w:val="Normal"/>
    <w:link w:val="TitleChar"/>
    <w:uiPriority w:val="10"/>
    <w:qFormat/>
    <w:rsid w:val="00470DC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70DC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70DC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70DC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70DCC"/>
    <w:pPr>
      <w:spacing w:before="160"/>
      <w:jc w:val="center"/>
    </w:pPr>
    <w:rPr>
      <w:i/>
      <w:iCs/>
      <w:color w:val="404040" w:themeColor="text1" w:themeTint="BF"/>
    </w:rPr>
  </w:style>
  <w:style w:type="character" w:customStyle="1" w:styleId="QuoteChar">
    <w:name w:val="Quote Char"/>
    <w:basedOn w:val="DefaultParagraphFont"/>
    <w:link w:val="Quote"/>
    <w:uiPriority w:val="29"/>
    <w:rsid w:val="00470DCC"/>
    <w:rPr>
      <w:rFonts w:cs="Mangal"/>
      <w:i/>
      <w:iCs/>
      <w:color w:val="404040" w:themeColor="text1" w:themeTint="BF"/>
    </w:rPr>
  </w:style>
  <w:style w:type="paragraph" w:styleId="ListParagraph">
    <w:name w:val="List Paragraph"/>
    <w:basedOn w:val="Normal"/>
    <w:uiPriority w:val="34"/>
    <w:qFormat/>
    <w:rsid w:val="00470DCC"/>
    <w:pPr>
      <w:ind w:left="720"/>
      <w:contextualSpacing/>
    </w:pPr>
  </w:style>
  <w:style w:type="character" w:styleId="IntenseEmphasis">
    <w:name w:val="Intense Emphasis"/>
    <w:basedOn w:val="DefaultParagraphFont"/>
    <w:uiPriority w:val="21"/>
    <w:qFormat/>
    <w:rsid w:val="00470DCC"/>
    <w:rPr>
      <w:i/>
      <w:iCs/>
      <w:color w:val="0F4761" w:themeColor="accent1" w:themeShade="BF"/>
    </w:rPr>
  </w:style>
  <w:style w:type="paragraph" w:styleId="IntenseQuote">
    <w:name w:val="Intense Quote"/>
    <w:basedOn w:val="Normal"/>
    <w:next w:val="Normal"/>
    <w:link w:val="IntenseQuoteChar"/>
    <w:uiPriority w:val="30"/>
    <w:qFormat/>
    <w:rsid w:val="00470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DCC"/>
    <w:rPr>
      <w:rFonts w:cs="Mangal"/>
      <w:i/>
      <w:iCs/>
      <w:color w:val="0F4761" w:themeColor="accent1" w:themeShade="BF"/>
    </w:rPr>
  </w:style>
  <w:style w:type="character" w:styleId="IntenseReference">
    <w:name w:val="Intense Reference"/>
    <w:basedOn w:val="DefaultParagraphFont"/>
    <w:uiPriority w:val="32"/>
    <w:qFormat/>
    <w:rsid w:val="00470DCC"/>
    <w:rPr>
      <w:b/>
      <w:bCs/>
      <w:smallCaps/>
      <w:color w:val="0F4761" w:themeColor="accent1" w:themeShade="BF"/>
      <w:spacing w:val="5"/>
    </w:rPr>
  </w:style>
  <w:style w:type="paragraph" w:styleId="Header">
    <w:name w:val="header"/>
    <w:basedOn w:val="Normal"/>
    <w:link w:val="HeaderChar"/>
    <w:uiPriority w:val="99"/>
    <w:unhideWhenUsed/>
    <w:rsid w:val="00470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DCC"/>
    <w:rPr>
      <w:rFonts w:cs="Mangal"/>
    </w:rPr>
  </w:style>
  <w:style w:type="paragraph" w:styleId="Footer">
    <w:name w:val="footer"/>
    <w:basedOn w:val="Normal"/>
    <w:link w:val="FooterChar"/>
    <w:uiPriority w:val="99"/>
    <w:unhideWhenUsed/>
    <w:rsid w:val="00470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DC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2203</Words>
  <Characters>12560</Characters>
  <Application>Microsoft Office Word</Application>
  <DocSecurity>0</DocSecurity>
  <Lines>104</Lines>
  <Paragraphs>29</Paragraphs>
  <ScaleCrop>false</ScaleCrop>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2026-03-03T03:24:00Z</dcterms:created>
  <dcterms:modified xsi:type="dcterms:W3CDTF">2026-03-03T03:29:00Z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7145e766-5dd0-4dcc-bf9a-f7b9c440fe0c</vt:lpwstr>
  </property>
</Properties>
</file>