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BBF5A" w14:textId="2BE77E17" w:rsidR="00694566" w:rsidRPr="00694566" w:rsidRDefault="00694566" w:rsidP="00694566">
      <w:pPr>
        <w:jc w:val="center"/>
        <w:rPr>
          <w:b/>
          <w:bCs/>
          <w:sz w:val="36"/>
          <w:szCs w:val="36"/>
        </w:rPr>
      </w:pPr>
      <w:r w:rsidRPr="00694566">
        <w:rPr>
          <w:b/>
          <w:bCs/>
          <w:sz w:val="36"/>
          <w:szCs w:val="36"/>
        </w:rPr>
        <w:t>History of Philosophy</w:t>
      </w:r>
      <w:r w:rsidRPr="00694566">
        <w:rPr>
          <w:b/>
          <w:bCs/>
          <w:sz w:val="36"/>
          <w:szCs w:val="36"/>
        </w:rPr>
        <w:br/>
        <w:t>10 Aristotle's Metaphysics 1</w:t>
      </w:r>
      <w:r w:rsidRPr="00694566">
        <w:rPr>
          <w:b/>
          <w:bCs/>
          <w:sz w:val="36"/>
          <w:szCs w:val="36"/>
        </w:rPr>
        <w:br/>
        <w:t>By Dr. Arthur Holmes of Wheaton College</w:t>
      </w:r>
    </w:p>
    <w:p w14:paraId="1458CD9E" w14:textId="77777777" w:rsidR="00694566" w:rsidRPr="00694566" w:rsidRDefault="00694566" w:rsidP="00694566">
      <w:pPr>
        <w:rPr>
          <w:b/>
          <w:bCs/>
          <w:sz w:val="36"/>
          <w:szCs w:val="36"/>
        </w:rPr>
      </w:pPr>
      <w:r w:rsidRPr="00694566">
        <w:rPr>
          <w:b/>
          <w:bCs/>
          <w:sz w:val="36"/>
          <w:szCs w:val="36"/>
        </w:rPr>
        <w:t xml:space="preserve">Abstract: </w:t>
      </w:r>
    </w:p>
    <w:p w14:paraId="032E99E8" w14:textId="6878CFC1" w:rsidR="00B2341C" w:rsidRPr="00694566" w:rsidRDefault="00694566" w:rsidP="00694566">
      <w:pPr>
        <w:rPr>
          <w:sz w:val="26"/>
          <w:szCs w:val="26"/>
        </w:rPr>
      </w:pPr>
      <w:r w:rsidRPr="00694566">
        <w:rPr>
          <w:sz w:val="26"/>
          <w:szCs w:val="26"/>
        </w:rPr>
        <w:t>Dr. Arthur Holmes provides a detailed examination of </w:t>
      </w:r>
      <w:r w:rsidRPr="00694566">
        <w:rPr>
          <w:b/>
          <w:bCs/>
          <w:sz w:val="26"/>
          <w:szCs w:val="26"/>
        </w:rPr>
        <w:t>Aristotle’s metaphysics</w:t>
      </w:r>
      <w:r w:rsidRPr="00694566">
        <w:rPr>
          <w:sz w:val="26"/>
          <w:szCs w:val="26"/>
        </w:rPr>
        <w:t>, focusing primarily on his </w:t>
      </w:r>
      <w:r w:rsidRPr="00694566">
        <w:rPr>
          <w:b/>
          <w:bCs/>
          <w:sz w:val="26"/>
          <w:szCs w:val="26"/>
        </w:rPr>
        <w:t>four causes</w:t>
      </w:r>
      <w:r w:rsidRPr="00694566">
        <w:rPr>
          <w:sz w:val="26"/>
          <w:szCs w:val="26"/>
        </w:rPr>
        <w:t>: material, efficient, formal, and final. He explains that while modern thought emphasizes force, Aristotle argued that a complete understanding of any object or process requires identifying its </w:t>
      </w:r>
      <w:r w:rsidRPr="00694566">
        <w:rPr>
          <w:b/>
          <w:bCs/>
          <w:sz w:val="26"/>
          <w:szCs w:val="26"/>
        </w:rPr>
        <w:t>physical makeup</w:t>
      </w:r>
      <w:r w:rsidRPr="00694566">
        <w:rPr>
          <w:sz w:val="26"/>
          <w:szCs w:val="26"/>
        </w:rPr>
        <w:t>, the </w:t>
      </w:r>
      <w:r w:rsidRPr="00694566">
        <w:rPr>
          <w:b/>
          <w:bCs/>
          <w:sz w:val="26"/>
          <w:szCs w:val="26"/>
        </w:rPr>
        <w:t>trigger for change</w:t>
      </w:r>
      <w:r w:rsidRPr="00694566">
        <w:rPr>
          <w:sz w:val="26"/>
          <w:szCs w:val="26"/>
        </w:rPr>
        <w:t>, its </w:t>
      </w:r>
      <w:r w:rsidRPr="00694566">
        <w:rPr>
          <w:b/>
          <w:bCs/>
          <w:sz w:val="26"/>
          <w:szCs w:val="26"/>
        </w:rPr>
        <w:t>essential nature</w:t>
      </w:r>
      <w:r w:rsidRPr="00694566">
        <w:rPr>
          <w:sz w:val="26"/>
          <w:szCs w:val="26"/>
        </w:rPr>
        <w:t>, and its </w:t>
      </w:r>
      <w:r w:rsidRPr="00694566">
        <w:rPr>
          <w:b/>
          <w:bCs/>
          <w:sz w:val="26"/>
          <w:szCs w:val="26"/>
        </w:rPr>
        <w:t>ultimate purpose</w:t>
      </w:r>
      <w:r w:rsidRPr="00694566">
        <w:rPr>
          <w:sz w:val="26"/>
          <w:szCs w:val="26"/>
        </w:rPr>
        <w:t>. The text further explores how these principles apply to both </w:t>
      </w:r>
      <w:r w:rsidRPr="00694566">
        <w:rPr>
          <w:b/>
          <w:bCs/>
          <w:sz w:val="26"/>
          <w:szCs w:val="26"/>
        </w:rPr>
        <w:t>human artifacts</w:t>
      </w:r>
      <w:r w:rsidRPr="00694566">
        <w:rPr>
          <w:sz w:val="26"/>
          <w:szCs w:val="26"/>
        </w:rPr>
        <w:t> and </w:t>
      </w:r>
      <w:r w:rsidRPr="00694566">
        <w:rPr>
          <w:b/>
          <w:bCs/>
          <w:sz w:val="26"/>
          <w:szCs w:val="26"/>
        </w:rPr>
        <w:t>natural biological processes</w:t>
      </w:r>
      <w:r w:rsidRPr="00694566">
        <w:rPr>
          <w:sz w:val="26"/>
          <w:szCs w:val="26"/>
        </w:rPr>
        <w:t>, contrasting Aristotle’s "immanent teleology" with Plato's transcendent forms. Holmes also discusses the </w:t>
      </w:r>
      <w:r w:rsidRPr="00694566">
        <w:rPr>
          <w:b/>
          <w:bCs/>
          <w:sz w:val="26"/>
          <w:szCs w:val="26"/>
        </w:rPr>
        <w:t>categories of being</w:t>
      </w:r>
      <w:r w:rsidRPr="00694566">
        <w:rPr>
          <w:sz w:val="26"/>
          <w:szCs w:val="26"/>
        </w:rPr>
        <w:t> and the </w:t>
      </w:r>
      <w:r w:rsidRPr="00694566">
        <w:rPr>
          <w:b/>
          <w:bCs/>
          <w:sz w:val="26"/>
          <w:szCs w:val="26"/>
        </w:rPr>
        <w:t>law of non-contradiction</w:t>
      </w:r>
      <w:r w:rsidRPr="00694566">
        <w:rPr>
          <w:sz w:val="26"/>
          <w:szCs w:val="26"/>
        </w:rPr>
        <w:t>, asserting that these logical rules are necessary for any meaningful communication or scientific inquiry. Finally, the lecture traces the </w:t>
      </w:r>
      <w:r w:rsidRPr="00694566">
        <w:rPr>
          <w:b/>
          <w:bCs/>
          <w:sz w:val="26"/>
          <w:szCs w:val="26"/>
        </w:rPr>
        <w:t>historical influence</w:t>
      </w:r>
      <w:r w:rsidRPr="00694566">
        <w:rPr>
          <w:sz w:val="26"/>
          <w:szCs w:val="26"/>
        </w:rPr>
        <w:t> of these ideas through the Middle Ages and into the scientific revolution.</w:t>
      </w:r>
    </w:p>
    <w:p w14:paraId="0FF7EA9A" w14:textId="77777777" w:rsidR="00694566" w:rsidRPr="00694566" w:rsidRDefault="00694566" w:rsidP="00694566">
      <w:pPr>
        <w:rPr>
          <w:sz w:val="26"/>
          <w:szCs w:val="26"/>
        </w:rPr>
      </w:pPr>
    </w:p>
    <w:p w14:paraId="7122A278" w14:textId="77777777" w:rsidR="00694566" w:rsidRPr="00694566" w:rsidRDefault="00694566" w:rsidP="00694566">
      <w:pPr>
        <w:rPr>
          <w:sz w:val="26"/>
          <w:szCs w:val="26"/>
        </w:rPr>
      </w:pPr>
    </w:p>
    <w:p w14:paraId="4FEA6257" w14:textId="4656A4FA" w:rsidR="00694566" w:rsidRPr="00694566" w:rsidRDefault="00694566" w:rsidP="00694566">
      <w:pPr>
        <w:rPr>
          <w:b/>
          <w:bCs/>
          <w:sz w:val="36"/>
          <w:szCs w:val="36"/>
        </w:rPr>
      </w:pPr>
      <w:r w:rsidRPr="00694566">
        <w:rPr>
          <w:b/>
          <w:bCs/>
          <w:sz w:val="36"/>
          <w:szCs w:val="36"/>
        </w:rPr>
        <w:t xml:space="preserve">Briefing Document: </w:t>
      </w:r>
    </w:p>
    <w:p w14:paraId="0A98E21C" w14:textId="77777777" w:rsidR="00694566" w:rsidRPr="00694566" w:rsidRDefault="00694566" w:rsidP="00694566">
      <w:pPr>
        <w:rPr>
          <w:sz w:val="26"/>
          <w:szCs w:val="26"/>
        </w:rPr>
      </w:pPr>
      <w:r w:rsidRPr="00694566">
        <w:rPr>
          <w:sz w:val="26"/>
          <w:szCs w:val="26"/>
        </w:rPr>
        <w:t>Aristotle’s Metaphysics and the Four Causes: A Philosophical Briefing</w:t>
      </w:r>
    </w:p>
    <w:p w14:paraId="26270D5D" w14:textId="77777777" w:rsidR="00694566" w:rsidRPr="00694566" w:rsidRDefault="00694566" w:rsidP="00694566">
      <w:pPr>
        <w:rPr>
          <w:sz w:val="26"/>
          <w:szCs w:val="26"/>
        </w:rPr>
      </w:pPr>
      <w:r w:rsidRPr="00694566">
        <w:rPr>
          <w:sz w:val="26"/>
          <w:szCs w:val="26"/>
        </w:rPr>
        <w:t>Executive Summary</w:t>
      </w:r>
    </w:p>
    <w:p w14:paraId="43385D4F" w14:textId="77777777" w:rsidR="00694566" w:rsidRPr="00694566" w:rsidRDefault="00694566" w:rsidP="00694566">
      <w:pPr>
        <w:rPr>
          <w:sz w:val="26"/>
          <w:szCs w:val="26"/>
        </w:rPr>
      </w:pPr>
      <w:r w:rsidRPr="00694566">
        <w:rPr>
          <w:sz w:val="26"/>
          <w:szCs w:val="26"/>
        </w:rPr>
        <w:t>Aristotle’s metaphysical framework represents a fundamental shift in Greek philosophy, moving away from the purely material inquiries of the pre-Socratics and the transcendent idealism of Plato toward a system of "imminent teleology." The core of this system is the </w:t>
      </w:r>
      <w:r w:rsidRPr="00694566">
        <w:rPr>
          <w:b/>
          <w:bCs/>
          <w:sz w:val="26"/>
          <w:szCs w:val="26"/>
        </w:rPr>
        <w:t>Four Causes</w:t>
      </w:r>
      <w:r w:rsidRPr="00694566">
        <w:rPr>
          <w:sz w:val="26"/>
          <w:szCs w:val="26"/>
        </w:rPr>
        <w:t>—Material, Efficient, Formal, and Final—which Aristotle argues are necessary to fully account for any process of change, whether natural or artificial.</w:t>
      </w:r>
    </w:p>
    <w:p w14:paraId="64608633" w14:textId="77777777" w:rsidR="00694566" w:rsidRPr="00694566" w:rsidRDefault="00694566" w:rsidP="00694566">
      <w:pPr>
        <w:rPr>
          <w:sz w:val="26"/>
          <w:szCs w:val="26"/>
        </w:rPr>
      </w:pPr>
      <w:r w:rsidRPr="00694566">
        <w:rPr>
          <w:sz w:val="26"/>
          <w:szCs w:val="26"/>
        </w:rPr>
        <w:t>Central to his contribution is the elevation of the </w:t>
      </w:r>
      <w:r w:rsidRPr="00694566">
        <w:rPr>
          <w:b/>
          <w:bCs/>
          <w:sz w:val="26"/>
          <w:szCs w:val="26"/>
        </w:rPr>
        <w:t>Final Cause (Telos)</w:t>
      </w:r>
      <w:r w:rsidRPr="00694566">
        <w:rPr>
          <w:sz w:val="26"/>
          <w:szCs w:val="26"/>
        </w:rPr>
        <w:t xml:space="preserve">, asserting that all natural processes are end-oriented and driven by an internal potentiality. </w:t>
      </w:r>
      <w:r w:rsidRPr="00694566">
        <w:rPr>
          <w:sz w:val="26"/>
          <w:szCs w:val="26"/>
        </w:rPr>
        <w:lastRenderedPageBreak/>
        <w:t>Furthermore, Aristotle establishes the </w:t>
      </w:r>
      <w:r w:rsidRPr="00694566">
        <w:rPr>
          <w:b/>
          <w:bCs/>
          <w:sz w:val="26"/>
          <w:szCs w:val="26"/>
        </w:rPr>
        <w:t>Law of Non-Contradiction</w:t>
      </w:r>
      <w:r w:rsidRPr="00694566">
        <w:rPr>
          <w:sz w:val="26"/>
          <w:szCs w:val="26"/>
        </w:rPr>
        <w:t> as the "most certain principle" of both thought and being, providing the logical foundation for all meaningful discourse. His synthesis dominated Western thought through the Middle Ages until the scientific revolution shifted focus exclusively toward material and efficient causes.</w:t>
      </w:r>
    </w:p>
    <w:p w14:paraId="66093EF2" w14:textId="77777777" w:rsidR="00694566" w:rsidRPr="00694566" w:rsidRDefault="00694566" w:rsidP="00694566">
      <w:pPr>
        <w:rPr>
          <w:sz w:val="26"/>
          <w:szCs w:val="26"/>
        </w:rPr>
      </w:pPr>
      <w:r w:rsidRPr="00694566">
        <w:rPr>
          <w:sz w:val="26"/>
          <w:szCs w:val="26"/>
        </w:rPr>
        <w:t>--------------------------------------------------------------------------------</w:t>
      </w:r>
    </w:p>
    <w:p w14:paraId="0BC0C3C0" w14:textId="77777777" w:rsidR="00694566" w:rsidRPr="00694566" w:rsidRDefault="00694566" w:rsidP="00694566">
      <w:pPr>
        <w:rPr>
          <w:sz w:val="26"/>
          <w:szCs w:val="26"/>
        </w:rPr>
      </w:pPr>
      <w:r w:rsidRPr="00694566">
        <w:rPr>
          <w:sz w:val="26"/>
          <w:szCs w:val="26"/>
        </w:rPr>
        <w:t>I. The Doctrine of the Four Causes</w:t>
      </w:r>
    </w:p>
    <w:p w14:paraId="7D225D8F" w14:textId="77777777" w:rsidR="00694566" w:rsidRPr="00694566" w:rsidRDefault="00694566" w:rsidP="00694566">
      <w:pPr>
        <w:rPr>
          <w:sz w:val="26"/>
          <w:szCs w:val="26"/>
        </w:rPr>
      </w:pPr>
      <w:r w:rsidRPr="00694566">
        <w:rPr>
          <w:sz w:val="26"/>
          <w:szCs w:val="26"/>
        </w:rPr>
        <w:t>Aristotle argues that a complete understanding of any object or event requires identifying four distinct causal factors. While modern thought often limits "cause" to a force producing an effect, Aristotle’s definition is more comprehensive.</w:t>
      </w:r>
    </w:p>
    <w:p w14:paraId="2A6C3BB9" w14:textId="77777777" w:rsidR="00694566" w:rsidRPr="00694566" w:rsidRDefault="00694566" w:rsidP="00694566">
      <w:pPr>
        <w:rPr>
          <w:sz w:val="26"/>
          <w:szCs w:val="26"/>
        </w:rPr>
      </w:pPr>
      <w:r w:rsidRPr="00694566">
        <w:rPr>
          <w:sz w:val="26"/>
          <w:szCs w:val="26"/>
        </w:rPr>
        <w:t>1. The Material Cause</w:t>
      </w:r>
    </w:p>
    <w:p w14:paraId="153BFCF4" w14:textId="77777777" w:rsidR="00694566" w:rsidRPr="00694566" w:rsidRDefault="00694566" w:rsidP="00694566">
      <w:pPr>
        <w:numPr>
          <w:ilvl w:val="0"/>
          <w:numId w:val="1"/>
        </w:numPr>
        <w:rPr>
          <w:sz w:val="26"/>
          <w:szCs w:val="26"/>
        </w:rPr>
      </w:pPr>
      <w:r w:rsidRPr="00694566">
        <w:rPr>
          <w:b/>
          <w:bCs/>
          <w:sz w:val="26"/>
          <w:szCs w:val="26"/>
        </w:rPr>
        <w:t>Definition:</w:t>
      </w:r>
      <w:r w:rsidRPr="00694566">
        <w:rPr>
          <w:sz w:val="26"/>
          <w:szCs w:val="26"/>
        </w:rPr>
        <w:t> The "stuff" or substratum from which a thing is made.</w:t>
      </w:r>
    </w:p>
    <w:p w14:paraId="3963E0D3" w14:textId="77777777" w:rsidR="00694566" w:rsidRPr="00694566" w:rsidRDefault="00694566" w:rsidP="00694566">
      <w:pPr>
        <w:numPr>
          <w:ilvl w:val="0"/>
          <w:numId w:val="1"/>
        </w:numPr>
        <w:rPr>
          <w:sz w:val="26"/>
          <w:szCs w:val="26"/>
        </w:rPr>
      </w:pPr>
      <w:r w:rsidRPr="00694566">
        <w:rPr>
          <w:b/>
          <w:bCs/>
          <w:sz w:val="26"/>
          <w:szCs w:val="26"/>
        </w:rPr>
        <w:t>Significance:</w:t>
      </w:r>
      <w:r w:rsidRPr="00694566">
        <w:rPr>
          <w:sz w:val="26"/>
          <w:szCs w:val="26"/>
        </w:rPr>
        <w:t> The nature of the material affects the outcome; for example, sculpting in wood produces a different result than sculpting in stone.</w:t>
      </w:r>
    </w:p>
    <w:p w14:paraId="47B4E3BB" w14:textId="77777777" w:rsidR="00694566" w:rsidRPr="00694566" w:rsidRDefault="00694566" w:rsidP="00694566">
      <w:pPr>
        <w:numPr>
          <w:ilvl w:val="0"/>
          <w:numId w:val="1"/>
        </w:numPr>
        <w:rPr>
          <w:sz w:val="26"/>
          <w:szCs w:val="26"/>
        </w:rPr>
      </w:pPr>
      <w:r w:rsidRPr="00694566">
        <w:rPr>
          <w:b/>
          <w:bCs/>
          <w:sz w:val="26"/>
          <w:szCs w:val="26"/>
        </w:rPr>
        <w:t>Historical Context:</w:t>
      </w:r>
      <w:r w:rsidRPr="00694566">
        <w:rPr>
          <w:sz w:val="26"/>
          <w:szCs w:val="26"/>
        </w:rPr>
        <w:t> This was the primary focus of early pre-Socratics (e.g., Thales’ water, Heraclitus’ fire).</w:t>
      </w:r>
    </w:p>
    <w:p w14:paraId="0191580D" w14:textId="77777777" w:rsidR="00694566" w:rsidRPr="00694566" w:rsidRDefault="00694566" w:rsidP="00694566">
      <w:pPr>
        <w:rPr>
          <w:sz w:val="26"/>
          <w:szCs w:val="26"/>
        </w:rPr>
      </w:pPr>
      <w:r w:rsidRPr="00694566">
        <w:rPr>
          <w:sz w:val="26"/>
          <w:szCs w:val="26"/>
        </w:rPr>
        <w:t>2. The Efficient Cause</w:t>
      </w:r>
    </w:p>
    <w:p w14:paraId="3FEB9967" w14:textId="77777777" w:rsidR="00694566" w:rsidRPr="00694566" w:rsidRDefault="00694566" w:rsidP="00694566">
      <w:pPr>
        <w:numPr>
          <w:ilvl w:val="0"/>
          <w:numId w:val="2"/>
        </w:numPr>
        <w:rPr>
          <w:sz w:val="26"/>
          <w:szCs w:val="26"/>
        </w:rPr>
      </w:pPr>
      <w:r w:rsidRPr="00694566">
        <w:rPr>
          <w:b/>
          <w:bCs/>
          <w:sz w:val="26"/>
          <w:szCs w:val="26"/>
        </w:rPr>
        <w:t>Definition:</w:t>
      </w:r>
      <w:r w:rsidRPr="00694566">
        <w:rPr>
          <w:sz w:val="26"/>
          <w:szCs w:val="26"/>
        </w:rPr>
        <w:t> The source of change or the force exerted to produce a result.</w:t>
      </w:r>
    </w:p>
    <w:p w14:paraId="4C68E47A" w14:textId="77777777" w:rsidR="00694566" w:rsidRPr="00694566" w:rsidRDefault="00694566" w:rsidP="00694566">
      <w:pPr>
        <w:numPr>
          <w:ilvl w:val="0"/>
          <w:numId w:val="2"/>
        </w:numPr>
        <w:rPr>
          <w:sz w:val="26"/>
          <w:szCs w:val="26"/>
        </w:rPr>
      </w:pPr>
      <w:r w:rsidRPr="00694566">
        <w:rPr>
          <w:b/>
          <w:bCs/>
          <w:sz w:val="26"/>
          <w:szCs w:val="26"/>
        </w:rPr>
        <w:t>Illustration:</w:t>
      </w:r>
      <w:r w:rsidRPr="00694566">
        <w:rPr>
          <w:sz w:val="26"/>
          <w:szCs w:val="26"/>
        </w:rPr>
        <w:t> In a sculpture, this is the work of the sculptor using a chisel; in reproduction, Aristotle identifies the father as the efficient cause.</w:t>
      </w:r>
    </w:p>
    <w:p w14:paraId="6F11FC60" w14:textId="77777777" w:rsidR="00694566" w:rsidRPr="00694566" w:rsidRDefault="00694566" w:rsidP="00694566">
      <w:pPr>
        <w:rPr>
          <w:sz w:val="26"/>
          <w:szCs w:val="26"/>
        </w:rPr>
      </w:pPr>
      <w:r w:rsidRPr="00694566">
        <w:rPr>
          <w:sz w:val="26"/>
          <w:szCs w:val="26"/>
        </w:rPr>
        <w:t>3. The Formal Cause</w:t>
      </w:r>
    </w:p>
    <w:p w14:paraId="200BE9D6" w14:textId="77777777" w:rsidR="00694566" w:rsidRPr="00694566" w:rsidRDefault="00694566" w:rsidP="00694566">
      <w:pPr>
        <w:numPr>
          <w:ilvl w:val="0"/>
          <w:numId w:val="3"/>
        </w:numPr>
        <w:rPr>
          <w:sz w:val="26"/>
          <w:szCs w:val="26"/>
        </w:rPr>
      </w:pPr>
      <w:r w:rsidRPr="00694566">
        <w:rPr>
          <w:b/>
          <w:bCs/>
          <w:sz w:val="26"/>
          <w:szCs w:val="26"/>
        </w:rPr>
        <w:t>Definition:</w:t>
      </w:r>
      <w:r w:rsidRPr="00694566">
        <w:rPr>
          <w:sz w:val="26"/>
          <w:szCs w:val="26"/>
        </w:rPr>
        <w:t> The essential nature or "essence" of the thing being produced.</w:t>
      </w:r>
    </w:p>
    <w:p w14:paraId="04166D12" w14:textId="77777777" w:rsidR="00694566" w:rsidRPr="00694566" w:rsidRDefault="00694566" w:rsidP="00694566">
      <w:pPr>
        <w:numPr>
          <w:ilvl w:val="0"/>
          <w:numId w:val="3"/>
        </w:numPr>
        <w:rPr>
          <w:sz w:val="26"/>
          <w:szCs w:val="26"/>
        </w:rPr>
      </w:pPr>
      <w:r w:rsidRPr="00694566">
        <w:rPr>
          <w:b/>
          <w:bCs/>
          <w:sz w:val="26"/>
          <w:szCs w:val="26"/>
        </w:rPr>
        <w:t>Function:</w:t>
      </w:r>
      <w:r w:rsidRPr="00694566">
        <w:rPr>
          <w:sz w:val="26"/>
          <w:szCs w:val="26"/>
        </w:rPr>
        <w:t> It is the "form" that the potentiality of an object aims to realize. For an acorn, the formal cause is the essence of the oak tree inherent within it.</w:t>
      </w:r>
    </w:p>
    <w:p w14:paraId="6B62F319" w14:textId="77777777" w:rsidR="00694566" w:rsidRPr="00694566" w:rsidRDefault="00694566" w:rsidP="00694566">
      <w:pPr>
        <w:rPr>
          <w:sz w:val="26"/>
          <w:szCs w:val="26"/>
        </w:rPr>
      </w:pPr>
      <w:r w:rsidRPr="00694566">
        <w:rPr>
          <w:sz w:val="26"/>
          <w:szCs w:val="26"/>
        </w:rPr>
        <w:t>4. The Final Cause (Telos)</w:t>
      </w:r>
    </w:p>
    <w:p w14:paraId="4E1502B0" w14:textId="77777777" w:rsidR="00694566" w:rsidRPr="00694566" w:rsidRDefault="00694566" w:rsidP="00694566">
      <w:pPr>
        <w:numPr>
          <w:ilvl w:val="0"/>
          <w:numId w:val="4"/>
        </w:numPr>
        <w:rPr>
          <w:sz w:val="26"/>
          <w:szCs w:val="26"/>
        </w:rPr>
      </w:pPr>
      <w:r w:rsidRPr="00694566">
        <w:rPr>
          <w:b/>
          <w:bCs/>
          <w:sz w:val="26"/>
          <w:szCs w:val="26"/>
        </w:rPr>
        <w:t>Definition:</w:t>
      </w:r>
      <w:r w:rsidRPr="00694566">
        <w:rPr>
          <w:sz w:val="26"/>
          <w:szCs w:val="26"/>
        </w:rPr>
        <w:t> The end, goal, or purpose for which a thing exists or a process occurs.</w:t>
      </w:r>
    </w:p>
    <w:p w14:paraId="1714F67A" w14:textId="77777777" w:rsidR="00694566" w:rsidRPr="00694566" w:rsidRDefault="00694566" w:rsidP="00694566">
      <w:pPr>
        <w:numPr>
          <w:ilvl w:val="0"/>
          <w:numId w:val="4"/>
        </w:numPr>
        <w:rPr>
          <w:sz w:val="26"/>
          <w:szCs w:val="26"/>
        </w:rPr>
      </w:pPr>
      <w:r w:rsidRPr="00694566">
        <w:rPr>
          <w:b/>
          <w:bCs/>
          <w:sz w:val="26"/>
          <w:szCs w:val="26"/>
        </w:rPr>
        <w:lastRenderedPageBreak/>
        <w:t>Distinctive Contribution:</w:t>
      </w:r>
      <w:r w:rsidRPr="00694566">
        <w:rPr>
          <w:sz w:val="26"/>
          <w:szCs w:val="26"/>
        </w:rPr>
        <w:t xml:space="preserve"> Aristotle considers this his primary contribution to metaphysics. He asserts that nature does nothing without a purpose and that every process is oriented toward a "good" or a </w:t>
      </w:r>
      <w:proofErr w:type="gramStart"/>
      <w:r w:rsidRPr="00694566">
        <w:rPr>
          <w:sz w:val="26"/>
          <w:szCs w:val="26"/>
        </w:rPr>
        <w:t>completed</w:t>
      </w:r>
      <w:proofErr w:type="gramEnd"/>
      <w:r w:rsidRPr="00694566">
        <w:rPr>
          <w:sz w:val="26"/>
          <w:szCs w:val="26"/>
        </w:rPr>
        <w:t xml:space="preserve"> state.</w:t>
      </w:r>
    </w:p>
    <w:tbl>
      <w:tblPr>
        <w:tblW w:w="0" w:type="auto"/>
        <w:tblCellMar>
          <w:top w:w="15" w:type="dxa"/>
          <w:left w:w="15" w:type="dxa"/>
          <w:bottom w:w="15" w:type="dxa"/>
          <w:right w:w="15" w:type="dxa"/>
        </w:tblCellMar>
        <w:tblLook w:val="04A0" w:firstRow="1" w:lastRow="0" w:firstColumn="1" w:lastColumn="0" w:noHBand="0" w:noVBand="1"/>
      </w:tblPr>
      <w:tblGrid>
        <w:gridCol w:w="1024"/>
        <w:gridCol w:w="3358"/>
        <w:gridCol w:w="2974"/>
      </w:tblGrid>
      <w:tr w:rsidR="00694566" w:rsidRPr="00694566" w14:paraId="5982AE72" w14:textId="77777777">
        <w:tc>
          <w:tcPr>
            <w:tcW w:w="0" w:type="auto"/>
            <w:vAlign w:val="center"/>
            <w:hideMark/>
          </w:tcPr>
          <w:p w14:paraId="1A406650" w14:textId="77777777" w:rsidR="00694566" w:rsidRPr="00694566" w:rsidRDefault="00694566" w:rsidP="00694566">
            <w:pPr>
              <w:rPr>
                <w:b/>
                <w:bCs/>
                <w:sz w:val="26"/>
                <w:szCs w:val="26"/>
              </w:rPr>
            </w:pPr>
            <w:r w:rsidRPr="00694566">
              <w:rPr>
                <w:b/>
                <w:bCs/>
                <w:sz w:val="26"/>
                <w:szCs w:val="26"/>
              </w:rPr>
              <w:t>Cause</w:t>
            </w:r>
          </w:p>
        </w:tc>
        <w:tc>
          <w:tcPr>
            <w:tcW w:w="0" w:type="auto"/>
            <w:vAlign w:val="center"/>
            <w:hideMark/>
          </w:tcPr>
          <w:p w14:paraId="33A1C32F" w14:textId="77777777" w:rsidR="00694566" w:rsidRPr="00694566" w:rsidRDefault="00694566" w:rsidP="00694566">
            <w:pPr>
              <w:rPr>
                <w:b/>
                <w:bCs/>
                <w:sz w:val="26"/>
                <w:szCs w:val="26"/>
              </w:rPr>
            </w:pPr>
            <w:r w:rsidRPr="00694566">
              <w:rPr>
                <w:b/>
                <w:bCs/>
                <w:sz w:val="26"/>
                <w:szCs w:val="26"/>
              </w:rPr>
              <w:t>Description</w:t>
            </w:r>
          </w:p>
        </w:tc>
        <w:tc>
          <w:tcPr>
            <w:tcW w:w="0" w:type="auto"/>
            <w:vAlign w:val="center"/>
            <w:hideMark/>
          </w:tcPr>
          <w:p w14:paraId="5FC9BDC9" w14:textId="77777777" w:rsidR="00694566" w:rsidRPr="00694566" w:rsidRDefault="00694566" w:rsidP="00694566">
            <w:pPr>
              <w:rPr>
                <w:b/>
                <w:bCs/>
                <w:sz w:val="26"/>
                <w:szCs w:val="26"/>
              </w:rPr>
            </w:pPr>
            <w:r w:rsidRPr="00694566">
              <w:rPr>
                <w:b/>
                <w:bCs/>
                <w:sz w:val="26"/>
                <w:szCs w:val="26"/>
              </w:rPr>
              <w:t>Example (Sculpture)</w:t>
            </w:r>
          </w:p>
        </w:tc>
      </w:tr>
      <w:tr w:rsidR="00694566" w:rsidRPr="00694566" w14:paraId="66274D4C" w14:textId="77777777">
        <w:tc>
          <w:tcPr>
            <w:tcW w:w="0" w:type="auto"/>
            <w:vAlign w:val="center"/>
            <w:hideMark/>
          </w:tcPr>
          <w:p w14:paraId="056B30DF" w14:textId="77777777" w:rsidR="00694566" w:rsidRPr="00694566" w:rsidRDefault="00694566" w:rsidP="00694566">
            <w:pPr>
              <w:rPr>
                <w:sz w:val="26"/>
                <w:szCs w:val="26"/>
              </w:rPr>
            </w:pPr>
            <w:r w:rsidRPr="00694566">
              <w:rPr>
                <w:b/>
                <w:bCs/>
                <w:sz w:val="26"/>
                <w:szCs w:val="26"/>
              </w:rPr>
              <w:t>Material</w:t>
            </w:r>
          </w:p>
        </w:tc>
        <w:tc>
          <w:tcPr>
            <w:tcW w:w="0" w:type="auto"/>
            <w:vAlign w:val="center"/>
            <w:hideMark/>
          </w:tcPr>
          <w:p w14:paraId="7C3E8C3C" w14:textId="77777777" w:rsidR="00694566" w:rsidRPr="00694566" w:rsidRDefault="00694566" w:rsidP="00694566">
            <w:pPr>
              <w:rPr>
                <w:sz w:val="26"/>
                <w:szCs w:val="26"/>
              </w:rPr>
            </w:pPr>
            <w:r w:rsidRPr="00694566">
              <w:rPr>
                <w:sz w:val="26"/>
                <w:szCs w:val="26"/>
              </w:rPr>
              <w:t>The physical substance</w:t>
            </w:r>
          </w:p>
        </w:tc>
        <w:tc>
          <w:tcPr>
            <w:tcW w:w="0" w:type="auto"/>
            <w:vAlign w:val="center"/>
            <w:hideMark/>
          </w:tcPr>
          <w:p w14:paraId="0696E6F7" w14:textId="77777777" w:rsidR="00694566" w:rsidRPr="00694566" w:rsidRDefault="00694566" w:rsidP="00694566">
            <w:pPr>
              <w:rPr>
                <w:sz w:val="26"/>
                <w:szCs w:val="26"/>
              </w:rPr>
            </w:pPr>
            <w:r w:rsidRPr="00694566">
              <w:rPr>
                <w:sz w:val="26"/>
                <w:szCs w:val="26"/>
              </w:rPr>
              <w:t>Stone or Marble</w:t>
            </w:r>
          </w:p>
        </w:tc>
      </w:tr>
      <w:tr w:rsidR="00694566" w:rsidRPr="00694566" w14:paraId="5836FDD1" w14:textId="77777777">
        <w:tc>
          <w:tcPr>
            <w:tcW w:w="0" w:type="auto"/>
            <w:vAlign w:val="center"/>
            <w:hideMark/>
          </w:tcPr>
          <w:p w14:paraId="0CCD45F6" w14:textId="77777777" w:rsidR="00694566" w:rsidRPr="00694566" w:rsidRDefault="00694566" w:rsidP="00694566">
            <w:pPr>
              <w:rPr>
                <w:sz w:val="26"/>
                <w:szCs w:val="26"/>
              </w:rPr>
            </w:pPr>
            <w:r w:rsidRPr="00694566">
              <w:rPr>
                <w:b/>
                <w:bCs/>
                <w:sz w:val="26"/>
                <w:szCs w:val="26"/>
              </w:rPr>
              <w:t>Efficient</w:t>
            </w:r>
          </w:p>
        </w:tc>
        <w:tc>
          <w:tcPr>
            <w:tcW w:w="0" w:type="auto"/>
            <w:vAlign w:val="center"/>
            <w:hideMark/>
          </w:tcPr>
          <w:p w14:paraId="3A01B0AE" w14:textId="77777777" w:rsidR="00694566" w:rsidRPr="00694566" w:rsidRDefault="00694566" w:rsidP="00694566">
            <w:pPr>
              <w:rPr>
                <w:sz w:val="26"/>
                <w:szCs w:val="26"/>
              </w:rPr>
            </w:pPr>
            <w:r w:rsidRPr="00694566">
              <w:rPr>
                <w:sz w:val="26"/>
                <w:szCs w:val="26"/>
              </w:rPr>
              <w:t>The agent or force of change</w:t>
            </w:r>
          </w:p>
        </w:tc>
        <w:tc>
          <w:tcPr>
            <w:tcW w:w="0" w:type="auto"/>
            <w:vAlign w:val="center"/>
            <w:hideMark/>
          </w:tcPr>
          <w:p w14:paraId="6DE3D388" w14:textId="77777777" w:rsidR="00694566" w:rsidRPr="00694566" w:rsidRDefault="00694566" w:rsidP="00694566">
            <w:pPr>
              <w:rPr>
                <w:sz w:val="26"/>
                <w:szCs w:val="26"/>
              </w:rPr>
            </w:pPr>
            <w:r w:rsidRPr="00694566">
              <w:rPr>
                <w:sz w:val="26"/>
                <w:szCs w:val="26"/>
              </w:rPr>
              <w:t>The Sculptor's labor</w:t>
            </w:r>
          </w:p>
        </w:tc>
      </w:tr>
      <w:tr w:rsidR="00694566" w:rsidRPr="00694566" w14:paraId="140C4521" w14:textId="77777777">
        <w:tc>
          <w:tcPr>
            <w:tcW w:w="0" w:type="auto"/>
            <w:vAlign w:val="center"/>
            <w:hideMark/>
          </w:tcPr>
          <w:p w14:paraId="50B42D0A" w14:textId="77777777" w:rsidR="00694566" w:rsidRPr="00694566" w:rsidRDefault="00694566" w:rsidP="00694566">
            <w:pPr>
              <w:rPr>
                <w:sz w:val="26"/>
                <w:szCs w:val="26"/>
              </w:rPr>
            </w:pPr>
            <w:r w:rsidRPr="00694566">
              <w:rPr>
                <w:b/>
                <w:bCs/>
                <w:sz w:val="26"/>
                <w:szCs w:val="26"/>
              </w:rPr>
              <w:t>Formal</w:t>
            </w:r>
          </w:p>
        </w:tc>
        <w:tc>
          <w:tcPr>
            <w:tcW w:w="0" w:type="auto"/>
            <w:vAlign w:val="center"/>
            <w:hideMark/>
          </w:tcPr>
          <w:p w14:paraId="2B30CAFA" w14:textId="77777777" w:rsidR="00694566" w:rsidRPr="00694566" w:rsidRDefault="00694566" w:rsidP="00694566">
            <w:pPr>
              <w:rPr>
                <w:sz w:val="26"/>
                <w:szCs w:val="26"/>
              </w:rPr>
            </w:pPr>
            <w:r w:rsidRPr="00694566">
              <w:rPr>
                <w:sz w:val="26"/>
                <w:szCs w:val="26"/>
              </w:rPr>
              <w:t>The design or essential nature</w:t>
            </w:r>
          </w:p>
        </w:tc>
        <w:tc>
          <w:tcPr>
            <w:tcW w:w="0" w:type="auto"/>
            <w:vAlign w:val="center"/>
            <w:hideMark/>
          </w:tcPr>
          <w:p w14:paraId="09E79358" w14:textId="77777777" w:rsidR="00694566" w:rsidRPr="00694566" w:rsidRDefault="00694566" w:rsidP="00694566">
            <w:pPr>
              <w:rPr>
                <w:sz w:val="26"/>
                <w:szCs w:val="26"/>
              </w:rPr>
            </w:pPr>
            <w:r w:rsidRPr="00694566">
              <w:rPr>
                <w:sz w:val="26"/>
                <w:szCs w:val="26"/>
              </w:rPr>
              <w:t>The image of "The Thinker"</w:t>
            </w:r>
          </w:p>
        </w:tc>
      </w:tr>
      <w:tr w:rsidR="00694566" w:rsidRPr="00694566" w14:paraId="50F53892" w14:textId="77777777">
        <w:tc>
          <w:tcPr>
            <w:tcW w:w="0" w:type="auto"/>
            <w:vAlign w:val="center"/>
            <w:hideMark/>
          </w:tcPr>
          <w:p w14:paraId="35C4B245" w14:textId="77777777" w:rsidR="00694566" w:rsidRPr="00694566" w:rsidRDefault="00694566" w:rsidP="00694566">
            <w:pPr>
              <w:rPr>
                <w:sz w:val="26"/>
                <w:szCs w:val="26"/>
              </w:rPr>
            </w:pPr>
            <w:r w:rsidRPr="00694566">
              <w:rPr>
                <w:b/>
                <w:bCs/>
                <w:sz w:val="26"/>
                <w:szCs w:val="26"/>
              </w:rPr>
              <w:t>Final</w:t>
            </w:r>
          </w:p>
        </w:tc>
        <w:tc>
          <w:tcPr>
            <w:tcW w:w="0" w:type="auto"/>
            <w:vAlign w:val="center"/>
            <w:hideMark/>
          </w:tcPr>
          <w:p w14:paraId="55F7CC25" w14:textId="77777777" w:rsidR="00694566" w:rsidRPr="00694566" w:rsidRDefault="00694566" w:rsidP="00694566">
            <w:pPr>
              <w:rPr>
                <w:sz w:val="26"/>
                <w:szCs w:val="26"/>
              </w:rPr>
            </w:pPr>
            <w:r w:rsidRPr="00694566">
              <w:rPr>
                <w:sz w:val="26"/>
                <w:szCs w:val="26"/>
              </w:rPr>
              <w:t>The purpose or end goal</w:t>
            </w:r>
          </w:p>
        </w:tc>
        <w:tc>
          <w:tcPr>
            <w:tcW w:w="0" w:type="auto"/>
            <w:vAlign w:val="center"/>
            <w:hideMark/>
          </w:tcPr>
          <w:p w14:paraId="1E5F816F" w14:textId="77777777" w:rsidR="00694566" w:rsidRPr="00694566" w:rsidRDefault="00694566" w:rsidP="00694566">
            <w:pPr>
              <w:rPr>
                <w:sz w:val="26"/>
                <w:szCs w:val="26"/>
              </w:rPr>
            </w:pPr>
            <w:r w:rsidRPr="00694566">
              <w:rPr>
                <w:sz w:val="26"/>
                <w:szCs w:val="26"/>
              </w:rPr>
              <w:t>Adorning a temple</w:t>
            </w:r>
          </w:p>
        </w:tc>
      </w:tr>
    </w:tbl>
    <w:p w14:paraId="6A880A2F" w14:textId="77777777" w:rsidR="00694566" w:rsidRPr="00694566" w:rsidRDefault="00694566" w:rsidP="00694566">
      <w:pPr>
        <w:rPr>
          <w:sz w:val="26"/>
          <w:szCs w:val="26"/>
        </w:rPr>
      </w:pPr>
      <w:r w:rsidRPr="00694566">
        <w:rPr>
          <w:sz w:val="26"/>
          <w:szCs w:val="26"/>
        </w:rPr>
        <w:t>--------------------------------------------------------------------------------</w:t>
      </w:r>
    </w:p>
    <w:p w14:paraId="7FFBA269" w14:textId="77777777" w:rsidR="00694566" w:rsidRPr="00694566" w:rsidRDefault="00694566" w:rsidP="00694566">
      <w:pPr>
        <w:rPr>
          <w:sz w:val="26"/>
          <w:szCs w:val="26"/>
        </w:rPr>
      </w:pPr>
      <w:r w:rsidRPr="00694566">
        <w:rPr>
          <w:sz w:val="26"/>
          <w:szCs w:val="26"/>
        </w:rPr>
        <w:t>II. Teleology and the Philosophy of Nature</w:t>
      </w:r>
    </w:p>
    <w:p w14:paraId="73928137" w14:textId="77777777" w:rsidR="00694566" w:rsidRPr="00694566" w:rsidRDefault="00694566" w:rsidP="00694566">
      <w:pPr>
        <w:rPr>
          <w:sz w:val="26"/>
          <w:szCs w:val="26"/>
        </w:rPr>
      </w:pPr>
      <w:r w:rsidRPr="00694566">
        <w:rPr>
          <w:sz w:val="26"/>
          <w:szCs w:val="26"/>
        </w:rPr>
        <w:t>Aristotle’s view of nature is defined by </w:t>
      </w:r>
      <w:r w:rsidRPr="00694566">
        <w:rPr>
          <w:b/>
          <w:bCs/>
          <w:sz w:val="26"/>
          <w:szCs w:val="26"/>
        </w:rPr>
        <w:t>imminent teleology</w:t>
      </w:r>
      <w:r w:rsidRPr="00694566">
        <w:rPr>
          <w:sz w:val="26"/>
          <w:szCs w:val="26"/>
        </w:rPr>
        <w:t>, meaning that purpose is not imposed from the outside (as by a divine craftsman) but is an "innate endowment" within things themselves.</w:t>
      </w:r>
    </w:p>
    <w:p w14:paraId="56740A8C" w14:textId="77777777" w:rsidR="00694566" w:rsidRPr="00694566" w:rsidRDefault="00694566" w:rsidP="00694566">
      <w:pPr>
        <w:rPr>
          <w:sz w:val="26"/>
          <w:szCs w:val="26"/>
        </w:rPr>
      </w:pPr>
      <w:r w:rsidRPr="00694566">
        <w:rPr>
          <w:sz w:val="26"/>
          <w:szCs w:val="26"/>
        </w:rPr>
        <w:t>Potentiality and Actuality</w:t>
      </w:r>
    </w:p>
    <w:p w14:paraId="3CC58888" w14:textId="77777777" w:rsidR="00694566" w:rsidRPr="00694566" w:rsidRDefault="00694566" w:rsidP="00694566">
      <w:pPr>
        <w:rPr>
          <w:sz w:val="26"/>
          <w:szCs w:val="26"/>
        </w:rPr>
      </w:pPr>
      <w:r w:rsidRPr="00694566">
        <w:rPr>
          <w:sz w:val="26"/>
          <w:szCs w:val="26"/>
        </w:rPr>
        <w:t>Aristotle defines change as the </w:t>
      </w:r>
      <w:r w:rsidRPr="00694566">
        <w:rPr>
          <w:b/>
          <w:bCs/>
          <w:sz w:val="26"/>
          <w:szCs w:val="26"/>
        </w:rPr>
        <w:t>actualization of potential</w:t>
      </w:r>
      <w:r w:rsidRPr="00694566">
        <w:rPr>
          <w:sz w:val="26"/>
          <w:szCs w:val="26"/>
        </w:rPr>
        <w:t>. An acorn is not yet an oak tree, but it possesses the "inner potency" to become one. This process is governed by the formal cause (the blueprint) and the final cause (the goal of maturity).</w:t>
      </w:r>
    </w:p>
    <w:p w14:paraId="0113A3EC" w14:textId="77777777" w:rsidR="00694566" w:rsidRPr="00694566" w:rsidRDefault="00694566" w:rsidP="00694566">
      <w:pPr>
        <w:rPr>
          <w:sz w:val="26"/>
          <w:szCs w:val="26"/>
        </w:rPr>
      </w:pPr>
      <w:r w:rsidRPr="00694566">
        <w:rPr>
          <w:sz w:val="26"/>
          <w:szCs w:val="26"/>
        </w:rPr>
        <w:t>The Role of Art and Discovery</w:t>
      </w:r>
    </w:p>
    <w:p w14:paraId="69845864" w14:textId="77777777" w:rsidR="00694566" w:rsidRPr="00694566" w:rsidRDefault="00694566" w:rsidP="00694566">
      <w:pPr>
        <w:rPr>
          <w:sz w:val="26"/>
          <w:szCs w:val="26"/>
        </w:rPr>
      </w:pPr>
      <w:r w:rsidRPr="00694566">
        <w:rPr>
          <w:sz w:val="26"/>
          <w:szCs w:val="26"/>
        </w:rPr>
        <w:t>Under this framework, human art is not an act of pure creation from nothing. Instead, the artist is a </w:t>
      </w:r>
      <w:r w:rsidRPr="00694566">
        <w:rPr>
          <w:b/>
          <w:bCs/>
          <w:sz w:val="26"/>
          <w:szCs w:val="26"/>
        </w:rPr>
        <w:t>discoverer</w:t>
      </w:r>
      <w:r w:rsidRPr="00694566">
        <w:rPr>
          <w:sz w:val="26"/>
          <w:szCs w:val="26"/>
        </w:rPr>
        <w:t xml:space="preserve"> of </w:t>
      </w:r>
      <w:proofErr w:type="gramStart"/>
      <w:r w:rsidRPr="00694566">
        <w:rPr>
          <w:sz w:val="26"/>
          <w:szCs w:val="26"/>
        </w:rPr>
        <w:t>potentials</w:t>
      </w:r>
      <w:proofErr w:type="gramEnd"/>
      <w:r w:rsidRPr="00694566">
        <w:rPr>
          <w:sz w:val="26"/>
          <w:szCs w:val="26"/>
        </w:rPr>
        <w:t xml:space="preserve"> already inherent in material:</w:t>
      </w:r>
    </w:p>
    <w:p w14:paraId="153FF55C" w14:textId="77777777" w:rsidR="00694566" w:rsidRPr="00694566" w:rsidRDefault="00694566" w:rsidP="00694566">
      <w:pPr>
        <w:numPr>
          <w:ilvl w:val="0"/>
          <w:numId w:val="5"/>
        </w:numPr>
        <w:rPr>
          <w:sz w:val="26"/>
          <w:szCs w:val="26"/>
        </w:rPr>
      </w:pPr>
      <w:r w:rsidRPr="00694566">
        <w:rPr>
          <w:b/>
          <w:bCs/>
          <w:sz w:val="26"/>
          <w:szCs w:val="26"/>
        </w:rPr>
        <w:t>Musicians</w:t>
      </w:r>
      <w:r w:rsidRPr="00694566">
        <w:rPr>
          <w:sz w:val="26"/>
          <w:szCs w:val="26"/>
        </w:rPr>
        <w:t> discover the potential in the physics of sound.</w:t>
      </w:r>
    </w:p>
    <w:p w14:paraId="51B4811E" w14:textId="77777777" w:rsidR="00694566" w:rsidRPr="00694566" w:rsidRDefault="00694566" w:rsidP="00694566">
      <w:pPr>
        <w:numPr>
          <w:ilvl w:val="0"/>
          <w:numId w:val="5"/>
        </w:numPr>
        <w:rPr>
          <w:sz w:val="26"/>
          <w:szCs w:val="26"/>
        </w:rPr>
      </w:pPr>
      <w:r w:rsidRPr="00694566">
        <w:rPr>
          <w:b/>
          <w:bCs/>
          <w:sz w:val="26"/>
          <w:szCs w:val="26"/>
        </w:rPr>
        <w:t>Sculptors</w:t>
      </w:r>
      <w:r w:rsidRPr="00694566">
        <w:rPr>
          <w:sz w:val="26"/>
          <w:szCs w:val="26"/>
        </w:rPr>
        <w:t> discover the possibilities within the grain of wood or texture of stone.</w:t>
      </w:r>
    </w:p>
    <w:p w14:paraId="14CA4CAB" w14:textId="77777777" w:rsidR="00694566" w:rsidRPr="00694566" w:rsidRDefault="00694566" w:rsidP="00694566">
      <w:pPr>
        <w:rPr>
          <w:sz w:val="26"/>
          <w:szCs w:val="26"/>
        </w:rPr>
      </w:pPr>
      <w:r w:rsidRPr="00694566">
        <w:rPr>
          <w:sz w:val="26"/>
          <w:szCs w:val="26"/>
        </w:rPr>
        <w:t>The Concept of Chance</w:t>
      </w:r>
    </w:p>
    <w:p w14:paraId="2FEBFDC2" w14:textId="77777777" w:rsidR="00694566" w:rsidRPr="00694566" w:rsidRDefault="00694566" w:rsidP="00694566">
      <w:pPr>
        <w:rPr>
          <w:sz w:val="26"/>
          <w:szCs w:val="26"/>
        </w:rPr>
      </w:pPr>
      <w:r w:rsidRPr="00694566">
        <w:rPr>
          <w:sz w:val="26"/>
          <w:szCs w:val="26"/>
        </w:rPr>
        <w:t>Aristotle maintains that nothing in nature is truly uncaused. "Chance" or "accidental" events occur when two independent natural processes intersect.</w:t>
      </w:r>
    </w:p>
    <w:p w14:paraId="0B72D9D1" w14:textId="77777777" w:rsidR="00694566" w:rsidRPr="00694566" w:rsidRDefault="00694566" w:rsidP="00694566">
      <w:pPr>
        <w:numPr>
          <w:ilvl w:val="0"/>
          <w:numId w:val="6"/>
        </w:numPr>
        <w:rPr>
          <w:sz w:val="26"/>
          <w:szCs w:val="26"/>
        </w:rPr>
      </w:pPr>
      <w:r w:rsidRPr="00694566">
        <w:rPr>
          <w:b/>
          <w:bCs/>
          <w:sz w:val="26"/>
          <w:szCs w:val="26"/>
        </w:rPr>
        <w:lastRenderedPageBreak/>
        <w:t>Example:</w:t>
      </w:r>
      <w:r w:rsidRPr="00694566">
        <w:rPr>
          <w:sz w:val="26"/>
          <w:szCs w:val="26"/>
        </w:rPr>
        <w:t xml:space="preserve"> If a person is bitten by a mosquito, </w:t>
      </w:r>
      <w:proofErr w:type="gramStart"/>
      <w:r w:rsidRPr="00694566">
        <w:rPr>
          <w:sz w:val="26"/>
          <w:szCs w:val="26"/>
        </w:rPr>
        <w:t>both the human</w:t>
      </w:r>
      <w:proofErr w:type="gramEnd"/>
      <w:r w:rsidRPr="00694566">
        <w:rPr>
          <w:sz w:val="26"/>
          <w:szCs w:val="26"/>
        </w:rPr>
        <w:t xml:space="preserve"> </w:t>
      </w:r>
      <w:proofErr w:type="gramStart"/>
      <w:r w:rsidRPr="00694566">
        <w:rPr>
          <w:sz w:val="26"/>
          <w:szCs w:val="26"/>
        </w:rPr>
        <w:t>and the mosquito are following</w:t>
      </w:r>
      <w:proofErr w:type="gramEnd"/>
      <w:r w:rsidRPr="00694566">
        <w:rPr>
          <w:sz w:val="26"/>
          <w:szCs w:val="26"/>
        </w:rPr>
        <w:t xml:space="preserve"> their own natural trajectories. The bite is "accidental" because it is extraneous to the essential nature of the human being's development, resulting from a complexity of contingent, extraneous causes.</w:t>
      </w:r>
    </w:p>
    <w:p w14:paraId="501ACE56" w14:textId="77777777" w:rsidR="00694566" w:rsidRPr="00694566" w:rsidRDefault="00694566" w:rsidP="00694566">
      <w:pPr>
        <w:rPr>
          <w:sz w:val="26"/>
          <w:szCs w:val="26"/>
        </w:rPr>
      </w:pPr>
      <w:r w:rsidRPr="00694566">
        <w:rPr>
          <w:sz w:val="26"/>
          <w:szCs w:val="26"/>
        </w:rPr>
        <w:t>Time and Motion</w:t>
      </w:r>
    </w:p>
    <w:p w14:paraId="2F6AA7EA" w14:textId="77777777" w:rsidR="00694566" w:rsidRPr="00694566" w:rsidRDefault="00694566" w:rsidP="00694566">
      <w:pPr>
        <w:rPr>
          <w:sz w:val="26"/>
          <w:szCs w:val="26"/>
        </w:rPr>
      </w:pPr>
      <w:r w:rsidRPr="00694566">
        <w:rPr>
          <w:sz w:val="26"/>
          <w:szCs w:val="26"/>
        </w:rPr>
        <w:t>Aristotle rejects Zeno’s paradoxes and Plato’s view of time as a mere shadow. He defines time as the </w:t>
      </w:r>
      <w:r w:rsidRPr="00694566">
        <w:rPr>
          <w:b/>
          <w:bCs/>
          <w:sz w:val="26"/>
          <w:szCs w:val="26"/>
        </w:rPr>
        <w:t>"measure of motion."</w:t>
      </w:r>
      <w:r w:rsidRPr="00694566">
        <w:rPr>
          <w:sz w:val="26"/>
          <w:szCs w:val="26"/>
        </w:rPr>
        <w:t> Because change is the essence of nature, time is a continuum that allows for the measurement of these processes.</w:t>
      </w:r>
    </w:p>
    <w:p w14:paraId="29B87A5A" w14:textId="77777777" w:rsidR="00694566" w:rsidRPr="00694566" w:rsidRDefault="00694566" w:rsidP="00694566">
      <w:pPr>
        <w:rPr>
          <w:sz w:val="26"/>
          <w:szCs w:val="26"/>
        </w:rPr>
      </w:pPr>
      <w:r w:rsidRPr="00694566">
        <w:rPr>
          <w:sz w:val="26"/>
          <w:szCs w:val="26"/>
        </w:rPr>
        <w:t>--------------------------------------------------------------------------------</w:t>
      </w:r>
    </w:p>
    <w:p w14:paraId="253A86F8" w14:textId="77777777" w:rsidR="00694566" w:rsidRPr="00694566" w:rsidRDefault="00694566" w:rsidP="00694566">
      <w:pPr>
        <w:rPr>
          <w:sz w:val="26"/>
          <w:szCs w:val="26"/>
        </w:rPr>
      </w:pPr>
      <w:r w:rsidRPr="00694566">
        <w:rPr>
          <w:sz w:val="26"/>
          <w:szCs w:val="26"/>
        </w:rPr>
        <w:t>III. The Science of Being and Logic</w:t>
      </w:r>
    </w:p>
    <w:p w14:paraId="51589B61" w14:textId="77777777" w:rsidR="00694566" w:rsidRPr="00694566" w:rsidRDefault="00694566" w:rsidP="00694566">
      <w:pPr>
        <w:rPr>
          <w:sz w:val="26"/>
          <w:szCs w:val="26"/>
        </w:rPr>
      </w:pPr>
      <w:r w:rsidRPr="00694566">
        <w:rPr>
          <w:sz w:val="26"/>
          <w:szCs w:val="26"/>
        </w:rPr>
        <w:t>Metaphysics is defined by Aristotle as the "science of being qua being." This involves classifying the different ways in which things can be said to "be."</w:t>
      </w:r>
    </w:p>
    <w:p w14:paraId="4F4DB66C" w14:textId="77777777" w:rsidR="00694566" w:rsidRPr="00694566" w:rsidRDefault="00694566" w:rsidP="00694566">
      <w:pPr>
        <w:rPr>
          <w:sz w:val="26"/>
          <w:szCs w:val="26"/>
        </w:rPr>
      </w:pPr>
      <w:r w:rsidRPr="00694566">
        <w:rPr>
          <w:sz w:val="26"/>
          <w:szCs w:val="26"/>
        </w:rPr>
        <w:t>Categories of Being</w:t>
      </w:r>
    </w:p>
    <w:p w14:paraId="735C336F" w14:textId="77777777" w:rsidR="00694566" w:rsidRPr="00694566" w:rsidRDefault="00694566" w:rsidP="00694566">
      <w:pPr>
        <w:rPr>
          <w:sz w:val="26"/>
          <w:szCs w:val="26"/>
        </w:rPr>
      </w:pPr>
      <w:r w:rsidRPr="00694566">
        <w:rPr>
          <w:sz w:val="26"/>
          <w:szCs w:val="26"/>
        </w:rPr>
        <w:t>Aristotle identifies several categories of existence, with </w:t>
      </w:r>
      <w:r w:rsidRPr="00694566">
        <w:rPr>
          <w:b/>
          <w:bCs/>
          <w:sz w:val="26"/>
          <w:szCs w:val="26"/>
        </w:rPr>
        <w:t>Substance</w:t>
      </w:r>
      <w:r w:rsidRPr="00694566">
        <w:rPr>
          <w:sz w:val="26"/>
          <w:szCs w:val="26"/>
        </w:rPr>
        <w:t> being the primary category. Other categories include:</w:t>
      </w:r>
    </w:p>
    <w:p w14:paraId="332E203D" w14:textId="77777777" w:rsidR="00694566" w:rsidRPr="00694566" w:rsidRDefault="00694566" w:rsidP="00694566">
      <w:pPr>
        <w:numPr>
          <w:ilvl w:val="0"/>
          <w:numId w:val="7"/>
        </w:numPr>
        <w:rPr>
          <w:sz w:val="26"/>
          <w:szCs w:val="26"/>
        </w:rPr>
      </w:pPr>
      <w:r w:rsidRPr="00694566">
        <w:rPr>
          <w:b/>
          <w:bCs/>
          <w:sz w:val="26"/>
          <w:szCs w:val="26"/>
        </w:rPr>
        <w:t>Affections:</w:t>
      </w:r>
      <w:r w:rsidRPr="00694566">
        <w:rPr>
          <w:sz w:val="26"/>
          <w:szCs w:val="26"/>
        </w:rPr>
        <w:t> Qualities or states of a substance.</w:t>
      </w:r>
    </w:p>
    <w:p w14:paraId="0B9781D4" w14:textId="77777777" w:rsidR="00694566" w:rsidRPr="00694566" w:rsidRDefault="00694566" w:rsidP="00694566">
      <w:pPr>
        <w:numPr>
          <w:ilvl w:val="0"/>
          <w:numId w:val="7"/>
        </w:numPr>
        <w:rPr>
          <w:sz w:val="26"/>
          <w:szCs w:val="26"/>
        </w:rPr>
      </w:pPr>
      <w:r w:rsidRPr="00694566">
        <w:rPr>
          <w:b/>
          <w:bCs/>
          <w:sz w:val="26"/>
          <w:szCs w:val="26"/>
        </w:rPr>
        <w:t>Quantities:</w:t>
      </w:r>
      <w:r w:rsidRPr="00694566">
        <w:rPr>
          <w:sz w:val="26"/>
          <w:szCs w:val="26"/>
        </w:rPr>
        <w:t> Dimensions or numbers.</w:t>
      </w:r>
    </w:p>
    <w:p w14:paraId="4E5C684C" w14:textId="77777777" w:rsidR="00694566" w:rsidRPr="00694566" w:rsidRDefault="00694566" w:rsidP="00694566">
      <w:pPr>
        <w:numPr>
          <w:ilvl w:val="0"/>
          <w:numId w:val="7"/>
        </w:numPr>
        <w:rPr>
          <w:sz w:val="26"/>
          <w:szCs w:val="26"/>
        </w:rPr>
      </w:pPr>
      <w:r w:rsidRPr="00694566">
        <w:rPr>
          <w:b/>
          <w:bCs/>
          <w:sz w:val="26"/>
          <w:szCs w:val="26"/>
        </w:rPr>
        <w:t>Relations:</w:t>
      </w:r>
      <w:r w:rsidRPr="00694566">
        <w:rPr>
          <w:sz w:val="26"/>
          <w:szCs w:val="26"/>
        </w:rPr>
        <w:t xml:space="preserve"> How a substance stands </w:t>
      </w:r>
      <w:proofErr w:type="gramStart"/>
      <w:r w:rsidRPr="00694566">
        <w:rPr>
          <w:sz w:val="26"/>
          <w:szCs w:val="26"/>
        </w:rPr>
        <w:t>in regard to</w:t>
      </w:r>
      <w:proofErr w:type="gramEnd"/>
      <w:r w:rsidRPr="00694566">
        <w:rPr>
          <w:sz w:val="26"/>
          <w:szCs w:val="26"/>
        </w:rPr>
        <w:t xml:space="preserve"> something else.</w:t>
      </w:r>
    </w:p>
    <w:p w14:paraId="4A1A13FC" w14:textId="77777777" w:rsidR="00694566" w:rsidRPr="00694566" w:rsidRDefault="00694566" w:rsidP="00694566">
      <w:pPr>
        <w:numPr>
          <w:ilvl w:val="0"/>
          <w:numId w:val="7"/>
        </w:numPr>
        <w:rPr>
          <w:sz w:val="26"/>
          <w:szCs w:val="26"/>
        </w:rPr>
      </w:pPr>
      <w:r w:rsidRPr="00694566">
        <w:rPr>
          <w:b/>
          <w:bCs/>
          <w:sz w:val="26"/>
          <w:szCs w:val="26"/>
        </w:rPr>
        <w:t>Spatial/Temporal:</w:t>
      </w:r>
      <w:r w:rsidRPr="00694566">
        <w:rPr>
          <w:sz w:val="26"/>
          <w:szCs w:val="26"/>
        </w:rPr>
        <w:t> Location and timing.</w:t>
      </w:r>
    </w:p>
    <w:p w14:paraId="657D855C" w14:textId="77777777" w:rsidR="00694566" w:rsidRPr="00694566" w:rsidRDefault="00694566" w:rsidP="00694566">
      <w:pPr>
        <w:rPr>
          <w:sz w:val="26"/>
          <w:szCs w:val="26"/>
        </w:rPr>
      </w:pPr>
      <w:r w:rsidRPr="00694566">
        <w:rPr>
          <w:sz w:val="26"/>
          <w:szCs w:val="26"/>
        </w:rPr>
        <w:t>These categories are not merely linguistic tools; they are intended to be descriptive of reality itself.</w:t>
      </w:r>
    </w:p>
    <w:p w14:paraId="1B71F9F5" w14:textId="77777777" w:rsidR="00694566" w:rsidRPr="00694566" w:rsidRDefault="00694566" w:rsidP="00694566">
      <w:pPr>
        <w:rPr>
          <w:sz w:val="26"/>
          <w:szCs w:val="26"/>
        </w:rPr>
      </w:pPr>
      <w:r w:rsidRPr="00694566">
        <w:rPr>
          <w:sz w:val="26"/>
          <w:szCs w:val="26"/>
        </w:rPr>
        <w:t>The Law of Non-Contradiction</w:t>
      </w:r>
    </w:p>
    <w:p w14:paraId="7E8EF62E" w14:textId="77777777" w:rsidR="00694566" w:rsidRPr="00694566" w:rsidRDefault="00694566" w:rsidP="00694566">
      <w:pPr>
        <w:rPr>
          <w:sz w:val="26"/>
          <w:szCs w:val="26"/>
        </w:rPr>
      </w:pPr>
      <w:r w:rsidRPr="00694566">
        <w:rPr>
          <w:sz w:val="26"/>
          <w:szCs w:val="26"/>
        </w:rPr>
        <w:t>Aristotle asserts that the most fundamental law of both thought and being is that </w:t>
      </w:r>
      <w:r w:rsidRPr="00694566">
        <w:rPr>
          <w:b/>
          <w:bCs/>
          <w:sz w:val="26"/>
          <w:szCs w:val="26"/>
        </w:rPr>
        <w:t>a thing cannot both be and not be at the same time and in the same respect.</w:t>
      </w:r>
    </w:p>
    <w:p w14:paraId="4D873C2B" w14:textId="77777777" w:rsidR="00694566" w:rsidRPr="00694566" w:rsidRDefault="00694566" w:rsidP="00694566">
      <w:pPr>
        <w:numPr>
          <w:ilvl w:val="0"/>
          <w:numId w:val="8"/>
        </w:numPr>
        <w:rPr>
          <w:sz w:val="26"/>
          <w:szCs w:val="26"/>
        </w:rPr>
      </w:pPr>
      <w:r w:rsidRPr="00694566">
        <w:rPr>
          <w:b/>
          <w:bCs/>
          <w:sz w:val="26"/>
          <w:szCs w:val="26"/>
        </w:rPr>
        <w:t>Necessity for Discourse:</w:t>
      </w:r>
      <w:r w:rsidRPr="00694566">
        <w:rPr>
          <w:sz w:val="26"/>
          <w:szCs w:val="26"/>
        </w:rPr>
        <w:t> Aristotle argues that if one denies this law, language becomes meaningless. To speak or mean anything at all, one must assume that a word has a specific meaning and not its opposite.</w:t>
      </w:r>
    </w:p>
    <w:p w14:paraId="581C2865" w14:textId="77777777" w:rsidR="00694566" w:rsidRPr="00694566" w:rsidRDefault="00694566" w:rsidP="00694566">
      <w:pPr>
        <w:numPr>
          <w:ilvl w:val="0"/>
          <w:numId w:val="8"/>
        </w:numPr>
        <w:rPr>
          <w:sz w:val="26"/>
          <w:szCs w:val="26"/>
        </w:rPr>
      </w:pPr>
      <w:r w:rsidRPr="00694566">
        <w:rPr>
          <w:b/>
          <w:bCs/>
          <w:sz w:val="26"/>
          <w:szCs w:val="26"/>
        </w:rPr>
        <w:lastRenderedPageBreak/>
        <w:t>Negative Demonstration:</w:t>
      </w:r>
      <w:r w:rsidRPr="00694566">
        <w:rPr>
          <w:sz w:val="26"/>
          <w:szCs w:val="26"/>
        </w:rPr>
        <w:t xml:space="preserve"> Since the law is the foundation of all proof, it cannot be proven positively (as that would be circular). Instead, Aristotle offers </w:t>
      </w:r>
      <w:proofErr w:type="gramStart"/>
      <w:r w:rsidRPr="00694566">
        <w:rPr>
          <w:sz w:val="26"/>
          <w:szCs w:val="26"/>
        </w:rPr>
        <w:t>a negative</w:t>
      </w:r>
      <w:proofErr w:type="gramEnd"/>
      <w:r w:rsidRPr="00694566">
        <w:rPr>
          <w:sz w:val="26"/>
          <w:szCs w:val="26"/>
        </w:rPr>
        <w:t xml:space="preserve"> proof: an opponent must assume the law even to attempt to deny it. If someone </w:t>
      </w:r>
      <w:proofErr w:type="gramStart"/>
      <w:r w:rsidRPr="00694566">
        <w:rPr>
          <w:sz w:val="26"/>
          <w:szCs w:val="26"/>
        </w:rPr>
        <w:t>says</w:t>
      </w:r>
      <w:proofErr w:type="gramEnd"/>
      <w:r w:rsidRPr="00694566">
        <w:rPr>
          <w:sz w:val="26"/>
          <w:szCs w:val="26"/>
        </w:rPr>
        <w:t xml:space="preserve"> "The law of non-contradiction is false," they are asserting that their statement is </w:t>
      </w:r>
      <w:r w:rsidRPr="00694566">
        <w:rPr>
          <w:i/>
          <w:iCs/>
          <w:sz w:val="26"/>
          <w:szCs w:val="26"/>
        </w:rPr>
        <w:t>true</w:t>
      </w:r>
      <w:r w:rsidRPr="00694566">
        <w:rPr>
          <w:sz w:val="26"/>
          <w:szCs w:val="26"/>
        </w:rPr>
        <w:t> and not </w:t>
      </w:r>
      <w:r w:rsidRPr="00694566">
        <w:rPr>
          <w:i/>
          <w:iCs/>
          <w:sz w:val="26"/>
          <w:szCs w:val="26"/>
        </w:rPr>
        <w:t>false</w:t>
      </w:r>
      <w:r w:rsidRPr="00694566">
        <w:rPr>
          <w:sz w:val="26"/>
          <w:szCs w:val="26"/>
        </w:rPr>
        <w:t>, thereby utilizing the very law they aim to reject.</w:t>
      </w:r>
    </w:p>
    <w:p w14:paraId="4B467E50" w14:textId="77777777" w:rsidR="00694566" w:rsidRPr="00694566" w:rsidRDefault="00694566" w:rsidP="00694566">
      <w:pPr>
        <w:rPr>
          <w:sz w:val="26"/>
          <w:szCs w:val="26"/>
        </w:rPr>
      </w:pPr>
      <w:r w:rsidRPr="00694566">
        <w:rPr>
          <w:sz w:val="26"/>
          <w:szCs w:val="26"/>
        </w:rPr>
        <w:t>--------------------------------------------------------------------------------</w:t>
      </w:r>
    </w:p>
    <w:p w14:paraId="6A6891CF" w14:textId="77777777" w:rsidR="00694566" w:rsidRPr="00694566" w:rsidRDefault="00694566" w:rsidP="00694566">
      <w:pPr>
        <w:rPr>
          <w:sz w:val="26"/>
          <w:szCs w:val="26"/>
        </w:rPr>
      </w:pPr>
      <w:r w:rsidRPr="00694566">
        <w:rPr>
          <w:sz w:val="26"/>
          <w:szCs w:val="26"/>
        </w:rPr>
        <w:t>IV. Historical Evolution and Influence</w:t>
      </w:r>
    </w:p>
    <w:p w14:paraId="48AEAEBB" w14:textId="77777777" w:rsidR="00694566" w:rsidRPr="00694566" w:rsidRDefault="00694566" w:rsidP="00694566">
      <w:pPr>
        <w:rPr>
          <w:sz w:val="26"/>
          <w:szCs w:val="26"/>
        </w:rPr>
      </w:pPr>
      <w:r w:rsidRPr="00694566">
        <w:rPr>
          <w:sz w:val="26"/>
          <w:szCs w:val="26"/>
        </w:rPr>
        <w:t>The Aristotelian framework has undergone significant reinterpretation and rejection throughout the history of philosophy.</w:t>
      </w:r>
    </w:p>
    <w:p w14:paraId="7072116D" w14:textId="77777777" w:rsidR="00694566" w:rsidRPr="00694566" w:rsidRDefault="00694566" w:rsidP="00694566">
      <w:pPr>
        <w:rPr>
          <w:sz w:val="26"/>
          <w:szCs w:val="26"/>
        </w:rPr>
      </w:pPr>
      <w:r w:rsidRPr="00694566">
        <w:rPr>
          <w:sz w:val="26"/>
          <w:szCs w:val="26"/>
        </w:rPr>
        <w:t>Medieval Synthesis</w:t>
      </w:r>
    </w:p>
    <w:p w14:paraId="6313661A" w14:textId="77777777" w:rsidR="00694566" w:rsidRPr="00694566" w:rsidRDefault="00694566" w:rsidP="00694566">
      <w:pPr>
        <w:numPr>
          <w:ilvl w:val="0"/>
          <w:numId w:val="9"/>
        </w:numPr>
        <w:rPr>
          <w:sz w:val="26"/>
          <w:szCs w:val="26"/>
        </w:rPr>
      </w:pPr>
      <w:r w:rsidRPr="00694566">
        <w:rPr>
          <w:b/>
          <w:bCs/>
          <w:sz w:val="26"/>
          <w:szCs w:val="26"/>
        </w:rPr>
        <w:t>Thomas Aquinas:</w:t>
      </w:r>
      <w:r w:rsidRPr="00694566">
        <w:rPr>
          <w:sz w:val="26"/>
          <w:szCs w:val="26"/>
        </w:rPr>
        <w:t> Adopted the four causes to define law and theology. For example, he defined law as an ordinance of reason (formal) for the common good (final), made by an authority (efficient) for a community (material).</w:t>
      </w:r>
    </w:p>
    <w:p w14:paraId="7A40D5AC" w14:textId="77777777" w:rsidR="00694566" w:rsidRPr="00694566" w:rsidRDefault="00694566" w:rsidP="00694566">
      <w:pPr>
        <w:numPr>
          <w:ilvl w:val="0"/>
          <w:numId w:val="9"/>
        </w:numPr>
        <w:rPr>
          <w:sz w:val="26"/>
          <w:szCs w:val="26"/>
        </w:rPr>
      </w:pPr>
      <w:r w:rsidRPr="00694566">
        <w:rPr>
          <w:b/>
          <w:bCs/>
          <w:sz w:val="26"/>
          <w:szCs w:val="26"/>
        </w:rPr>
        <w:t>Theological Shifts:</w:t>
      </w:r>
      <w:r w:rsidRPr="00694566">
        <w:rPr>
          <w:sz w:val="26"/>
          <w:szCs w:val="26"/>
        </w:rPr>
        <w:t> Toward the end of the Middle Ages, thinkers like William of Ockham and Martin Luther challenged the Aristotelian model, fearing that "unchanging forms" and "natural processes" limited the direct sovereignty of God.</w:t>
      </w:r>
    </w:p>
    <w:p w14:paraId="24522CB5" w14:textId="77777777" w:rsidR="00694566" w:rsidRPr="00694566" w:rsidRDefault="00694566" w:rsidP="00694566">
      <w:pPr>
        <w:rPr>
          <w:sz w:val="26"/>
          <w:szCs w:val="26"/>
        </w:rPr>
      </w:pPr>
      <w:r w:rsidRPr="00694566">
        <w:rPr>
          <w:sz w:val="26"/>
          <w:szCs w:val="26"/>
        </w:rPr>
        <w:t>The Scientific Revolution</w:t>
      </w:r>
    </w:p>
    <w:p w14:paraId="7F89F417" w14:textId="77777777" w:rsidR="00694566" w:rsidRPr="00694566" w:rsidRDefault="00694566" w:rsidP="00694566">
      <w:pPr>
        <w:rPr>
          <w:sz w:val="26"/>
          <w:szCs w:val="26"/>
        </w:rPr>
      </w:pPr>
      <w:r w:rsidRPr="00694566">
        <w:rPr>
          <w:sz w:val="26"/>
          <w:szCs w:val="26"/>
        </w:rPr>
        <w:t>The transition to modern mechanistic science (15th–16th centuries) involved a radical pruning of Aristotle’s causes:</w:t>
      </w:r>
    </w:p>
    <w:p w14:paraId="6A661C7A" w14:textId="77777777" w:rsidR="00694566" w:rsidRPr="00694566" w:rsidRDefault="00694566" w:rsidP="00694566">
      <w:pPr>
        <w:numPr>
          <w:ilvl w:val="0"/>
          <w:numId w:val="10"/>
        </w:numPr>
        <w:rPr>
          <w:sz w:val="26"/>
          <w:szCs w:val="26"/>
        </w:rPr>
      </w:pPr>
      <w:r w:rsidRPr="00694566">
        <w:rPr>
          <w:b/>
          <w:bCs/>
          <w:sz w:val="26"/>
          <w:szCs w:val="26"/>
        </w:rPr>
        <w:t>Newtonian Physics:</w:t>
      </w:r>
      <w:r w:rsidRPr="00694566">
        <w:rPr>
          <w:sz w:val="26"/>
          <w:szCs w:val="26"/>
        </w:rPr>
        <w:t> Accepted only </w:t>
      </w:r>
      <w:r w:rsidRPr="00694566">
        <w:rPr>
          <w:b/>
          <w:bCs/>
          <w:sz w:val="26"/>
          <w:szCs w:val="26"/>
        </w:rPr>
        <w:t>Efficient</w:t>
      </w:r>
      <w:r w:rsidRPr="00694566">
        <w:rPr>
          <w:sz w:val="26"/>
          <w:szCs w:val="26"/>
        </w:rPr>
        <w:t> (forces) and </w:t>
      </w:r>
      <w:r w:rsidRPr="00694566">
        <w:rPr>
          <w:b/>
          <w:bCs/>
          <w:sz w:val="26"/>
          <w:szCs w:val="26"/>
        </w:rPr>
        <w:t>Material</w:t>
      </w:r>
      <w:r w:rsidRPr="00694566">
        <w:rPr>
          <w:sz w:val="26"/>
          <w:szCs w:val="26"/>
        </w:rPr>
        <w:t> (particles) causes.</w:t>
      </w:r>
    </w:p>
    <w:p w14:paraId="6A5F538D" w14:textId="77777777" w:rsidR="00694566" w:rsidRPr="00694566" w:rsidRDefault="00694566" w:rsidP="00694566">
      <w:pPr>
        <w:numPr>
          <w:ilvl w:val="0"/>
          <w:numId w:val="10"/>
        </w:numPr>
        <w:rPr>
          <w:sz w:val="26"/>
          <w:szCs w:val="26"/>
        </w:rPr>
      </w:pPr>
      <w:r w:rsidRPr="00694566">
        <w:rPr>
          <w:b/>
          <w:bCs/>
          <w:sz w:val="26"/>
          <w:szCs w:val="26"/>
        </w:rPr>
        <w:t>Loss of Teleology:</w:t>
      </w:r>
      <w:r w:rsidRPr="00694566">
        <w:rPr>
          <w:sz w:val="26"/>
          <w:szCs w:val="26"/>
        </w:rPr>
        <w:t> Formal and final causes were discarded as unnecessary for scientific explanation.</w:t>
      </w:r>
    </w:p>
    <w:p w14:paraId="66154341" w14:textId="77777777" w:rsidR="00694566" w:rsidRPr="00694566" w:rsidRDefault="00694566" w:rsidP="00694566">
      <w:pPr>
        <w:numPr>
          <w:ilvl w:val="0"/>
          <w:numId w:val="10"/>
        </w:numPr>
        <w:rPr>
          <w:sz w:val="26"/>
          <w:szCs w:val="26"/>
        </w:rPr>
      </w:pPr>
      <w:proofErr w:type="spellStart"/>
      <w:r w:rsidRPr="00694566">
        <w:rPr>
          <w:b/>
          <w:bCs/>
          <w:sz w:val="26"/>
          <w:szCs w:val="26"/>
        </w:rPr>
        <w:t>Humean</w:t>
      </w:r>
      <w:proofErr w:type="spellEnd"/>
      <w:r w:rsidRPr="00694566">
        <w:rPr>
          <w:b/>
          <w:bCs/>
          <w:sz w:val="26"/>
          <w:szCs w:val="26"/>
        </w:rPr>
        <w:t xml:space="preserve"> Skepticism:</w:t>
      </w:r>
      <w:r w:rsidRPr="00694566">
        <w:rPr>
          <w:sz w:val="26"/>
          <w:szCs w:val="26"/>
        </w:rPr>
        <w:t> David Hume eventually argued that even material and efficient causes cannot be known empirically, leading to skepticism regarding all knowledge of nature.</w:t>
      </w:r>
    </w:p>
    <w:p w14:paraId="58C1F831" w14:textId="77777777" w:rsidR="00694566" w:rsidRPr="00694566" w:rsidRDefault="00694566" w:rsidP="00694566">
      <w:pPr>
        <w:rPr>
          <w:sz w:val="26"/>
          <w:szCs w:val="26"/>
        </w:rPr>
      </w:pPr>
      <w:r w:rsidRPr="00694566">
        <w:rPr>
          <w:sz w:val="26"/>
          <w:szCs w:val="26"/>
        </w:rPr>
        <w:t>--------------------------------------------------------------------------------</w:t>
      </w:r>
    </w:p>
    <w:p w14:paraId="245B5901" w14:textId="77777777" w:rsidR="00694566" w:rsidRPr="00694566" w:rsidRDefault="00694566" w:rsidP="00694566">
      <w:pPr>
        <w:rPr>
          <w:sz w:val="26"/>
          <w:szCs w:val="26"/>
        </w:rPr>
      </w:pPr>
      <w:r w:rsidRPr="00694566">
        <w:rPr>
          <w:sz w:val="26"/>
          <w:szCs w:val="26"/>
        </w:rPr>
        <w:lastRenderedPageBreak/>
        <w:t>V. Key Terminology Summary</w:t>
      </w:r>
    </w:p>
    <w:p w14:paraId="5F722FBD" w14:textId="77777777" w:rsidR="00694566" w:rsidRPr="00694566" w:rsidRDefault="00694566" w:rsidP="00694566">
      <w:pPr>
        <w:numPr>
          <w:ilvl w:val="0"/>
          <w:numId w:val="11"/>
        </w:numPr>
        <w:rPr>
          <w:sz w:val="26"/>
          <w:szCs w:val="26"/>
        </w:rPr>
      </w:pPr>
      <w:r w:rsidRPr="00694566">
        <w:rPr>
          <w:b/>
          <w:bCs/>
          <w:sz w:val="26"/>
          <w:szCs w:val="26"/>
        </w:rPr>
        <w:t>Telos:</w:t>
      </w:r>
      <w:r w:rsidRPr="00694566">
        <w:rPr>
          <w:sz w:val="26"/>
          <w:szCs w:val="26"/>
        </w:rPr>
        <w:t> The end, goal, or purpose (Final Cause).</w:t>
      </w:r>
    </w:p>
    <w:p w14:paraId="3A9E3E3A" w14:textId="77777777" w:rsidR="00694566" w:rsidRPr="00694566" w:rsidRDefault="00694566" w:rsidP="00694566">
      <w:pPr>
        <w:numPr>
          <w:ilvl w:val="0"/>
          <w:numId w:val="11"/>
        </w:numPr>
        <w:rPr>
          <w:sz w:val="26"/>
          <w:szCs w:val="26"/>
        </w:rPr>
      </w:pPr>
      <w:proofErr w:type="gramStart"/>
      <w:r w:rsidRPr="00694566">
        <w:rPr>
          <w:b/>
          <w:bCs/>
          <w:sz w:val="26"/>
          <w:szCs w:val="26"/>
        </w:rPr>
        <w:t>Noose</w:t>
      </w:r>
      <w:proofErr w:type="gramEnd"/>
      <w:r w:rsidRPr="00694566">
        <w:rPr>
          <w:b/>
          <w:bCs/>
          <w:sz w:val="26"/>
          <w:szCs w:val="26"/>
        </w:rPr>
        <w:t>:</w:t>
      </w:r>
      <w:r w:rsidRPr="00694566">
        <w:rPr>
          <w:sz w:val="26"/>
          <w:szCs w:val="26"/>
        </w:rPr>
        <w:t> Mind or reason (referenced regarding Anaxagoras).</w:t>
      </w:r>
    </w:p>
    <w:p w14:paraId="63C6055E" w14:textId="77777777" w:rsidR="00694566" w:rsidRPr="00694566" w:rsidRDefault="00694566" w:rsidP="00694566">
      <w:pPr>
        <w:numPr>
          <w:ilvl w:val="0"/>
          <w:numId w:val="11"/>
        </w:numPr>
        <w:rPr>
          <w:sz w:val="26"/>
          <w:szCs w:val="26"/>
        </w:rPr>
      </w:pPr>
      <w:r w:rsidRPr="00694566">
        <w:rPr>
          <w:b/>
          <w:bCs/>
          <w:sz w:val="26"/>
          <w:szCs w:val="26"/>
        </w:rPr>
        <w:t>Substance:</w:t>
      </w:r>
      <w:r w:rsidRPr="00694566">
        <w:rPr>
          <w:sz w:val="26"/>
          <w:szCs w:val="26"/>
        </w:rPr>
        <w:t> The essence of a thing; that which remains through change.</w:t>
      </w:r>
    </w:p>
    <w:p w14:paraId="3EC8E03C" w14:textId="77777777" w:rsidR="00694566" w:rsidRPr="00694566" w:rsidRDefault="00694566" w:rsidP="00694566">
      <w:pPr>
        <w:numPr>
          <w:ilvl w:val="0"/>
          <w:numId w:val="11"/>
        </w:numPr>
        <w:rPr>
          <w:sz w:val="26"/>
          <w:szCs w:val="26"/>
        </w:rPr>
      </w:pPr>
      <w:r w:rsidRPr="00694566">
        <w:rPr>
          <w:b/>
          <w:bCs/>
          <w:sz w:val="26"/>
          <w:szCs w:val="26"/>
        </w:rPr>
        <w:t>Equivocation:</w:t>
      </w:r>
      <w:r w:rsidRPr="00694566">
        <w:rPr>
          <w:sz w:val="26"/>
          <w:szCs w:val="26"/>
        </w:rPr>
        <w:t> Violating logic by using a term in two different senses or categories.</w:t>
      </w:r>
    </w:p>
    <w:p w14:paraId="3B4F25A7" w14:textId="77777777" w:rsidR="00694566" w:rsidRPr="00694566" w:rsidRDefault="00694566" w:rsidP="00694566">
      <w:pPr>
        <w:numPr>
          <w:ilvl w:val="0"/>
          <w:numId w:val="11"/>
        </w:numPr>
        <w:rPr>
          <w:sz w:val="26"/>
          <w:szCs w:val="26"/>
        </w:rPr>
      </w:pPr>
      <w:r w:rsidRPr="00694566">
        <w:rPr>
          <w:b/>
          <w:bCs/>
          <w:sz w:val="26"/>
          <w:szCs w:val="26"/>
        </w:rPr>
        <w:t>Ex Nihilo:</w:t>
      </w:r>
      <w:r w:rsidRPr="00694566">
        <w:rPr>
          <w:sz w:val="26"/>
          <w:szCs w:val="26"/>
        </w:rPr>
        <w:t> Creation out of nothing (a point where Aquinas deviates from Aristotle’s material cause).</w:t>
      </w:r>
    </w:p>
    <w:p w14:paraId="7FF529BF" w14:textId="7DF1DF9F" w:rsidR="00694566" w:rsidRPr="00694566" w:rsidRDefault="00694566" w:rsidP="00694566">
      <w:pPr>
        <w:rPr>
          <w:sz w:val="26"/>
          <w:szCs w:val="26"/>
        </w:rPr>
      </w:pPr>
    </w:p>
    <w:p w14:paraId="41227980" w14:textId="77777777" w:rsidR="00694566" w:rsidRPr="00694566" w:rsidRDefault="00694566" w:rsidP="00694566">
      <w:pPr>
        <w:rPr>
          <w:sz w:val="26"/>
          <w:szCs w:val="26"/>
        </w:rPr>
      </w:pPr>
    </w:p>
    <w:p w14:paraId="13E5B4B4" w14:textId="77777777" w:rsidR="00694566" w:rsidRPr="00694566" w:rsidRDefault="00694566" w:rsidP="00694566">
      <w:pPr>
        <w:rPr>
          <w:sz w:val="26"/>
          <w:szCs w:val="26"/>
        </w:rPr>
      </w:pPr>
    </w:p>
    <w:p w14:paraId="60FE5C8C" w14:textId="7A99C2E7" w:rsidR="00694566" w:rsidRPr="00694566" w:rsidRDefault="00694566" w:rsidP="00694566">
      <w:pPr>
        <w:rPr>
          <w:b/>
          <w:bCs/>
          <w:sz w:val="36"/>
          <w:szCs w:val="36"/>
        </w:rPr>
      </w:pPr>
      <w:r w:rsidRPr="00694566">
        <w:rPr>
          <w:b/>
          <w:bCs/>
          <w:sz w:val="36"/>
          <w:szCs w:val="36"/>
        </w:rPr>
        <w:t>Study Guide:</w:t>
      </w:r>
    </w:p>
    <w:p w14:paraId="7062814F" w14:textId="77777777" w:rsidR="00694566" w:rsidRPr="00694566" w:rsidRDefault="00694566" w:rsidP="00694566">
      <w:pPr>
        <w:rPr>
          <w:sz w:val="26"/>
          <w:szCs w:val="26"/>
        </w:rPr>
      </w:pPr>
      <w:r w:rsidRPr="00694566">
        <w:rPr>
          <w:sz w:val="26"/>
          <w:szCs w:val="26"/>
        </w:rPr>
        <w:t>Aristotle's Metaphysics: Causality, Being, and Logic</w:t>
      </w:r>
    </w:p>
    <w:p w14:paraId="0E079F3A" w14:textId="77777777" w:rsidR="00694566" w:rsidRPr="00694566" w:rsidRDefault="00694566" w:rsidP="00694566">
      <w:pPr>
        <w:rPr>
          <w:sz w:val="26"/>
          <w:szCs w:val="26"/>
        </w:rPr>
      </w:pPr>
      <w:r w:rsidRPr="00694566">
        <w:rPr>
          <w:sz w:val="26"/>
          <w:szCs w:val="26"/>
        </w:rPr>
        <w:t>This study guide provides a comprehensive review of Aristotle’s metaphysical framework as presented by Dr. Arthur Holmes. It covers the four causes, the nature of teleology, the categories of being, and the fundamental laws of logic.</w:t>
      </w:r>
    </w:p>
    <w:p w14:paraId="55741A5C" w14:textId="77777777" w:rsidR="00694566" w:rsidRPr="00694566" w:rsidRDefault="00694566" w:rsidP="00694566">
      <w:pPr>
        <w:rPr>
          <w:sz w:val="26"/>
          <w:szCs w:val="26"/>
        </w:rPr>
      </w:pPr>
      <w:r w:rsidRPr="00694566">
        <w:rPr>
          <w:sz w:val="26"/>
          <w:szCs w:val="26"/>
        </w:rPr>
        <w:t>--------------------------------------------------------------------------------</w:t>
      </w:r>
    </w:p>
    <w:p w14:paraId="62240E4A" w14:textId="77777777" w:rsidR="00694566" w:rsidRPr="00694566" w:rsidRDefault="00694566" w:rsidP="00694566">
      <w:pPr>
        <w:rPr>
          <w:sz w:val="26"/>
          <w:szCs w:val="26"/>
        </w:rPr>
      </w:pPr>
      <w:r w:rsidRPr="00694566">
        <w:rPr>
          <w:sz w:val="26"/>
          <w:szCs w:val="26"/>
        </w:rPr>
        <w:t>Part I: Short-Answer Quiz</w:t>
      </w:r>
    </w:p>
    <w:p w14:paraId="1C45290B" w14:textId="77777777" w:rsidR="00694566" w:rsidRPr="00694566" w:rsidRDefault="00694566" w:rsidP="00694566">
      <w:pPr>
        <w:rPr>
          <w:sz w:val="26"/>
          <w:szCs w:val="26"/>
        </w:rPr>
      </w:pPr>
      <w:r w:rsidRPr="00694566">
        <w:rPr>
          <w:b/>
          <w:bCs/>
          <w:sz w:val="26"/>
          <w:szCs w:val="26"/>
        </w:rPr>
        <w:t>Instructions:</w:t>
      </w:r>
      <w:r w:rsidRPr="00694566">
        <w:rPr>
          <w:sz w:val="26"/>
          <w:szCs w:val="26"/>
        </w:rPr>
        <w:t> Answer the following questions in two to three sentences based on the provided text.</w:t>
      </w:r>
    </w:p>
    <w:p w14:paraId="24443DA6" w14:textId="77777777" w:rsidR="00694566" w:rsidRPr="00694566" w:rsidRDefault="00694566" w:rsidP="00694566">
      <w:pPr>
        <w:numPr>
          <w:ilvl w:val="0"/>
          <w:numId w:val="12"/>
        </w:numPr>
        <w:rPr>
          <w:sz w:val="26"/>
          <w:szCs w:val="26"/>
        </w:rPr>
      </w:pPr>
      <w:r w:rsidRPr="00694566">
        <w:rPr>
          <w:sz w:val="26"/>
          <w:szCs w:val="26"/>
        </w:rPr>
        <w:t>How does Aristotle’s definition of an "efficient cause" differ from the modern conception of a cause?</w:t>
      </w:r>
    </w:p>
    <w:p w14:paraId="68FDDB0D" w14:textId="77777777" w:rsidR="00694566" w:rsidRPr="00694566" w:rsidRDefault="00694566" w:rsidP="00694566">
      <w:pPr>
        <w:numPr>
          <w:ilvl w:val="0"/>
          <w:numId w:val="12"/>
        </w:numPr>
        <w:rPr>
          <w:sz w:val="26"/>
          <w:szCs w:val="26"/>
        </w:rPr>
      </w:pPr>
      <w:r w:rsidRPr="00694566">
        <w:rPr>
          <w:sz w:val="26"/>
          <w:szCs w:val="26"/>
        </w:rPr>
        <w:t>What is the role of the "material cause" in determining the outcome of a process?</w:t>
      </w:r>
    </w:p>
    <w:p w14:paraId="6DC96214" w14:textId="77777777" w:rsidR="00694566" w:rsidRPr="00694566" w:rsidRDefault="00694566" w:rsidP="00694566">
      <w:pPr>
        <w:numPr>
          <w:ilvl w:val="0"/>
          <w:numId w:val="12"/>
        </w:numPr>
        <w:rPr>
          <w:sz w:val="26"/>
          <w:szCs w:val="26"/>
        </w:rPr>
      </w:pPr>
      <w:r w:rsidRPr="00694566">
        <w:rPr>
          <w:sz w:val="26"/>
          <w:szCs w:val="26"/>
        </w:rPr>
        <w:t>Using the example of an acorn, explain the concept of a "formal cause."</w:t>
      </w:r>
    </w:p>
    <w:p w14:paraId="61C489BB" w14:textId="77777777" w:rsidR="00694566" w:rsidRPr="00694566" w:rsidRDefault="00694566" w:rsidP="00694566">
      <w:pPr>
        <w:numPr>
          <w:ilvl w:val="0"/>
          <w:numId w:val="12"/>
        </w:numPr>
        <w:rPr>
          <w:sz w:val="26"/>
          <w:szCs w:val="26"/>
        </w:rPr>
      </w:pPr>
      <w:r w:rsidRPr="00694566">
        <w:rPr>
          <w:sz w:val="26"/>
          <w:szCs w:val="26"/>
        </w:rPr>
        <w:t>How does Aristotle define the "final cause" or </w:t>
      </w:r>
      <w:r w:rsidRPr="00694566">
        <w:rPr>
          <w:i/>
          <w:iCs/>
          <w:sz w:val="26"/>
          <w:szCs w:val="26"/>
        </w:rPr>
        <w:t>telos</w:t>
      </w:r>
      <w:r w:rsidRPr="00694566">
        <w:rPr>
          <w:sz w:val="26"/>
          <w:szCs w:val="26"/>
        </w:rPr>
        <w:t>?</w:t>
      </w:r>
    </w:p>
    <w:p w14:paraId="4BE4BD80" w14:textId="77777777" w:rsidR="00694566" w:rsidRPr="00694566" w:rsidRDefault="00694566" w:rsidP="00694566">
      <w:pPr>
        <w:numPr>
          <w:ilvl w:val="0"/>
          <w:numId w:val="12"/>
        </w:numPr>
        <w:rPr>
          <w:sz w:val="26"/>
          <w:szCs w:val="26"/>
        </w:rPr>
      </w:pPr>
      <w:r w:rsidRPr="00694566">
        <w:rPr>
          <w:sz w:val="26"/>
          <w:szCs w:val="26"/>
        </w:rPr>
        <w:lastRenderedPageBreak/>
        <w:t>In Aristotle’s view of human reproduction, what specific causal roles are assigned to the father and the mother?</w:t>
      </w:r>
    </w:p>
    <w:p w14:paraId="2146A6ED" w14:textId="77777777" w:rsidR="00694566" w:rsidRPr="00694566" w:rsidRDefault="00694566" w:rsidP="00694566">
      <w:pPr>
        <w:numPr>
          <w:ilvl w:val="0"/>
          <w:numId w:val="12"/>
        </w:numPr>
        <w:rPr>
          <w:sz w:val="26"/>
          <w:szCs w:val="26"/>
        </w:rPr>
      </w:pPr>
      <w:r w:rsidRPr="00694566">
        <w:rPr>
          <w:sz w:val="26"/>
          <w:szCs w:val="26"/>
        </w:rPr>
        <w:t>What was Aristotle’s primary critique of the Pre-Socratic philosophers regarding causality?</w:t>
      </w:r>
    </w:p>
    <w:p w14:paraId="2E7E9A41" w14:textId="77777777" w:rsidR="00694566" w:rsidRPr="00694566" w:rsidRDefault="00694566" w:rsidP="00694566">
      <w:pPr>
        <w:numPr>
          <w:ilvl w:val="0"/>
          <w:numId w:val="12"/>
        </w:numPr>
        <w:rPr>
          <w:sz w:val="26"/>
          <w:szCs w:val="26"/>
        </w:rPr>
      </w:pPr>
      <w:r w:rsidRPr="00694566">
        <w:rPr>
          <w:sz w:val="26"/>
          <w:szCs w:val="26"/>
        </w:rPr>
        <w:t>How does Aristotle’s view of "art" challenge the 19th-century Romanticist view of human creativity?</w:t>
      </w:r>
    </w:p>
    <w:p w14:paraId="49F08661" w14:textId="77777777" w:rsidR="00694566" w:rsidRPr="00694566" w:rsidRDefault="00694566" w:rsidP="00694566">
      <w:pPr>
        <w:numPr>
          <w:ilvl w:val="0"/>
          <w:numId w:val="12"/>
        </w:numPr>
        <w:rPr>
          <w:sz w:val="26"/>
          <w:szCs w:val="26"/>
        </w:rPr>
      </w:pPr>
      <w:r w:rsidRPr="00694566">
        <w:rPr>
          <w:sz w:val="26"/>
          <w:szCs w:val="26"/>
        </w:rPr>
        <w:t>According to Aristotle, what is the relationship between "chance" and "causality"?</w:t>
      </w:r>
    </w:p>
    <w:p w14:paraId="2B601E1E" w14:textId="77777777" w:rsidR="00694566" w:rsidRPr="00694566" w:rsidRDefault="00694566" w:rsidP="00694566">
      <w:pPr>
        <w:numPr>
          <w:ilvl w:val="0"/>
          <w:numId w:val="12"/>
        </w:numPr>
        <w:rPr>
          <w:sz w:val="26"/>
          <w:szCs w:val="26"/>
        </w:rPr>
      </w:pPr>
      <w:r w:rsidRPr="00694566">
        <w:rPr>
          <w:sz w:val="26"/>
          <w:szCs w:val="26"/>
        </w:rPr>
        <w:t>Define the "Law of Non-Contradiction" as it relates to both thought and being.</w:t>
      </w:r>
    </w:p>
    <w:p w14:paraId="21702770" w14:textId="77777777" w:rsidR="00694566" w:rsidRPr="00694566" w:rsidRDefault="00694566" w:rsidP="00694566">
      <w:pPr>
        <w:numPr>
          <w:ilvl w:val="0"/>
          <w:numId w:val="12"/>
        </w:numPr>
        <w:rPr>
          <w:sz w:val="26"/>
          <w:szCs w:val="26"/>
        </w:rPr>
      </w:pPr>
      <w:r w:rsidRPr="00694566">
        <w:rPr>
          <w:sz w:val="26"/>
          <w:szCs w:val="26"/>
        </w:rPr>
        <w:t>Why did later thinkers like William of Ockham and Martin Luther object to the Aristotelian model of natural processes?</w:t>
      </w:r>
    </w:p>
    <w:p w14:paraId="66A5B28D" w14:textId="77777777" w:rsidR="00694566" w:rsidRPr="00694566" w:rsidRDefault="00694566" w:rsidP="00694566">
      <w:pPr>
        <w:rPr>
          <w:sz w:val="26"/>
          <w:szCs w:val="26"/>
        </w:rPr>
      </w:pPr>
      <w:r w:rsidRPr="00694566">
        <w:rPr>
          <w:sz w:val="26"/>
          <w:szCs w:val="26"/>
        </w:rPr>
        <w:t>--------------------------------------------------------------------------------</w:t>
      </w:r>
    </w:p>
    <w:p w14:paraId="7DBFB445" w14:textId="77777777" w:rsidR="00694566" w:rsidRPr="00694566" w:rsidRDefault="00694566" w:rsidP="00694566">
      <w:pPr>
        <w:rPr>
          <w:sz w:val="26"/>
          <w:szCs w:val="26"/>
        </w:rPr>
      </w:pPr>
      <w:r w:rsidRPr="00694566">
        <w:rPr>
          <w:sz w:val="26"/>
          <w:szCs w:val="26"/>
        </w:rPr>
        <w:t>Part II: Quiz Answer Key</w:t>
      </w:r>
    </w:p>
    <w:tbl>
      <w:tblPr>
        <w:tblW w:w="0" w:type="auto"/>
        <w:tblCellMar>
          <w:top w:w="15" w:type="dxa"/>
          <w:left w:w="15" w:type="dxa"/>
          <w:bottom w:w="15" w:type="dxa"/>
          <w:right w:w="15" w:type="dxa"/>
        </w:tblCellMar>
        <w:tblLook w:val="04A0" w:firstRow="1" w:lastRow="0" w:firstColumn="1" w:lastColumn="0" w:noHBand="0" w:noVBand="1"/>
      </w:tblPr>
      <w:tblGrid>
        <w:gridCol w:w="1110"/>
        <w:gridCol w:w="8250"/>
      </w:tblGrid>
      <w:tr w:rsidR="00694566" w:rsidRPr="00694566" w14:paraId="6D966DF1" w14:textId="77777777">
        <w:tc>
          <w:tcPr>
            <w:tcW w:w="0" w:type="auto"/>
            <w:vAlign w:val="center"/>
            <w:hideMark/>
          </w:tcPr>
          <w:p w14:paraId="3E73AE3B" w14:textId="77777777" w:rsidR="00694566" w:rsidRPr="00694566" w:rsidRDefault="00694566" w:rsidP="00694566">
            <w:pPr>
              <w:rPr>
                <w:b/>
                <w:bCs/>
                <w:sz w:val="26"/>
                <w:szCs w:val="26"/>
              </w:rPr>
            </w:pPr>
            <w:r w:rsidRPr="00694566">
              <w:rPr>
                <w:b/>
                <w:bCs/>
                <w:sz w:val="26"/>
                <w:szCs w:val="26"/>
              </w:rPr>
              <w:t>Question</w:t>
            </w:r>
          </w:p>
        </w:tc>
        <w:tc>
          <w:tcPr>
            <w:tcW w:w="0" w:type="auto"/>
            <w:vAlign w:val="center"/>
            <w:hideMark/>
          </w:tcPr>
          <w:p w14:paraId="76EFEE50" w14:textId="77777777" w:rsidR="00694566" w:rsidRPr="00694566" w:rsidRDefault="00694566" w:rsidP="00694566">
            <w:pPr>
              <w:rPr>
                <w:b/>
                <w:bCs/>
                <w:sz w:val="26"/>
                <w:szCs w:val="26"/>
              </w:rPr>
            </w:pPr>
            <w:r w:rsidRPr="00694566">
              <w:rPr>
                <w:b/>
                <w:bCs/>
                <w:sz w:val="26"/>
                <w:szCs w:val="26"/>
              </w:rPr>
              <w:t>Answer</w:t>
            </w:r>
          </w:p>
        </w:tc>
      </w:tr>
      <w:tr w:rsidR="00694566" w:rsidRPr="00694566" w14:paraId="4B0F3D67" w14:textId="77777777">
        <w:tc>
          <w:tcPr>
            <w:tcW w:w="0" w:type="auto"/>
            <w:vAlign w:val="center"/>
            <w:hideMark/>
          </w:tcPr>
          <w:p w14:paraId="3F04B28F" w14:textId="77777777" w:rsidR="00694566" w:rsidRPr="00694566" w:rsidRDefault="00694566" w:rsidP="00694566">
            <w:pPr>
              <w:rPr>
                <w:sz w:val="26"/>
                <w:szCs w:val="26"/>
              </w:rPr>
            </w:pPr>
            <w:r w:rsidRPr="00694566">
              <w:rPr>
                <w:b/>
                <w:bCs/>
                <w:sz w:val="26"/>
                <w:szCs w:val="26"/>
              </w:rPr>
              <w:t>1</w:t>
            </w:r>
          </w:p>
        </w:tc>
        <w:tc>
          <w:tcPr>
            <w:tcW w:w="0" w:type="auto"/>
            <w:vAlign w:val="center"/>
            <w:hideMark/>
          </w:tcPr>
          <w:p w14:paraId="3242E31A" w14:textId="77777777" w:rsidR="00694566" w:rsidRPr="00694566" w:rsidRDefault="00694566" w:rsidP="00694566">
            <w:pPr>
              <w:rPr>
                <w:sz w:val="26"/>
                <w:szCs w:val="26"/>
              </w:rPr>
            </w:pPr>
            <w:r w:rsidRPr="00694566">
              <w:rPr>
                <w:sz w:val="26"/>
                <w:szCs w:val="26"/>
              </w:rPr>
              <w:t>While modern thought views a cause as a force exerted to produce a result, Aristotle terms this the "efficient cause." He finds this definition insufficient on its own, arguing that a total account of any process requires three additional causal factors.</w:t>
            </w:r>
          </w:p>
        </w:tc>
      </w:tr>
      <w:tr w:rsidR="00694566" w:rsidRPr="00694566" w14:paraId="135F164B" w14:textId="77777777">
        <w:tc>
          <w:tcPr>
            <w:tcW w:w="0" w:type="auto"/>
            <w:vAlign w:val="center"/>
            <w:hideMark/>
          </w:tcPr>
          <w:p w14:paraId="22B373E8" w14:textId="77777777" w:rsidR="00694566" w:rsidRPr="00694566" w:rsidRDefault="00694566" w:rsidP="00694566">
            <w:pPr>
              <w:rPr>
                <w:sz w:val="26"/>
                <w:szCs w:val="26"/>
              </w:rPr>
            </w:pPr>
            <w:r w:rsidRPr="00694566">
              <w:rPr>
                <w:b/>
                <w:bCs/>
                <w:sz w:val="26"/>
                <w:szCs w:val="26"/>
              </w:rPr>
              <w:t>2</w:t>
            </w:r>
          </w:p>
        </w:tc>
        <w:tc>
          <w:tcPr>
            <w:tcW w:w="0" w:type="auto"/>
            <w:vAlign w:val="center"/>
            <w:hideMark/>
          </w:tcPr>
          <w:p w14:paraId="59725CCD" w14:textId="77777777" w:rsidR="00694566" w:rsidRPr="00694566" w:rsidRDefault="00694566" w:rsidP="00694566">
            <w:pPr>
              <w:rPr>
                <w:sz w:val="26"/>
                <w:szCs w:val="26"/>
              </w:rPr>
            </w:pPr>
            <w:r w:rsidRPr="00694566">
              <w:rPr>
                <w:sz w:val="26"/>
                <w:szCs w:val="26"/>
              </w:rPr>
              <w:t>The material cause refers to the nature of the "stuff" being affected, such as wood versus stone in sculpting. The specific properties of the material have causal significance because they dictate the possible consequences and limitations of the work.</w:t>
            </w:r>
          </w:p>
        </w:tc>
      </w:tr>
      <w:tr w:rsidR="00694566" w:rsidRPr="00694566" w14:paraId="690AF40C" w14:textId="77777777">
        <w:tc>
          <w:tcPr>
            <w:tcW w:w="0" w:type="auto"/>
            <w:vAlign w:val="center"/>
            <w:hideMark/>
          </w:tcPr>
          <w:p w14:paraId="41E6EB5A" w14:textId="77777777" w:rsidR="00694566" w:rsidRPr="00694566" w:rsidRDefault="00694566" w:rsidP="00694566">
            <w:pPr>
              <w:rPr>
                <w:sz w:val="26"/>
                <w:szCs w:val="26"/>
              </w:rPr>
            </w:pPr>
            <w:r w:rsidRPr="00694566">
              <w:rPr>
                <w:b/>
                <w:bCs/>
                <w:sz w:val="26"/>
                <w:szCs w:val="26"/>
              </w:rPr>
              <w:t>3</w:t>
            </w:r>
          </w:p>
        </w:tc>
        <w:tc>
          <w:tcPr>
            <w:tcW w:w="0" w:type="auto"/>
            <w:vAlign w:val="center"/>
            <w:hideMark/>
          </w:tcPr>
          <w:p w14:paraId="52DFA6B3" w14:textId="77777777" w:rsidR="00694566" w:rsidRPr="00694566" w:rsidRDefault="00694566" w:rsidP="00694566">
            <w:pPr>
              <w:rPr>
                <w:sz w:val="26"/>
                <w:szCs w:val="26"/>
              </w:rPr>
            </w:pPr>
            <w:r w:rsidRPr="00694566">
              <w:rPr>
                <w:sz w:val="26"/>
                <w:szCs w:val="26"/>
              </w:rPr>
              <w:t>The formal cause is the essential nature or "immanent form" of a thing, such as the oak tree's form existing as potential within an acorn. Without this inherent formal cause, the acorn would lack the specific orientation required to grow into an oak tree.</w:t>
            </w:r>
          </w:p>
        </w:tc>
      </w:tr>
      <w:tr w:rsidR="00694566" w:rsidRPr="00694566" w14:paraId="783B0F7B" w14:textId="77777777">
        <w:tc>
          <w:tcPr>
            <w:tcW w:w="0" w:type="auto"/>
            <w:vAlign w:val="center"/>
            <w:hideMark/>
          </w:tcPr>
          <w:p w14:paraId="64415416" w14:textId="77777777" w:rsidR="00694566" w:rsidRPr="00694566" w:rsidRDefault="00694566" w:rsidP="00694566">
            <w:pPr>
              <w:rPr>
                <w:sz w:val="26"/>
                <w:szCs w:val="26"/>
              </w:rPr>
            </w:pPr>
            <w:r w:rsidRPr="00694566">
              <w:rPr>
                <w:b/>
                <w:bCs/>
                <w:sz w:val="26"/>
                <w:szCs w:val="26"/>
              </w:rPr>
              <w:t>4</w:t>
            </w:r>
          </w:p>
        </w:tc>
        <w:tc>
          <w:tcPr>
            <w:tcW w:w="0" w:type="auto"/>
            <w:vAlign w:val="center"/>
            <w:hideMark/>
          </w:tcPr>
          <w:p w14:paraId="3943C721" w14:textId="77777777" w:rsidR="00694566" w:rsidRPr="00694566" w:rsidRDefault="00694566" w:rsidP="00694566">
            <w:pPr>
              <w:rPr>
                <w:sz w:val="26"/>
                <w:szCs w:val="26"/>
              </w:rPr>
            </w:pPr>
            <w:r w:rsidRPr="00694566">
              <w:rPr>
                <w:sz w:val="26"/>
                <w:szCs w:val="26"/>
              </w:rPr>
              <w:t>The final cause is the </w:t>
            </w:r>
            <w:proofErr w:type="gramStart"/>
            <w:r w:rsidRPr="00694566">
              <w:rPr>
                <w:i/>
                <w:iCs/>
                <w:sz w:val="26"/>
                <w:szCs w:val="26"/>
              </w:rPr>
              <w:t>telos</w:t>
            </w:r>
            <w:proofErr w:type="gramEnd"/>
            <w:r w:rsidRPr="00694566">
              <w:rPr>
                <w:sz w:val="26"/>
                <w:szCs w:val="26"/>
              </w:rPr>
              <w:t>, or the goal, purpose, and "end in view" for which a process occurs. It represents the "good" or the fulfillment toward which a natural or artificial change is oriented.</w:t>
            </w:r>
          </w:p>
        </w:tc>
      </w:tr>
      <w:tr w:rsidR="00694566" w:rsidRPr="00694566" w14:paraId="56AF99DE" w14:textId="77777777">
        <w:tc>
          <w:tcPr>
            <w:tcW w:w="0" w:type="auto"/>
            <w:vAlign w:val="center"/>
            <w:hideMark/>
          </w:tcPr>
          <w:p w14:paraId="0CCDE15D" w14:textId="77777777" w:rsidR="00694566" w:rsidRPr="00694566" w:rsidRDefault="00694566" w:rsidP="00694566">
            <w:pPr>
              <w:rPr>
                <w:sz w:val="26"/>
                <w:szCs w:val="26"/>
              </w:rPr>
            </w:pPr>
            <w:r w:rsidRPr="00694566">
              <w:rPr>
                <w:b/>
                <w:bCs/>
                <w:sz w:val="26"/>
                <w:szCs w:val="26"/>
              </w:rPr>
              <w:lastRenderedPageBreak/>
              <w:t>5</w:t>
            </w:r>
          </w:p>
        </w:tc>
        <w:tc>
          <w:tcPr>
            <w:tcW w:w="0" w:type="auto"/>
            <w:vAlign w:val="center"/>
            <w:hideMark/>
          </w:tcPr>
          <w:p w14:paraId="514B740B" w14:textId="77777777" w:rsidR="00694566" w:rsidRPr="00694566" w:rsidRDefault="00694566" w:rsidP="00694566">
            <w:pPr>
              <w:rPr>
                <w:sz w:val="26"/>
                <w:szCs w:val="26"/>
              </w:rPr>
            </w:pPr>
            <w:r w:rsidRPr="00694566">
              <w:rPr>
                <w:sz w:val="26"/>
                <w:szCs w:val="26"/>
              </w:rPr>
              <w:t>Aristotle assigns the "efficient cause" to the father as the source of movement and the "formal cause" to the father's essential nature which the child inherits. The mother is relegated to the "material cause," acting as the substratum or body for the process.</w:t>
            </w:r>
          </w:p>
        </w:tc>
      </w:tr>
      <w:tr w:rsidR="00694566" w:rsidRPr="00694566" w14:paraId="1A56F3D1" w14:textId="77777777">
        <w:tc>
          <w:tcPr>
            <w:tcW w:w="0" w:type="auto"/>
            <w:vAlign w:val="center"/>
            <w:hideMark/>
          </w:tcPr>
          <w:p w14:paraId="29AECB9E" w14:textId="77777777" w:rsidR="00694566" w:rsidRPr="00694566" w:rsidRDefault="00694566" w:rsidP="00694566">
            <w:pPr>
              <w:rPr>
                <w:sz w:val="26"/>
                <w:szCs w:val="26"/>
              </w:rPr>
            </w:pPr>
            <w:r w:rsidRPr="00694566">
              <w:rPr>
                <w:b/>
                <w:bCs/>
                <w:sz w:val="26"/>
                <w:szCs w:val="26"/>
              </w:rPr>
              <w:t>6</w:t>
            </w:r>
          </w:p>
        </w:tc>
        <w:tc>
          <w:tcPr>
            <w:tcW w:w="0" w:type="auto"/>
            <w:vAlign w:val="center"/>
            <w:hideMark/>
          </w:tcPr>
          <w:p w14:paraId="31C62A71" w14:textId="77777777" w:rsidR="00694566" w:rsidRPr="00694566" w:rsidRDefault="00694566" w:rsidP="00694566">
            <w:pPr>
              <w:rPr>
                <w:sz w:val="26"/>
                <w:szCs w:val="26"/>
              </w:rPr>
            </w:pPr>
            <w:r w:rsidRPr="00694566">
              <w:rPr>
                <w:sz w:val="26"/>
                <w:szCs w:val="26"/>
              </w:rPr>
              <w:t>Aristotle argued that early Pre-Socratics like Thales and Anaximenes focused almost exclusively on "material causes" (basic stuff like water or air). He claimed they were not clear about the necessity of the "final cause," which he considered his own distinctive contribution.</w:t>
            </w:r>
          </w:p>
        </w:tc>
      </w:tr>
      <w:tr w:rsidR="00694566" w:rsidRPr="00694566" w14:paraId="0C7E139B" w14:textId="77777777">
        <w:tc>
          <w:tcPr>
            <w:tcW w:w="0" w:type="auto"/>
            <w:vAlign w:val="center"/>
            <w:hideMark/>
          </w:tcPr>
          <w:p w14:paraId="14D44656" w14:textId="77777777" w:rsidR="00694566" w:rsidRPr="00694566" w:rsidRDefault="00694566" w:rsidP="00694566">
            <w:pPr>
              <w:rPr>
                <w:sz w:val="26"/>
                <w:szCs w:val="26"/>
              </w:rPr>
            </w:pPr>
            <w:r w:rsidRPr="00694566">
              <w:rPr>
                <w:b/>
                <w:bCs/>
                <w:sz w:val="26"/>
                <w:szCs w:val="26"/>
              </w:rPr>
              <w:t>7</w:t>
            </w:r>
          </w:p>
        </w:tc>
        <w:tc>
          <w:tcPr>
            <w:tcW w:w="0" w:type="auto"/>
            <w:vAlign w:val="center"/>
            <w:hideMark/>
          </w:tcPr>
          <w:p w14:paraId="2E9B0791" w14:textId="77777777" w:rsidR="00694566" w:rsidRPr="00694566" w:rsidRDefault="00694566" w:rsidP="00694566">
            <w:pPr>
              <w:rPr>
                <w:sz w:val="26"/>
                <w:szCs w:val="26"/>
              </w:rPr>
            </w:pPr>
            <w:r w:rsidRPr="00694566">
              <w:rPr>
                <w:sz w:val="26"/>
                <w:szCs w:val="26"/>
              </w:rPr>
              <w:t>Instead of seeing the artist as a divine-like creator of something new, Aristotle views art as a matter of "discovery." The artist identifies natural potentials inherent in materials—like sound in physics or grain in wood—and works to actualize those existing possibilities.</w:t>
            </w:r>
          </w:p>
        </w:tc>
      </w:tr>
      <w:tr w:rsidR="00694566" w:rsidRPr="00694566" w14:paraId="3AA928F0" w14:textId="77777777">
        <w:tc>
          <w:tcPr>
            <w:tcW w:w="0" w:type="auto"/>
            <w:vAlign w:val="center"/>
            <w:hideMark/>
          </w:tcPr>
          <w:p w14:paraId="5BC2D130" w14:textId="77777777" w:rsidR="00694566" w:rsidRPr="00694566" w:rsidRDefault="00694566" w:rsidP="00694566">
            <w:pPr>
              <w:rPr>
                <w:sz w:val="26"/>
                <w:szCs w:val="26"/>
              </w:rPr>
            </w:pPr>
            <w:r w:rsidRPr="00694566">
              <w:rPr>
                <w:b/>
                <w:bCs/>
                <w:sz w:val="26"/>
                <w:szCs w:val="26"/>
              </w:rPr>
              <w:t>8</w:t>
            </w:r>
          </w:p>
        </w:tc>
        <w:tc>
          <w:tcPr>
            <w:tcW w:w="0" w:type="auto"/>
            <w:vAlign w:val="center"/>
            <w:hideMark/>
          </w:tcPr>
          <w:p w14:paraId="5BDFFAE6" w14:textId="77777777" w:rsidR="00694566" w:rsidRPr="00694566" w:rsidRDefault="00694566" w:rsidP="00694566">
            <w:pPr>
              <w:rPr>
                <w:sz w:val="26"/>
                <w:szCs w:val="26"/>
              </w:rPr>
            </w:pPr>
            <w:r w:rsidRPr="00694566">
              <w:rPr>
                <w:sz w:val="26"/>
                <w:szCs w:val="26"/>
              </w:rPr>
              <w:t>A "chance" event is not uncaused, but rather the result of a complexity of "extraneous contingent causes" that intersect with a natural process. These accidental factors are external to the essential nature of the process and can produce outcomes unintended by the original aim.</w:t>
            </w:r>
          </w:p>
        </w:tc>
      </w:tr>
      <w:tr w:rsidR="00694566" w:rsidRPr="00694566" w14:paraId="7B700393" w14:textId="77777777">
        <w:tc>
          <w:tcPr>
            <w:tcW w:w="0" w:type="auto"/>
            <w:vAlign w:val="center"/>
            <w:hideMark/>
          </w:tcPr>
          <w:p w14:paraId="069461CC" w14:textId="77777777" w:rsidR="00694566" w:rsidRPr="00694566" w:rsidRDefault="00694566" w:rsidP="00694566">
            <w:pPr>
              <w:rPr>
                <w:sz w:val="26"/>
                <w:szCs w:val="26"/>
              </w:rPr>
            </w:pPr>
            <w:r w:rsidRPr="00694566">
              <w:rPr>
                <w:b/>
                <w:bCs/>
                <w:sz w:val="26"/>
                <w:szCs w:val="26"/>
              </w:rPr>
              <w:t>9</w:t>
            </w:r>
          </w:p>
        </w:tc>
        <w:tc>
          <w:tcPr>
            <w:tcW w:w="0" w:type="auto"/>
            <w:vAlign w:val="center"/>
            <w:hideMark/>
          </w:tcPr>
          <w:p w14:paraId="05788416" w14:textId="77777777" w:rsidR="00694566" w:rsidRPr="00694566" w:rsidRDefault="00694566" w:rsidP="00694566">
            <w:pPr>
              <w:rPr>
                <w:sz w:val="26"/>
                <w:szCs w:val="26"/>
              </w:rPr>
            </w:pPr>
            <w:r w:rsidRPr="00694566">
              <w:rPr>
                <w:sz w:val="26"/>
                <w:szCs w:val="26"/>
              </w:rPr>
              <w:t>The Law of Non-Contradiction states that a thing cannot both be and not be the same thing at the same time and in the same respect. This is considered the most certain principle of all, serving as both a law of reality (being) and a necessary rule for meaningful thought.</w:t>
            </w:r>
          </w:p>
        </w:tc>
      </w:tr>
      <w:tr w:rsidR="00694566" w:rsidRPr="00694566" w14:paraId="4694F869" w14:textId="77777777">
        <w:tc>
          <w:tcPr>
            <w:tcW w:w="0" w:type="auto"/>
            <w:vAlign w:val="center"/>
            <w:hideMark/>
          </w:tcPr>
          <w:p w14:paraId="13461877" w14:textId="77777777" w:rsidR="00694566" w:rsidRPr="00694566" w:rsidRDefault="00694566" w:rsidP="00694566">
            <w:pPr>
              <w:rPr>
                <w:sz w:val="26"/>
                <w:szCs w:val="26"/>
              </w:rPr>
            </w:pPr>
            <w:r w:rsidRPr="00694566">
              <w:rPr>
                <w:b/>
                <w:bCs/>
                <w:sz w:val="26"/>
                <w:szCs w:val="26"/>
              </w:rPr>
              <w:t>10</w:t>
            </w:r>
          </w:p>
        </w:tc>
        <w:tc>
          <w:tcPr>
            <w:tcW w:w="0" w:type="auto"/>
            <w:vAlign w:val="center"/>
            <w:hideMark/>
          </w:tcPr>
          <w:p w14:paraId="03253CAA" w14:textId="77777777" w:rsidR="00694566" w:rsidRPr="00694566" w:rsidRDefault="00694566" w:rsidP="00694566">
            <w:pPr>
              <w:rPr>
                <w:sz w:val="26"/>
                <w:szCs w:val="26"/>
              </w:rPr>
            </w:pPr>
            <w:r w:rsidRPr="00694566">
              <w:rPr>
                <w:sz w:val="26"/>
                <w:szCs w:val="26"/>
              </w:rPr>
              <w:t>These thinkers argued that Aristotle’s view of "immanent form" and "natural potency" limited the absolute sovereignty of God. They preferred to see God’s direct action and power as the primary driver of nature, rather than nature having its own inherent resources for governance.</w:t>
            </w:r>
          </w:p>
        </w:tc>
      </w:tr>
    </w:tbl>
    <w:p w14:paraId="5C0AA5E4" w14:textId="77777777" w:rsidR="00694566" w:rsidRPr="00694566" w:rsidRDefault="00694566" w:rsidP="00694566">
      <w:pPr>
        <w:rPr>
          <w:sz w:val="26"/>
          <w:szCs w:val="26"/>
        </w:rPr>
      </w:pPr>
      <w:r w:rsidRPr="00694566">
        <w:rPr>
          <w:sz w:val="26"/>
          <w:szCs w:val="26"/>
        </w:rPr>
        <w:t>--------------------------------------------------------------------------------</w:t>
      </w:r>
    </w:p>
    <w:p w14:paraId="1F8B1331" w14:textId="77777777" w:rsidR="00694566" w:rsidRPr="00694566" w:rsidRDefault="00694566" w:rsidP="00694566">
      <w:pPr>
        <w:rPr>
          <w:sz w:val="26"/>
          <w:szCs w:val="26"/>
        </w:rPr>
      </w:pPr>
      <w:r w:rsidRPr="00694566">
        <w:rPr>
          <w:sz w:val="26"/>
          <w:szCs w:val="26"/>
        </w:rPr>
        <w:t>Part III: Essay Questions</w:t>
      </w:r>
    </w:p>
    <w:p w14:paraId="356BFFD7" w14:textId="77777777" w:rsidR="00694566" w:rsidRPr="00694566" w:rsidRDefault="00694566" w:rsidP="00694566">
      <w:pPr>
        <w:rPr>
          <w:sz w:val="26"/>
          <w:szCs w:val="26"/>
        </w:rPr>
      </w:pPr>
      <w:r w:rsidRPr="00694566">
        <w:rPr>
          <w:b/>
          <w:bCs/>
          <w:sz w:val="26"/>
          <w:szCs w:val="26"/>
        </w:rPr>
        <w:t>Instructions:</w:t>
      </w:r>
      <w:r w:rsidRPr="00694566">
        <w:rPr>
          <w:sz w:val="26"/>
          <w:szCs w:val="26"/>
        </w:rPr>
        <w:t> Use the following prompts to develop in-depth analytical essays. No answers are provided for this section.</w:t>
      </w:r>
    </w:p>
    <w:p w14:paraId="0B42A80F" w14:textId="77777777" w:rsidR="00694566" w:rsidRPr="00694566" w:rsidRDefault="00694566" w:rsidP="00694566">
      <w:pPr>
        <w:numPr>
          <w:ilvl w:val="0"/>
          <w:numId w:val="13"/>
        </w:numPr>
        <w:rPr>
          <w:sz w:val="26"/>
          <w:szCs w:val="26"/>
        </w:rPr>
      </w:pPr>
      <w:r w:rsidRPr="00694566">
        <w:rPr>
          <w:b/>
          <w:bCs/>
          <w:sz w:val="26"/>
          <w:szCs w:val="26"/>
        </w:rPr>
        <w:t>The Evolution of Causality:</w:t>
      </w:r>
      <w:r w:rsidRPr="00694566">
        <w:rPr>
          <w:sz w:val="26"/>
          <w:szCs w:val="26"/>
        </w:rPr>
        <w:t xml:space="preserve"> Trace Aristotle’s critique of his predecessors (Pre-Socratics, Pythagoreans, and Plato). How does his four-fold causal </w:t>
      </w:r>
      <w:r w:rsidRPr="00694566">
        <w:rPr>
          <w:sz w:val="26"/>
          <w:szCs w:val="26"/>
        </w:rPr>
        <w:lastRenderedPageBreak/>
        <w:t>scheme attempt to resolve the perceived inadequacies in their respective metaphysical systems?</w:t>
      </w:r>
    </w:p>
    <w:p w14:paraId="17360FD5" w14:textId="77777777" w:rsidR="00694566" w:rsidRPr="00694566" w:rsidRDefault="00694566" w:rsidP="00694566">
      <w:pPr>
        <w:numPr>
          <w:ilvl w:val="0"/>
          <w:numId w:val="13"/>
        </w:numPr>
        <w:rPr>
          <w:sz w:val="26"/>
          <w:szCs w:val="26"/>
        </w:rPr>
      </w:pPr>
      <w:r w:rsidRPr="00694566">
        <w:rPr>
          <w:b/>
          <w:bCs/>
          <w:sz w:val="26"/>
          <w:szCs w:val="26"/>
        </w:rPr>
        <w:t>Immanent vs. Transcendent Teleology:</w:t>
      </w:r>
      <w:r w:rsidRPr="00694566">
        <w:rPr>
          <w:sz w:val="26"/>
          <w:szCs w:val="26"/>
        </w:rPr>
        <w:t xml:space="preserve"> Contrast Aristotle’s "inner </w:t>
      </w:r>
      <w:proofErr w:type="gramStart"/>
      <w:r w:rsidRPr="00694566">
        <w:rPr>
          <w:sz w:val="26"/>
          <w:szCs w:val="26"/>
        </w:rPr>
        <w:t>teleology</w:t>
      </w:r>
      <w:proofErr w:type="gramEnd"/>
      <w:r w:rsidRPr="00694566">
        <w:rPr>
          <w:sz w:val="26"/>
          <w:szCs w:val="26"/>
        </w:rPr>
        <w:t>" with Plato’s view of transcendent forms. Discuss how Aristotle uses the concepts of "potentiality" and "actuality" to explain order and beauty in the physical world.</w:t>
      </w:r>
    </w:p>
    <w:p w14:paraId="100A23B1" w14:textId="77777777" w:rsidR="00694566" w:rsidRPr="00694566" w:rsidRDefault="00694566" w:rsidP="00694566">
      <w:pPr>
        <w:numPr>
          <w:ilvl w:val="0"/>
          <w:numId w:val="13"/>
        </w:numPr>
        <w:rPr>
          <w:sz w:val="26"/>
          <w:szCs w:val="26"/>
        </w:rPr>
      </w:pPr>
      <w:r w:rsidRPr="00694566">
        <w:rPr>
          <w:b/>
          <w:bCs/>
          <w:sz w:val="26"/>
          <w:szCs w:val="26"/>
        </w:rPr>
        <w:t>The Philosophy of Science and First Principles:</w:t>
      </w:r>
      <w:r w:rsidRPr="00694566">
        <w:rPr>
          <w:sz w:val="26"/>
          <w:szCs w:val="26"/>
        </w:rPr>
        <w:t> Analyze Aristotle’s claim that science is the pursuit of "first principles" or "explanatory factors." How does this deductive model of science differ from the empirical and mechanistic models that emerged in the 14th through 17th centuries?</w:t>
      </w:r>
    </w:p>
    <w:p w14:paraId="7007F173" w14:textId="77777777" w:rsidR="00694566" w:rsidRPr="00694566" w:rsidRDefault="00694566" w:rsidP="00694566">
      <w:pPr>
        <w:numPr>
          <w:ilvl w:val="0"/>
          <w:numId w:val="13"/>
        </w:numPr>
        <w:rPr>
          <w:sz w:val="26"/>
          <w:szCs w:val="26"/>
        </w:rPr>
      </w:pPr>
      <w:r w:rsidRPr="00694566">
        <w:rPr>
          <w:b/>
          <w:bCs/>
          <w:sz w:val="26"/>
          <w:szCs w:val="26"/>
        </w:rPr>
        <w:t>Logic as the Foundation of Meaning:</w:t>
      </w:r>
      <w:r w:rsidRPr="00694566">
        <w:rPr>
          <w:sz w:val="26"/>
          <w:szCs w:val="26"/>
        </w:rPr>
        <w:t> Examine Aristotle’s "negative demonstration" of the Law of Non-Contradiction. Why does he argue that this law cannot be proven positively, and what are the implications of his argument for those who attempt to deny the law?</w:t>
      </w:r>
    </w:p>
    <w:p w14:paraId="7BC6B2CC" w14:textId="77777777" w:rsidR="00694566" w:rsidRPr="00694566" w:rsidRDefault="00694566" w:rsidP="00694566">
      <w:pPr>
        <w:numPr>
          <w:ilvl w:val="0"/>
          <w:numId w:val="13"/>
        </w:numPr>
        <w:rPr>
          <w:sz w:val="26"/>
          <w:szCs w:val="26"/>
        </w:rPr>
      </w:pPr>
      <w:r w:rsidRPr="00694566">
        <w:rPr>
          <w:b/>
          <w:bCs/>
          <w:sz w:val="26"/>
          <w:szCs w:val="26"/>
        </w:rPr>
        <w:t>The Metaphysics of Time and Motion:</w:t>
      </w:r>
      <w:r w:rsidRPr="00694566">
        <w:rPr>
          <w:sz w:val="26"/>
          <w:szCs w:val="26"/>
        </w:rPr>
        <w:t> Explain Aristotle’s definition of time as the "measure of motion." Discuss how this view allowed him to address Zeno’s paradoxes and how it differs from the Platonic view of time as an "ephemeral shadow" of the eternal.</w:t>
      </w:r>
    </w:p>
    <w:p w14:paraId="10C63D37" w14:textId="77777777" w:rsidR="00694566" w:rsidRPr="00694566" w:rsidRDefault="00694566" w:rsidP="00694566">
      <w:pPr>
        <w:rPr>
          <w:sz w:val="26"/>
          <w:szCs w:val="26"/>
        </w:rPr>
      </w:pPr>
      <w:r w:rsidRPr="00694566">
        <w:rPr>
          <w:sz w:val="26"/>
          <w:szCs w:val="26"/>
        </w:rPr>
        <w:t>--------------------------------------------------------------------------------</w:t>
      </w:r>
    </w:p>
    <w:p w14:paraId="20271942" w14:textId="77777777" w:rsidR="00694566" w:rsidRPr="00694566" w:rsidRDefault="00694566" w:rsidP="00694566">
      <w:pPr>
        <w:rPr>
          <w:sz w:val="26"/>
          <w:szCs w:val="26"/>
        </w:rPr>
      </w:pPr>
      <w:r w:rsidRPr="00694566">
        <w:rPr>
          <w:sz w:val="26"/>
          <w:szCs w:val="26"/>
        </w:rPr>
        <w:t>Part IV: Glossary of Key Terms</w:t>
      </w:r>
    </w:p>
    <w:p w14:paraId="1700CE3F" w14:textId="77777777" w:rsidR="00694566" w:rsidRPr="00694566" w:rsidRDefault="00694566" w:rsidP="00694566">
      <w:pPr>
        <w:numPr>
          <w:ilvl w:val="0"/>
          <w:numId w:val="14"/>
        </w:numPr>
        <w:rPr>
          <w:sz w:val="26"/>
          <w:szCs w:val="26"/>
        </w:rPr>
      </w:pPr>
      <w:r w:rsidRPr="00694566">
        <w:rPr>
          <w:b/>
          <w:bCs/>
          <w:sz w:val="26"/>
          <w:szCs w:val="26"/>
        </w:rPr>
        <w:t>Actuality:</w:t>
      </w:r>
      <w:r w:rsidRPr="00694566">
        <w:rPr>
          <w:sz w:val="26"/>
          <w:szCs w:val="26"/>
        </w:rPr>
        <w:t xml:space="preserve"> The state of being fully realized; the result of the process where </w:t>
      </w:r>
      <w:proofErr w:type="gramStart"/>
      <w:r w:rsidRPr="00694566">
        <w:rPr>
          <w:sz w:val="26"/>
          <w:szCs w:val="26"/>
        </w:rPr>
        <w:t>a potential</w:t>
      </w:r>
      <w:proofErr w:type="gramEnd"/>
      <w:r w:rsidRPr="00694566">
        <w:rPr>
          <w:sz w:val="26"/>
          <w:szCs w:val="26"/>
        </w:rPr>
        <w:t xml:space="preserve"> is fulfilled.</w:t>
      </w:r>
    </w:p>
    <w:p w14:paraId="14F5157D" w14:textId="77777777" w:rsidR="00694566" w:rsidRPr="00694566" w:rsidRDefault="00694566" w:rsidP="00694566">
      <w:pPr>
        <w:numPr>
          <w:ilvl w:val="0"/>
          <w:numId w:val="14"/>
        </w:numPr>
        <w:rPr>
          <w:sz w:val="26"/>
          <w:szCs w:val="26"/>
        </w:rPr>
      </w:pPr>
      <w:r w:rsidRPr="00694566">
        <w:rPr>
          <w:b/>
          <w:bCs/>
          <w:sz w:val="26"/>
          <w:szCs w:val="26"/>
        </w:rPr>
        <w:t>Category of Being:</w:t>
      </w:r>
      <w:r w:rsidRPr="00694566">
        <w:rPr>
          <w:sz w:val="26"/>
          <w:szCs w:val="26"/>
        </w:rPr>
        <w:t> One of several ways in which a thing may be said to "be," such as its substance, quality, quantity, or spatial location.</w:t>
      </w:r>
    </w:p>
    <w:p w14:paraId="194624A5" w14:textId="77777777" w:rsidR="00694566" w:rsidRPr="00694566" w:rsidRDefault="00694566" w:rsidP="00694566">
      <w:pPr>
        <w:numPr>
          <w:ilvl w:val="0"/>
          <w:numId w:val="14"/>
        </w:numPr>
        <w:rPr>
          <w:sz w:val="26"/>
          <w:szCs w:val="26"/>
        </w:rPr>
      </w:pPr>
      <w:r w:rsidRPr="00694566">
        <w:rPr>
          <w:b/>
          <w:bCs/>
          <w:sz w:val="26"/>
          <w:szCs w:val="26"/>
        </w:rPr>
        <w:t>Dyad:</w:t>
      </w:r>
      <w:r w:rsidRPr="00694566">
        <w:rPr>
          <w:sz w:val="26"/>
          <w:szCs w:val="26"/>
        </w:rPr>
        <w:t> A term related to Plato’s philosophy referring to a principle of disorder or resistance to form, which Aristotle found unsatisfactory for explaining nature.</w:t>
      </w:r>
    </w:p>
    <w:p w14:paraId="32F88551" w14:textId="77777777" w:rsidR="00694566" w:rsidRPr="00694566" w:rsidRDefault="00694566" w:rsidP="00694566">
      <w:pPr>
        <w:numPr>
          <w:ilvl w:val="0"/>
          <w:numId w:val="14"/>
        </w:numPr>
        <w:rPr>
          <w:sz w:val="26"/>
          <w:szCs w:val="26"/>
        </w:rPr>
      </w:pPr>
      <w:r w:rsidRPr="00694566">
        <w:rPr>
          <w:b/>
          <w:bCs/>
          <w:sz w:val="26"/>
          <w:szCs w:val="26"/>
        </w:rPr>
        <w:t>Efficient Cause:</w:t>
      </w:r>
      <w:r w:rsidRPr="00694566">
        <w:rPr>
          <w:sz w:val="26"/>
          <w:szCs w:val="26"/>
        </w:rPr>
        <w:t> The source of change or movement; the force or agent that produces an effect.</w:t>
      </w:r>
    </w:p>
    <w:p w14:paraId="031F30D2" w14:textId="77777777" w:rsidR="00694566" w:rsidRPr="00694566" w:rsidRDefault="00694566" w:rsidP="00694566">
      <w:pPr>
        <w:numPr>
          <w:ilvl w:val="0"/>
          <w:numId w:val="14"/>
        </w:numPr>
        <w:rPr>
          <w:sz w:val="26"/>
          <w:szCs w:val="26"/>
        </w:rPr>
      </w:pPr>
      <w:r w:rsidRPr="00694566">
        <w:rPr>
          <w:b/>
          <w:bCs/>
          <w:sz w:val="26"/>
          <w:szCs w:val="26"/>
        </w:rPr>
        <w:lastRenderedPageBreak/>
        <w:t>Ex Nihilo:</w:t>
      </w:r>
      <w:r w:rsidRPr="00694566">
        <w:rPr>
          <w:sz w:val="26"/>
          <w:szCs w:val="26"/>
        </w:rPr>
        <w:t> A Latin term meaning "out of nothing," used by Thomas Aquinas to describe divine creation in contrast to Aristotle’s material cause.</w:t>
      </w:r>
    </w:p>
    <w:p w14:paraId="5EA0AB33" w14:textId="77777777" w:rsidR="00694566" w:rsidRPr="00694566" w:rsidRDefault="00694566" w:rsidP="00694566">
      <w:pPr>
        <w:numPr>
          <w:ilvl w:val="0"/>
          <w:numId w:val="14"/>
        </w:numPr>
        <w:rPr>
          <w:sz w:val="26"/>
          <w:szCs w:val="26"/>
        </w:rPr>
      </w:pPr>
      <w:r w:rsidRPr="00694566">
        <w:rPr>
          <w:b/>
          <w:bCs/>
          <w:sz w:val="26"/>
          <w:szCs w:val="26"/>
        </w:rPr>
        <w:t>Final Cause (Telos):</w:t>
      </w:r>
      <w:r w:rsidRPr="00694566">
        <w:rPr>
          <w:sz w:val="26"/>
          <w:szCs w:val="26"/>
        </w:rPr>
        <w:t> The purpose, goal, or "end in view" of a process; the "good" toward which a change is directed.</w:t>
      </w:r>
    </w:p>
    <w:p w14:paraId="54D4A53C" w14:textId="77777777" w:rsidR="00694566" w:rsidRPr="00694566" w:rsidRDefault="00694566" w:rsidP="00694566">
      <w:pPr>
        <w:numPr>
          <w:ilvl w:val="0"/>
          <w:numId w:val="14"/>
        </w:numPr>
        <w:rPr>
          <w:sz w:val="26"/>
          <w:szCs w:val="26"/>
        </w:rPr>
      </w:pPr>
      <w:r w:rsidRPr="00694566">
        <w:rPr>
          <w:b/>
          <w:bCs/>
          <w:sz w:val="26"/>
          <w:szCs w:val="26"/>
        </w:rPr>
        <w:t>Formal Cause:</w:t>
      </w:r>
      <w:r w:rsidRPr="00694566">
        <w:rPr>
          <w:sz w:val="26"/>
          <w:szCs w:val="26"/>
        </w:rPr>
        <w:t> The essential nature or "essence" of a thing; the "form" that determines what a thing is.</w:t>
      </w:r>
    </w:p>
    <w:p w14:paraId="7CD3DA3E" w14:textId="77777777" w:rsidR="00694566" w:rsidRPr="00694566" w:rsidRDefault="00694566" w:rsidP="00694566">
      <w:pPr>
        <w:numPr>
          <w:ilvl w:val="0"/>
          <w:numId w:val="14"/>
        </w:numPr>
        <w:rPr>
          <w:sz w:val="26"/>
          <w:szCs w:val="26"/>
        </w:rPr>
      </w:pPr>
      <w:r w:rsidRPr="00694566">
        <w:rPr>
          <w:b/>
          <w:bCs/>
          <w:sz w:val="26"/>
          <w:szCs w:val="26"/>
        </w:rPr>
        <w:t>Law of Non-Contradiction:</w:t>
      </w:r>
      <w:r w:rsidRPr="00694566">
        <w:rPr>
          <w:sz w:val="26"/>
          <w:szCs w:val="26"/>
        </w:rPr>
        <w:t xml:space="preserve"> The logical and metaphysical principle that the same attribute cannot belong and </w:t>
      </w:r>
      <w:proofErr w:type="gramStart"/>
      <w:r w:rsidRPr="00694566">
        <w:rPr>
          <w:sz w:val="26"/>
          <w:szCs w:val="26"/>
        </w:rPr>
        <w:t>not</w:t>
      </w:r>
      <w:proofErr w:type="gramEnd"/>
      <w:r w:rsidRPr="00694566">
        <w:rPr>
          <w:sz w:val="26"/>
          <w:szCs w:val="26"/>
        </w:rPr>
        <w:t xml:space="preserve"> belong to the same subject at the same time and in the same respect.</w:t>
      </w:r>
    </w:p>
    <w:p w14:paraId="6668687E" w14:textId="77777777" w:rsidR="00694566" w:rsidRPr="00694566" w:rsidRDefault="00694566" w:rsidP="00694566">
      <w:pPr>
        <w:numPr>
          <w:ilvl w:val="0"/>
          <w:numId w:val="14"/>
        </w:numPr>
        <w:rPr>
          <w:sz w:val="26"/>
          <w:szCs w:val="26"/>
        </w:rPr>
      </w:pPr>
      <w:r w:rsidRPr="00694566">
        <w:rPr>
          <w:b/>
          <w:bCs/>
          <w:sz w:val="26"/>
          <w:szCs w:val="26"/>
        </w:rPr>
        <w:t>Material Cause:</w:t>
      </w:r>
      <w:r w:rsidRPr="00694566">
        <w:rPr>
          <w:sz w:val="26"/>
          <w:szCs w:val="26"/>
        </w:rPr>
        <w:t> The "stuff" or matter out of which something is made; the substratum that is acted upon.</w:t>
      </w:r>
    </w:p>
    <w:p w14:paraId="4E7DA03C" w14:textId="77777777" w:rsidR="00694566" w:rsidRPr="00694566" w:rsidRDefault="00694566" w:rsidP="00694566">
      <w:pPr>
        <w:numPr>
          <w:ilvl w:val="0"/>
          <w:numId w:val="14"/>
        </w:numPr>
        <w:rPr>
          <w:sz w:val="26"/>
          <w:szCs w:val="26"/>
        </w:rPr>
      </w:pPr>
      <w:r w:rsidRPr="00694566">
        <w:rPr>
          <w:b/>
          <w:bCs/>
          <w:sz w:val="26"/>
          <w:szCs w:val="26"/>
        </w:rPr>
        <w:t>Noose (Mind/Reason):</w:t>
      </w:r>
      <w:r w:rsidRPr="00694566">
        <w:rPr>
          <w:sz w:val="26"/>
          <w:szCs w:val="26"/>
        </w:rPr>
        <w:t> A concept from Anaxagoras involving a universal reason that orders nature, seen by Aristotle as a hint of formal causation.</w:t>
      </w:r>
    </w:p>
    <w:p w14:paraId="4478FE4E" w14:textId="77777777" w:rsidR="00694566" w:rsidRPr="00694566" w:rsidRDefault="00694566" w:rsidP="00694566">
      <w:pPr>
        <w:numPr>
          <w:ilvl w:val="0"/>
          <w:numId w:val="14"/>
        </w:numPr>
        <w:rPr>
          <w:sz w:val="26"/>
          <w:szCs w:val="26"/>
        </w:rPr>
      </w:pPr>
      <w:r w:rsidRPr="00694566">
        <w:rPr>
          <w:b/>
          <w:bCs/>
          <w:sz w:val="26"/>
          <w:szCs w:val="26"/>
        </w:rPr>
        <w:t>Potential (Potency):</w:t>
      </w:r>
      <w:r w:rsidRPr="00694566">
        <w:rPr>
          <w:sz w:val="26"/>
          <w:szCs w:val="26"/>
        </w:rPr>
        <w:t> An innate endowment or inner capacity in a thing to become something else or to achieve a specific end.</w:t>
      </w:r>
    </w:p>
    <w:p w14:paraId="70C0CE60" w14:textId="77777777" w:rsidR="00694566" w:rsidRPr="00694566" w:rsidRDefault="00694566" w:rsidP="00694566">
      <w:pPr>
        <w:numPr>
          <w:ilvl w:val="0"/>
          <w:numId w:val="14"/>
        </w:numPr>
        <w:rPr>
          <w:sz w:val="26"/>
          <w:szCs w:val="26"/>
        </w:rPr>
      </w:pPr>
      <w:r w:rsidRPr="00694566">
        <w:rPr>
          <w:b/>
          <w:bCs/>
          <w:sz w:val="26"/>
          <w:szCs w:val="26"/>
        </w:rPr>
        <w:t>Substance:</w:t>
      </w:r>
      <w:r w:rsidRPr="00694566">
        <w:rPr>
          <w:sz w:val="26"/>
          <w:szCs w:val="26"/>
        </w:rPr>
        <w:t xml:space="preserve"> The primary category of </w:t>
      </w:r>
      <w:proofErr w:type="gramStart"/>
      <w:r w:rsidRPr="00694566">
        <w:rPr>
          <w:sz w:val="26"/>
          <w:szCs w:val="26"/>
        </w:rPr>
        <w:t>being;</w:t>
      </w:r>
      <w:proofErr w:type="gramEnd"/>
      <w:r w:rsidRPr="00694566">
        <w:rPr>
          <w:sz w:val="26"/>
          <w:szCs w:val="26"/>
        </w:rPr>
        <w:t xml:space="preserve"> the "thing" itself or its essential essence.</w:t>
      </w:r>
    </w:p>
    <w:p w14:paraId="2FBA2320" w14:textId="77777777" w:rsidR="00694566" w:rsidRPr="00694566" w:rsidRDefault="00694566" w:rsidP="00694566">
      <w:pPr>
        <w:numPr>
          <w:ilvl w:val="0"/>
          <w:numId w:val="14"/>
        </w:numPr>
        <w:rPr>
          <w:sz w:val="26"/>
          <w:szCs w:val="26"/>
        </w:rPr>
      </w:pPr>
      <w:r w:rsidRPr="00694566">
        <w:rPr>
          <w:b/>
          <w:bCs/>
          <w:sz w:val="26"/>
          <w:szCs w:val="26"/>
        </w:rPr>
        <w:t>Teleology:</w:t>
      </w:r>
      <w:r w:rsidRPr="00694566">
        <w:rPr>
          <w:sz w:val="26"/>
          <w:szCs w:val="26"/>
        </w:rPr>
        <w:t xml:space="preserve"> The study of ends or purposes; the belief that natural processes are </w:t>
      </w:r>
      <w:proofErr w:type="gramStart"/>
      <w:r w:rsidRPr="00694566">
        <w:rPr>
          <w:sz w:val="26"/>
          <w:szCs w:val="26"/>
        </w:rPr>
        <w:t>goal-oriented</w:t>
      </w:r>
      <w:proofErr w:type="gramEnd"/>
      <w:r w:rsidRPr="00694566">
        <w:rPr>
          <w:sz w:val="26"/>
          <w:szCs w:val="26"/>
        </w:rPr>
        <w:t>.</w:t>
      </w:r>
    </w:p>
    <w:p w14:paraId="1127160D" w14:textId="27F71674" w:rsidR="00694566" w:rsidRPr="00694566" w:rsidRDefault="00694566" w:rsidP="00694566">
      <w:pPr>
        <w:rPr>
          <w:sz w:val="26"/>
          <w:szCs w:val="26"/>
        </w:rPr>
      </w:pPr>
    </w:p>
    <w:sectPr w:rsidR="00694566" w:rsidRPr="0069456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BA68A" w14:textId="77777777" w:rsidR="00A41F68" w:rsidRDefault="00A41F68" w:rsidP="00694566">
      <w:pPr>
        <w:spacing w:after="0" w:line="240" w:lineRule="auto"/>
      </w:pPr>
      <w:r>
        <w:separator/>
      </w:r>
    </w:p>
  </w:endnote>
  <w:endnote w:type="continuationSeparator" w:id="0">
    <w:p w14:paraId="4A6D4711" w14:textId="77777777" w:rsidR="00A41F68" w:rsidRDefault="00A41F68" w:rsidP="00694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371E7" w14:textId="77777777" w:rsidR="00A41F68" w:rsidRDefault="00A41F68" w:rsidP="00694566">
      <w:pPr>
        <w:spacing w:after="0" w:line="240" w:lineRule="auto"/>
      </w:pPr>
      <w:r>
        <w:separator/>
      </w:r>
    </w:p>
  </w:footnote>
  <w:footnote w:type="continuationSeparator" w:id="0">
    <w:p w14:paraId="3681692A" w14:textId="77777777" w:rsidR="00A41F68" w:rsidRDefault="00A41F68" w:rsidP="006945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6050583"/>
      <w:docPartObj>
        <w:docPartGallery w:val="Page Numbers (Top of Page)"/>
        <w:docPartUnique/>
      </w:docPartObj>
    </w:sdtPr>
    <w:sdtEndPr>
      <w:rPr>
        <w:noProof/>
      </w:rPr>
    </w:sdtEndPr>
    <w:sdtContent>
      <w:p w14:paraId="0F506A02" w14:textId="55F6A4CA" w:rsidR="00694566" w:rsidRDefault="0069456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6A52145" w14:textId="77777777" w:rsidR="00694566" w:rsidRDefault="006945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D0E4D"/>
    <w:multiLevelType w:val="multilevel"/>
    <w:tmpl w:val="A5949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1B7D80"/>
    <w:multiLevelType w:val="multilevel"/>
    <w:tmpl w:val="BF12B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C45412"/>
    <w:multiLevelType w:val="multilevel"/>
    <w:tmpl w:val="E9006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E20933"/>
    <w:multiLevelType w:val="multilevel"/>
    <w:tmpl w:val="57585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B77830"/>
    <w:multiLevelType w:val="multilevel"/>
    <w:tmpl w:val="4AD2B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DE33AE"/>
    <w:multiLevelType w:val="multilevel"/>
    <w:tmpl w:val="A45AB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4A7879"/>
    <w:multiLevelType w:val="multilevel"/>
    <w:tmpl w:val="0F462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2D09C0"/>
    <w:multiLevelType w:val="multilevel"/>
    <w:tmpl w:val="6A909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9738DC"/>
    <w:multiLevelType w:val="multilevel"/>
    <w:tmpl w:val="439C1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807860"/>
    <w:multiLevelType w:val="multilevel"/>
    <w:tmpl w:val="8222C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AE4E67"/>
    <w:multiLevelType w:val="multilevel"/>
    <w:tmpl w:val="36F01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FA7C18"/>
    <w:multiLevelType w:val="multilevel"/>
    <w:tmpl w:val="E3B09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754773"/>
    <w:multiLevelType w:val="multilevel"/>
    <w:tmpl w:val="82323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D53245"/>
    <w:multiLevelType w:val="multilevel"/>
    <w:tmpl w:val="7076D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85502555">
    <w:abstractNumId w:val="2"/>
  </w:num>
  <w:num w:numId="2" w16cid:durableId="2096054271">
    <w:abstractNumId w:val="7"/>
  </w:num>
  <w:num w:numId="3" w16cid:durableId="2087454512">
    <w:abstractNumId w:val="10"/>
  </w:num>
  <w:num w:numId="4" w16cid:durableId="1588032455">
    <w:abstractNumId w:val="9"/>
  </w:num>
  <w:num w:numId="5" w16cid:durableId="1733651218">
    <w:abstractNumId w:val="3"/>
  </w:num>
  <w:num w:numId="6" w16cid:durableId="1452091147">
    <w:abstractNumId w:val="12"/>
  </w:num>
  <w:num w:numId="7" w16cid:durableId="393434919">
    <w:abstractNumId w:val="0"/>
  </w:num>
  <w:num w:numId="8" w16cid:durableId="857423644">
    <w:abstractNumId w:val="6"/>
  </w:num>
  <w:num w:numId="9" w16cid:durableId="1025786171">
    <w:abstractNumId w:val="8"/>
  </w:num>
  <w:num w:numId="10" w16cid:durableId="1772162299">
    <w:abstractNumId w:val="5"/>
  </w:num>
  <w:num w:numId="11" w16cid:durableId="314725842">
    <w:abstractNumId w:val="4"/>
  </w:num>
  <w:num w:numId="12" w16cid:durableId="847406587">
    <w:abstractNumId w:val="13"/>
  </w:num>
  <w:num w:numId="13" w16cid:durableId="1609656442">
    <w:abstractNumId w:val="1"/>
  </w:num>
  <w:num w:numId="14" w16cid:durableId="5219440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566"/>
    <w:rsid w:val="001D057A"/>
    <w:rsid w:val="003D567B"/>
    <w:rsid w:val="005175BD"/>
    <w:rsid w:val="00694566"/>
    <w:rsid w:val="007B6F1E"/>
    <w:rsid w:val="00A41F68"/>
    <w:rsid w:val="00B2341C"/>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93511"/>
  <w15:chartTrackingRefBased/>
  <w15:docId w15:val="{65FF29EF-E891-4135-916C-63390319B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566"/>
    <w:rPr>
      <w:rFonts w:cs="Mangal"/>
    </w:rPr>
  </w:style>
  <w:style w:type="paragraph" w:styleId="Heading1">
    <w:name w:val="heading 1"/>
    <w:basedOn w:val="Normal"/>
    <w:next w:val="Normal"/>
    <w:link w:val="Heading1Char"/>
    <w:uiPriority w:val="9"/>
    <w:qFormat/>
    <w:rsid w:val="00694566"/>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694566"/>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694566"/>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6945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45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45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45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45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45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4566"/>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694566"/>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694566"/>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6945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45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45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45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45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4566"/>
    <w:rPr>
      <w:rFonts w:eastAsiaTheme="majorEastAsia" w:cstheme="majorBidi"/>
      <w:color w:val="272727" w:themeColor="text1" w:themeTint="D8"/>
    </w:rPr>
  </w:style>
  <w:style w:type="paragraph" w:styleId="Title">
    <w:name w:val="Title"/>
    <w:basedOn w:val="Normal"/>
    <w:next w:val="Normal"/>
    <w:link w:val="TitleChar"/>
    <w:uiPriority w:val="10"/>
    <w:qFormat/>
    <w:rsid w:val="00694566"/>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694566"/>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694566"/>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694566"/>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694566"/>
    <w:pPr>
      <w:spacing w:before="160"/>
      <w:jc w:val="center"/>
    </w:pPr>
    <w:rPr>
      <w:i/>
      <w:iCs/>
      <w:color w:val="404040" w:themeColor="text1" w:themeTint="BF"/>
    </w:rPr>
  </w:style>
  <w:style w:type="character" w:customStyle="1" w:styleId="QuoteChar">
    <w:name w:val="Quote Char"/>
    <w:basedOn w:val="DefaultParagraphFont"/>
    <w:link w:val="Quote"/>
    <w:uiPriority w:val="29"/>
    <w:rsid w:val="00694566"/>
    <w:rPr>
      <w:rFonts w:cs="Mangal"/>
      <w:i/>
      <w:iCs/>
      <w:color w:val="404040" w:themeColor="text1" w:themeTint="BF"/>
    </w:rPr>
  </w:style>
  <w:style w:type="paragraph" w:styleId="ListParagraph">
    <w:name w:val="List Paragraph"/>
    <w:basedOn w:val="Normal"/>
    <w:uiPriority w:val="34"/>
    <w:qFormat/>
    <w:rsid w:val="00694566"/>
    <w:pPr>
      <w:ind w:left="720"/>
      <w:contextualSpacing/>
    </w:pPr>
  </w:style>
  <w:style w:type="character" w:styleId="IntenseEmphasis">
    <w:name w:val="Intense Emphasis"/>
    <w:basedOn w:val="DefaultParagraphFont"/>
    <w:uiPriority w:val="21"/>
    <w:qFormat/>
    <w:rsid w:val="00694566"/>
    <w:rPr>
      <w:i/>
      <w:iCs/>
      <w:color w:val="0F4761" w:themeColor="accent1" w:themeShade="BF"/>
    </w:rPr>
  </w:style>
  <w:style w:type="paragraph" w:styleId="IntenseQuote">
    <w:name w:val="Intense Quote"/>
    <w:basedOn w:val="Normal"/>
    <w:next w:val="Normal"/>
    <w:link w:val="IntenseQuoteChar"/>
    <w:uiPriority w:val="30"/>
    <w:qFormat/>
    <w:rsid w:val="006945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4566"/>
    <w:rPr>
      <w:rFonts w:cs="Mangal"/>
      <w:i/>
      <w:iCs/>
      <w:color w:val="0F4761" w:themeColor="accent1" w:themeShade="BF"/>
    </w:rPr>
  </w:style>
  <w:style w:type="character" w:styleId="IntenseReference">
    <w:name w:val="Intense Reference"/>
    <w:basedOn w:val="DefaultParagraphFont"/>
    <w:uiPriority w:val="32"/>
    <w:qFormat/>
    <w:rsid w:val="00694566"/>
    <w:rPr>
      <w:b/>
      <w:bCs/>
      <w:smallCaps/>
      <w:color w:val="0F4761" w:themeColor="accent1" w:themeShade="BF"/>
      <w:spacing w:val="5"/>
    </w:rPr>
  </w:style>
  <w:style w:type="paragraph" w:styleId="Header">
    <w:name w:val="header"/>
    <w:basedOn w:val="Normal"/>
    <w:link w:val="HeaderChar"/>
    <w:uiPriority w:val="99"/>
    <w:unhideWhenUsed/>
    <w:rsid w:val="006945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4566"/>
    <w:rPr>
      <w:rFonts w:cs="Mangal"/>
    </w:rPr>
  </w:style>
  <w:style w:type="paragraph" w:styleId="Footer">
    <w:name w:val="footer"/>
    <w:basedOn w:val="Normal"/>
    <w:link w:val="FooterChar"/>
    <w:uiPriority w:val="99"/>
    <w:unhideWhenUsed/>
    <w:rsid w:val="006945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4566"/>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2401</Words>
  <Characters>13691</Characters>
  <Application>Microsoft Office Word</Application>
  <DocSecurity>0</DocSecurity>
  <Lines>114</Lines>
  <Paragraphs>32</Paragraphs>
  <ScaleCrop>false</ScaleCrop>
  <Company/>
  <LinksUpToDate>false</LinksUpToDate>
  <CharactersWithSpaces>16060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1</cp:revision>
  <dcterms:created xsi:type="dcterms:W3CDTF">2026-03-02T23:37:00Z</dcterms:created>
  <dcterms:modified xsi:type="dcterms:W3CDTF">2026-03-02T23:40:00Z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c4ec7d38-578e-47f4-91cc-bf127b369c10</vt:lpwstr>
  </property>
</Properties>
</file>