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AC57" w14:textId="6647AA95" w:rsidR="009F13F9" w:rsidRPr="009F13F9" w:rsidRDefault="009F13F9" w:rsidP="009F13F9">
      <w:pPr>
        <w:jc w:val="center"/>
        <w:rPr>
          <w:b/>
          <w:bCs/>
          <w:sz w:val="36"/>
          <w:szCs w:val="36"/>
        </w:rPr>
      </w:pPr>
      <w:r w:rsidRPr="009F13F9">
        <w:rPr>
          <w:b/>
          <w:bCs/>
          <w:sz w:val="36"/>
          <w:szCs w:val="36"/>
        </w:rPr>
        <w:t>History of Philosophy</w:t>
      </w:r>
      <w:r w:rsidRPr="009F13F9">
        <w:rPr>
          <w:b/>
          <w:bCs/>
          <w:sz w:val="36"/>
          <w:szCs w:val="36"/>
        </w:rPr>
        <w:br/>
        <w:t>09 Plato (conclusions) and Aristotle's Metaphysics</w:t>
      </w:r>
      <w:r w:rsidRPr="009F13F9">
        <w:rPr>
          <w:b/>
          <w:bCs/>
          <w:sz w:val="36"/>
          <w:szCs w:val="36"/>
        </w:rPr>
        <w:br/>
        <w:t>By Dr. Arthur Holmes of Wheaton College</w:t>
      </w:r>
    </w:p>
    <w:p w14:paraId="682A8787" w14:textId="77777777" w:rsidR="009F13F9" w:rsidRPr="009F13F9" w:rsidRDefault="009F13F9" w:rsidP="009F13F9">
      <w:pPr>
        <w:rPr>
          <w:b/>
          <w:bCs/>
          <w:sz w:val="36"/>
          <w:szCs w:val="36"/>
        </w:rPr>
      </w:pPr>
      <w:r w:rsidRPr="009F13F9">
        <w:rPr>
          <w:b/>
          <w:bCs/>
          <w:sz w:val="36"/>
          <w:szCs w:val="36"/>
        </w:rPr>
        <w:t xml:space="preserve">Abstract: </w:t>
      </w:r>
    </w:p>
    <w:p w14:paraId="6180B7C4" w14:textId="2DBA30EE" w:rsidR="00B2341C" w:rsidRPr="009F13F9" w:rsidRDefault="009F13F9" w:rsidP="009F13F9">
      <w:pPr>
        <w:rPr>
          <w:sz w:val="26"/>
          <w:szCs w:val="26"/>
        </w:rPr>
      </w:pPr>
      <w:r w:rsidRPr="009F13F9">
        <w:rPr>
          <w:sz w:val="26"/>
          <w:szCs w:val="26"/>
        </w:rPr>
        <w:t>This lecture by Dr. Arthur Holmes examines the transition from </w:t>
      </w:r>
      <w:r w:rsidRPr="009F13F9">
        <w:rPr>
          <w:b/>
          <w:bCs/>
          <w:sz w:val="26"/>
          <w:szCs w:val="26"/>
        </w:rPr>
        <w:t>Platonic idealism</w:t>
      </w:r>
      <w:r w:rsidRPr="009F13F9">
        <w:rPr>
          <w:sz w:val="26"/>
          <w:szCs w:val="26"/>
        </w:rPr>
        <w:t> to </w:t>
      </w:r>
      <w:r w:rsidRPr="009F13F9">
        <w:rPr>
          <w:b/>
          <w:bCs/>
          <w:sz w:val="26"/>
          <w:szCs w:val="26"/>
        </w:rPr>
        <w:t>Aristotelian metaphysics</w:t>
      </w:r>
      <w:r w:rsidRPr="009F13F9">
        <w:rPr>
          <w:sz w:val="26"/>
          <w:szCs w:val="26"/>
        </w:rPr>
        <w:t>, using the </w:t>
      </w:r>
      <w:r w:rsidRPr="009F13F9">
        <w:rPr>
          <w:b/>
          <w:bCs/>
          <w:sz w:val="26"/>
          <w:szCs w:val="26"/>
        </w:rPr>
        <w:t>divided line analogy</w:t>
      </w:r>
      <w:r w:rsidRPr="009F13F9">
        <w:rPr>
          <w:sz w:val="26"/>
          <w:szCs w:val="26"/>
        </w:rPr>
        <w:t> to illustrate how Plato’s focus on </w:t>
      </w:r>
      <w:r w:rsidRPr="009F13F9">
        <w:rPr>
          <w:b/>
          <w:bCs/>
          <w:sz w:val="26"/>
          <w:szCs w:val="26"/>
        </w:rPr>
        <w:t>transcendent forms</w:t>
      </w:r>
      <w:r w:rsidRPr="009F13F9">
        <w:rPr>
          <w:sz w:val="26"/>
          <w:szCs w:val="26"/>
        </w:rPr>
        <w:t> influenced his views on ethics, politics, and the soul. Holmes explains that while Plato viewed history and the soul through a </w:t>
      </w:r>
      <w:r w:rsidRPr="009F13F9">
        <w:rPr>
          <w:b/>
          <w:bCs/>
          <w:sz w:val="26"/>
          <w:szCs w:val="26"/>
        </w:rPr>
        <w:t>cyclical lens</w:t>
      </w:r>
      <w:r w:rsidRPr="009F13F9">
        <w:rPr>
          <w:sz w:val="26"/>
          <w:szCs w:val="26"/>
        </w:rPr>
        <w:t> of decay and rebirth, Aristotle shifted toward a more </w:t>
      </w:r>
      <w:r w:rsidRPr="009F13F9">
        <w:rPr>
          <w:b/>
          <w:bCs/>
          <w:sz w:val="26"/>
          <w:szCs w:val="26"/>
        </w:rPr>
        <w:t>systematic and scientific</w:t>
      </w:r>
      <w:r w:rsidRPr="009F13F9">
        <w:rPr>
          <w:sz w:val="26"/>
          <w:szCs w:val="26"/>
        </w:rPr>
        <w:t> approach. A primary distinction lies in </w:t>
      </w:r>
      <w:r w:rsidRPr="009F13F9">
        <w:rPr>
          <w:b/>
          <w:bCs/>
          <w:sz w:val="26"/>
          <w:szCs w:val="26"/>
        </w:rPr>
        <w:t>hylomorphism</w:t>
      </w:r>
      <w:r w:rsidRPr="009F13F9">
        <w:rPr>
          <w:sz w:val="26"/>
          <w:szCs w:val="26"/>
        </w:rPr>
        <w:t>, Aristotle’s theory that forms are </w:t>
      </w:r>
      <w:r w:rsidRPr="009F13F9">
        <w:rPr>
          <w:b/>
          <w:bCs/>
          <w:sz w:val="26"/>
          <w:szCs w:val="26"/>
        </w:rPr>
        <w:t>immanent</w:t>
      </w:r>
      <w:r w:rsidRPr="009F13F9">
        <w:rPr>
          <w:sz w:val="26"/>
          <w:szCs w:val="26"/>
        </w:rPr>
        <w:t xml:space="preserve"> within material objects rather than existing in a separate realm. This shift suggests that every </w:t>
      </w:r>
      <w:proofErr w:type="gramStart"/>
      <w:r w:rsidRPr="009F13F9">
        <w:rPr>
          <w:sz w:val="26"/>
          <w:szCs w:val="26"/>
        </w:rPr>
        <w:t>particular thing</w:t>
      </w:r>
      <w:proofErr w:type="gramEnd"/>
      <w:r w:rsidRPr="009F13F9">
        <w:rPr>
          <w:sz w:val="26"/>
          <w:szCs w:val="26"/>
        </w:rPr>
        <w:t xml:space="preserve"> possesses an </w:t>
      </w:r>
      <w:r w:rsidRPr="009F13F9">
        <w:rPr>
          <w:b/>
          <w:bCs/>
          <w:sz w:val="26"/>
          <w:szCs w:val="26"/>
        </w:rPr>
        <w:t>inherent potential</w:t>
      </w:r>
      <w:r w:rsidRPr="009F13F9">
        <w:rPr>
          <w:sz w:val="26"/>
          <w:szCs w:val="26"/>
        </w:rPr>
        <w:t> or </w:t>
      </w:r>
      <w:proofErr w:type="gramStart"/>
      <w:r w:rsidRPr="009F13F9">
        <w:rPr>
          <w:b/>
          <w:bCs/>
          <w:sz w:val="26"/>
          <w:szCs w:val="26"/>
        </w:rPr>
        <w:t>telos</w:t>
      </w:r>
      <w:proofErr w:type="gramEnd"/>
      <w:r w:rsidRPr="009F13F9">
        <w:rPr>
          <w:sz w:val="26"/>
          <w:szCs w:val="26"/>
        </w:rPr>
        <w:t>, driving it toward a specific natural end or "flourishing." Consequently, Aristotle redefines </w:t>
      </w:r>
      <w:r w:rsidRPr="009F13F9">
        <w:rPr>
          <w:b/>
          <w:bCs/>
          <w:sz w:val="26"/>
          <w:szCs w:val="26"/>
        </w:rPr>
        <w:t>metaphysics</w:t>
      </w:r>
      <w:r w:rsidRPr="009F13F9">
        <w:rPr>
          <w:sz w:val="26"/>
          <w:szCs w:val="26"/>
        </w:rPr>
        <w:t> as the "science of being," focusing on the internal power and essential reality of all things.</w:t>
      </w:r>
    </w:p>
    <w:p w14:paraId="3E003CA9" w14:textId="77777777" w:rsidR="009F13F9" w:rsidRPr="009F13F9" w:rsidRDefault="009F13F9" w:rsidP="009F13F9">
      <w:pPr>
        <w:rPr>
          <w:sz w:val="26"/>
          <w:szCs w:val="26"/>
        </w:rPr>
      </w:pPr>
    </w:p>
    <w:p w14:paraId="40D287D5" w14:textId="6C499E2D" w:rsidR="009F13F9" w:rsidRPr="009F13F9" w:rsidRDefault="009F13F9" w:rsidP="009F13F9">
      <w:pPr>
        <w:rPr>
          <w:b/>
          <w:bCs/>
          <w:sz w:val="36"/>
          <w:szCs w:val="36"/>
        </w:rPr>
      </w:pPr>
      <w:r w:rsidRPr="009F13F9">
        <w:rPr>
          <w:b/>
          <w:bCs/>
          <w:sz w:val="36"/>
          <w:szCs w:val="36"/>
        </w:rPr>
        <w:t xml:space="preserve">Briefing Document: </w:t>
      </w:r>
    </w:p>
    <w:p w14:paraId="601AE55D" w14:textId="77777777" w:rsidR="009F13F9" w:rsidRPr="009F13F9" w:rsidRDefault="009F13F9" w:rsidP="009F13F9">
      <w:pPr>
        <w:rPr>
          <w:sz w:val="26"/>
          <w:szCs w:val="26"/>
        </w:rPr>
      </w:pPr>
      <w:r w:rsidRPr="009F13F9">
        <w:rPr>
          <w:sz w:val="26"/>
          <w:szCs w:val="26"/>
        </w:rPr>
        <w:t>A Synthesis of Platonic Conclusions and Aristotelian Metaphysics</w:t>
      </w:r>
    </w:p>
    <w:p w14:paraId="02DE1CB8" w14:textId="77777777" w:rsidR="009F13F9" w:rsidRPr="009F13F9" w:rsidRDefault="009F13F9" w:rsidP="009F13F9">
      <w:pPr>
        <w:rPr>
          <w:sz w:val="26"/>
          <w:szCs w:val="26"/>
        </w:rPr>
      </w:pPr>
      <w:r w:rsidRPr="009F13F9">
        <w:rPr>
          <w:sz w:val="26"/>
          <w:szCs w:val="26"/>
        </w:rPr>
        <w:t>Executive Summary</w:t>
      </w:r>
    </w:p>
    <w:p w14:paraId="1E0082F5" w14:textId="77777777" w:rsidR="009F13F9" w:rsidRPr="009F13F9" w:rsidRDefault="009F13F9" w:rsidP="009F13F9">
      <w:pPr>
        <w:rPr>
          <w:sz w:val="26"/>
          <w:szCs w:val="26"/>
        </w:rPr>
      </w:pPr>
      <w:r w:rsidRPr="009F13F9">
        <w:rPr>
          <w:sz w:val="26"/>
          <w:szCs w:val="26"/>
        </w:rPr>
        <w:t>The transition from Platonic to Aristotelian thought marks a fundamental shift in Western philosophy from a literary, transcendent idealism to a systematic, imminent realism. Plato’s philosophy is anchored in the "Divided Line," which separates the eternal, unchanging Forms from the unstable realm of particulars. This duality informs a cyclical view of history and a focus on the disembodied soul.</w:t>
      </w:r>
    </w:p>
    <w:p w14:paraId="14ACA8C2" w14:textId="77777777" w:rsidR="009F13F9" w:rsidRPr="009F13F9" w:rsidRDefault="009F13F9" w:rsidP="009F13F9">
      <w:pPr>
        <w:rPr>
          <w:sz w:val="26"/>
          <w:szCs w:val="26"/>
        </w:rPr>
      </w:pPr>
      <w:r w:rsidRPr="009F13F9">
        <w:rPr>
          <w:sz w:val="26"/>
          <w:szCs w:val="26"/>
        </w:rPr>
        <w:t xml:space="preserve">Aristotle, while maintaining Plato’s concern for </w:t>
      </w:r>
      <w:proofErr w:type="gramStart"/>
      <w:r w:rsidRPr="009F13F9">
        <w:rPr>
          <w:sz w:val="26"/>
          <w:szCs w:val="26"/>
        </w:rPr>
        <w:t>the "</w:t>
      </w:r>
      <w:proofErr w:type="gramEnd"/>
      <w:r w:rsidRPr="009F13F9">
        <w:rPr>
          <w:sz w:val="26"/>
          <w:szCs w:val="26"/>
        </w:rPr>
        <w:t>Good" and the soul's improvement, rejected the notion that Forms exist separately from matter. He introduced </w:t>
      </w:r>
      <w:r w:rsidRPr="009F13F9">
        <w:rPr>
          <w:b/>
          <w:bCs/>
          <w:sz w:val="26"/>
          <w:szCs w:val="26"/>
        </w:rPr>
        <w:t>hylomorphism</w:t>
      </w:r>
      <w:r w:rsidRPr="009F13F9">
        <w:rPr>
          <w:sz w:val="26"/>
          <w:szCs w:val="26"/>
        </w:rPr>
        <w:t xml:space="preserve">, the doctrine that particulars are composites of form and matter. This shift redefines metaphysics as the "science of being </w:t>
      </w:r>
      <w:proofErr w:type="gramStart"/>
      <w:r w:rsidRPr="009F13F9">
        <w:rPr>
          <w:sz w:val="26"/>
          <w:szCs w:val="26"/>
        </w:rPr>
        <w:t>qua</w:t>
      </w:r>
      <w:proofErr w:type="gramEnd"/>
      <w:r w:rsidRPr="009F13F9">
        <w:rPr>
          <w:sz w:val="26"/>
          <w:szCs w:val="26"/>
        </w:rPr>
        <w:t xml:space="preserve"> being" and </w:t>
      </w:r>
      <w:r w:rsidRPr="009F13F9">
        <w:rPr>
          <w:sz w:val="26"/>
          <w:szCs w:val="26"/>
        </w:rPr>
        <w:lastRenderedPageBreak/>
        <w:t>establishes a teleological framework where every entity possesses an inherent potentiality moving toward a specific "telos" or end.</w:t>
      </w:r>
    </w:p>
    <w:p w14:paraId="3ED2C3FD" w14:textId="77777777" w:rsidR="009F13F9" w:rsidRPr="009F13F9" w:rsidRDefault="009F13F9" w:rsidP="009F13F9">
      <w:pPr>
        <w:rPr>
          <w:sz w:val="26"/>
          <w:szCs w:val="26"/>
        </w:rPr>
      </w:pPr>
      <w:r w:rsidRPr="009F13F9">
        <w:rPr>
          <w:sz w:val="26"/>
          <w:szCs w:val="26"/>
        </w:rPr>
        <w:t>--------------------------------------------------------------------------------</w:t>
      </w:r>
    </w:p>
    <w:p w14:paraId="36B58C84" w14:textId="77777777" w:rsidR="009F13F9" w:rsidRPr="009F13F9" w:rsidRDefault="009F13F9" w:rsidP="009F13F9">
      <w:pPr>
        <w:rPr>
          <w:sz w:val="26"/>
          <w:szCs w:val="26"/>
        </w:rPr>
      </w:pPr>
      <w:r w:rsidRPr="009F13F9">
        <w:rPr>
          <w:sz w:val="26"/>
          <w:szCs w:val="26"/>
        </w:rPr>
        <w:t>The Platonic Framework: The Hub of the Wheel</w:t>
      </w:r>
    </w:p>
    <w:p w14:paraId="6DDC61FE" w14:textId="77777777" w:rsidR="009F13F9" w:rsidRPr="009F13F9" w:rsidRDefault="009F13F9" w:rsidP="009F13F9">
      <w:pPr>
        <w:rPr>
          <w:sz w:val="26"/>
          <w:szCs w:val="26"/>
        </w:rPr>
      </w:pPr>
      <w:r w:rsidRPr="009F13F9">
        <w:rPr>
          <w:sz w:val="26"/>
          <w:szCs w:val="26"/>
        </w:rPr>
        <w:t>Plato’s philosophy operates as a cohesive system where a central thesis—represented by the </w:t>
      </w:r>
      <w:r w:rsidRPr="009F13F9">
        <w:rPr>
          <w:b/>
          <w:bCs/>
          <w:sz w:val="26"/>
          <w:szCs w:val="26"/>
        </w:rPr>
        <w:t>Divided Line</w:t>
      </w:r>
      <w:r w:rsidRPr="009F13F9">
        <w:rPr>
          <w:sz w:val="26"/>
          <w:szCs w:val="26"/>
        </w:rPr>
        <w:t>—serves as the hub from which all other inquiries (ethics, politics, cosmology) radiate.</w:t>
      </w:r>
    </w:p>
    <w:p w14:paraId="3AA83666" w14:textId="77777777" w:rsidR="009F13F9" w:rsidRPr="009F13F9" w:rsidRDefault="009F13F9" w:rsidP="009F13F9">
      <w:pPr>
        <w:rPr>
          <w:sz w:val="26"/>
          <w:szCs w:val="26"/>
        </w:rPr>
      </w:pPr>
      <w:r w:rsidRPr="009F13F9">
        <w:rPr>
          <w:sz w:val="26"/>
          <w:szCs w:val="26"/>
        </w:rPr>
        <w:t>The Epistemological and Ontological Divide</w:t>
      </w:r>
    </w:p>
    <w:p w14:paraId="623BBAE6" w14:textId="77777777" w:rsidR="009F13F9" w:rsidRPr="009F13F9" w:rsidRDefault="009F13F9" w:rsidP="009F13F9">
      <w:pPr>
        <w:rPr>
          <w:sz w:val="26"/>
          <w:szCs w:val="26"/>
        </w:rPr>
      </w:pPr>
      <w:r w:rsidRPr="009F13F9">
        <w:rPr>
          <w:sz w:val="26"/>
          <w:szCs w:val="26"/>
        </w:rPr>
        <w:t>The Divided Line establishes two primary distinctions:</w:t>
      </w:r>
    </w:p>
    <w:p w14:paraId="287DED36" w14:textId="77777777" w:rsidR="009F13F9" w:rsidRPr="009F13F9" w:rsidRDefault="009F13F9" w:rsidP="009F13F9">
      <w:pPr>
        <w:numPr>
          <w:ilvl w:val="0"/>
          <w:numId w:val="1"/>
        </w:numPr>
        <w:rPr>
          <w:sz w:val="26"/>
          <w:szCs w:val="26"/>
        </w:rPr>
      </w:pPr>
      <w:r w:rsidRPr="009F13F9">
        <w:rPr>
          <w:b/>
          <w:bCs/>
          <w:sz w:val="26"/>
          <w:szCs w:val="26"/>
        </w:rPr>
        <w:t>Epistemological:</w:t>
      </w:r>
      <w:r w:rsidRPr="009F13F9">
        <w:rPr>
          <w:sz w:val="26"/>
          <w:szCs w:val="26"/>
        </w:rPr>
        <w:t> The difference between </w:t>
      </w:r>
      <w:r w:rsidRPr="009F13F9">
        <w:rPr>
          <w:b/>
          <w:bCs/>
          <w:sz w:val="26"/>
          <w:szCs w:val="26"/>
        </w:rPr>
        <w:t>Knowledge</w:t>
      </w:r>
      <w:r w:rsidRPr="009F13F9">
        <w:rPr>
          <w:sz w:val="26"/>
          <w:szCs w:val="26"/>
        </w:rPr>
        <w:t> (certainty) and </w:t>
      </w:r>
      <w:r w:rsidRPr="009F13F9">
        <w:rPr>
          <w:b/>
          <w:bCs/>
          <w:sz w:val="26"/>
          <w:szCs w:val="26"/>
        </w:rPr>
        <w:t>Opinion</w:t>
      </w:r>
      <w:r w:rsidRPr="009F13F9">
        <w:rPr>
          <w:sz w:val="26"/>
          <w:szCs w:val="26"/>
        </w:rPr>
        <w:t> (changing belief).</w:t>
      </w:r>
    </w:p>
    <w:p w14:paraId="0201FA6D" w14:textId="77777777" w:rsidR="009F13F9" w:rsidRPr="009F13F9" w:rsidRDefault="009F13F9" w:rsidP="009F13F9">
      <w:pPr>
        <w:numPr>
          <w:ilvl w:val="0"/>
          <w:numId w:val="1"/>
        </w:numPr>
        <w:rPr>
          <w:sz w:val="26"/>
          <w:szCs w:val="26"/>
        </w:rPr>
      </w:pPr>
      <w:r w:rsidRPr="009F13F9">
        <w:rPr>
          <w:b/>
          <w:bCs/>
          <w:sz w:val="26"/>
          <w:szCs w:val="26"/>
        </w:rPr>
        <w:t>Ontological:</w:t>
      </w:r>
      <w:r w:rsidRPr="009F13F9">
        <w:rPr>
          <w:sz w:val="26"/>
          <w:szCs w:val="26"/>
        </w:rPr>
        <w:t> The difference between </w:t>
      </w:r>
      <w:r w:rsidRPr="009F13F9">
        <w:rPr>
          <w:b/>
          <w:bCs/>
          <w:sz w:val="26"/>
          <w:szCs w:val="26"/>
        </w:rPr>
        <w:t>Forms</w:t>
      </w:r>
      <w:r w:rsidRPr="009F13F9">
        <w:rPr>
          <w:sz w:val="26"/>
          <w:szCs w:val="26"/>
        </w:rPr>
        <w:t xml:space="preserve"> (eternal, ideal archetypes) </w:t>
      </w:r>
      <w:proofErr w:type="gramStart"/>
      <w:r w:rsidRPr="009F13F9">
        <w:rPr>
          <w:sz w:val="26"/>
          <w:szCs w:val="26"/>
        </w:rPr>
        <w:t>and </w:t>
      </w:r>
      <w:r w:rsidRPr="009F13F9">
        <w:rPr>
          <w:b/>
          <w:bCs/>
          <w:sz w:val="26"/>
          <w:szCs w:val="26"/>
        </w:rPr>
        <w:t>Particulars</w:t>
      </w:r>
      <w:proofErr w:type="gramEnd"/>
      <w:r w:rsidRPr="009F13F9">
        <w:rPr>
          <w:sz w:val="26"/>
          <w:szCs w:val="26"/>
        </w:rPr>
        <w:t> (temporary, physical instances).</w:t>
      </w:r>
    </w:p>
    <w:p w14:paraId="20F0D7DB" w14:textId="77777777" w:rsidR="009F13F9" w:rsidRPr="009F13F9" w:rsidRDefault="009F13F9" w:rsidP="009F13F9">
      <w:pPr>
        <w:rPr>
          <w:sz w:val="26"/>
          <w:szCs w:val="26"/>
        </w:rPr>
      </w:pPr>
      <w:r w:rsidRPr="009F13F9">
        <w:rPr>
          <w:sz w:val="26"/>
          <w:szCs w:val="26"/>
        </w:rPr>
        <w:t>The Cyclical View of History and Reality</w:t>
      </w:r>
    </w:p>
    <w:p w14:paraId="52959F23" w14:textId="77777777" w:rsidR="009F13F9" w:rsidRPr="009F13F9" w:rsidRDefault="009F13F9" w:rsidP="009F13F9">
      <w:pPr>
        <w:rPr>
          <w:sz w:val="26"/>
          <w:szCs w:val="26"/>
        </w:rPr>
      </w:pPr>
      <w:r w:rsidRPr="009F13F9">
        <w:rPr>
          <w:sz w:val="26"/>
          <w:szCs w:val="26"/>
        </w:rPr>
        <w:t xml:space="preserve">Plato posits that without the rule of </w:t>
      </w:r>
      <w:proofErr w:type="gramStart"/>
      <w:r w:rsidRPr="009F13F9">
        <w:rPr>
          <w:sz w:val="26"/>
          <w:szCs w:val="26"/>
        </w:rPr>
        <w:t>Reason,</w:t>
      </w:r>
      <w:proofErr w:type="gramEnd"/>
      <w:r w:rsidRPr="009F13F9">
        <w:rPr>
          <w:sz w:val="26"/>
          <w:szCs w:val="26"/>
        </w:rPr>
        <w:t xml:space="preserve"> all things are subject to "change and decay." This leads to a cyclical understanding of existence:</w:t>
      </w:r>
    </w:p>
    <w:p w14:paraId="5106E37F" w14:textId="77777777" w:rsidR="009F13F9" w:rsidRPr="009F13F9" w:rsidRDefault="009F13F9" w:rsidP="009F13F9">
      <w:pPr>
        <w:numPr>
          <w:ilvl w:val="0"/>
          <w:numId w:val="2"/>
        </w:numPr>
        <w:rPr>
          <w:sz w:val="26"/>
          <w:szCs w:val="26"/>
        </w:rPr>
      </w:pPr>
      <w:r w:rsidRPr="009F13F9">
        <w:rPr>
          <w:b/>
          <w:bCs/>
          <w:sz w:val="26"/>
          <w:szCs w:val="26"/>
        </w:rPr>
        <w:t>Governmental Cycles:</w:t>
      </w:r>
      <w:r w:rsidRPr="009F13F9">
        <w:rPr>
          <w:sz w:val="26"/>
          <w:szCs w:val="26"/>
        </w:rPr>
        <w:t> Four forms of government (Aristocracy, Tyranny, Democracy, and Oligarchy) contain inner seeds of self-destruction. As one fails, it gives way to the next in a recurring loop.</w:t>
      </w:r>
    </w:p>
    <w:p w14:paraId="10525A8D" w14:textId="77777777" w:rsidR="009F13F9" w:rsidRPr="009F13F9" w:rsidRDefault="009F13F9" w:rsidP="009F13F9">
      <w:pPr>
        <w:numPr>
          <w:ilvl w:val="0"/>
          <w:numId w:val="2"/>
        </w:numPr>
        <w:rPr>
          <w:sz w:val="26"/>
          <w:szCs w:val="26"/>
        </w:rPr>
      </w:pPr>
      <w:r w:rsidRPr="009F13F9">
        <w:rPr>
          <w:b/>
          <w:bCs/>
          <w:sz w:val="26"/>
          <w:szCs w:val="26"/>
        </w:rPr>
        <w:t>The Individual Soul:</w:t>
      </w:r>
      <w:r w:rsidRPr="009F13F9">
        <w:rPr>
          <w:sz w:val="26"/>
          <w:szCs w:val="26"/>
        </w:rPr>
        <w:t> Characterized by the "struggle to fly aloft" toward the sun (the Good) and the subsequent "falling down" due to the wayward appetitive elements of the soul, often expressed through incarnation and reincarnation.</w:t>
      </w:r>
    </w:p>
    <w:p w14:paraId="42689DC7" w14:textId="77777777" w:rsidR="009F13F9" w:rsidRPr="009F13F9" w:rsidRDefault="009F13F9" w:rsidP="009F13F9">
      <w:pPr>
        <w:numPr>
          <w:ilvl w:val="0"/>
          <w:numId w:val="2"/>
        </w:numPr>
        <w:rPr>
          <w:sz w:val="26"/>
          <w:szCs w:val="26"/>
        </w:rPr>
      </w:pPr>
      <w:r w:rsidRPr="009F13F9">
        <w:rPr>
          <w:b/>
          <w:bCs/>
          <w:sz w:val="26"/>
          <w:szCs w:val="26"/>
        </w:rPr>
        <w:t>Contrast with Linear History:</w:t>
      </w:r>
      <w:r w:rsidRPr="009F13F9">
        <w:rPr>
          <w:sz w:val="26"/>
          <w:szCs w:val="26"/>
        </w:rPr>
        <w:t> Unlike the later Judeo-Christian linear view of history (moving toward a divine destiny), the Greek view, exemplified by Plato and the Stoics, is one of cosmic and historical repetition.</w:t>
      </w:r>
    </w:p>
    <w:p w14:paraId="4279AADE" w14:textId="77777777" w:rsidR="009F13F9" w:rsidRPr="009F13F9" w:rsidRDefault="009F13F9" w:rsidP="009F13F9">
      <w:pPr>
        <w:rPr>
          <w:sz w:val="26"/>
          <w:szCs w:val="26"/>
        </w:rPr>
      </w:pPr>
      <w:r w:rsidRPr="009F13F9">
        <w:rPr>
          <w:sz w:val="26"/>
          <w:szCs w:val="26"/>
        </w:rPr>
        <w:t xml:space="preserve">The Nature of </w:t>
      </w:r>
      <w:proofErr w:type="gramStart"/>
      <w:r w:rsidRPr="009F13F9">
        <w:rPr>
          <w:sz w:val="26"/>
          <w:szCs w:val="26"/>
        </w:rPr>
        <w:t>the Good</w:t>
      </w:r>
      <w:proofErr w:type="gramEnd"/>
      <w:r w:rsidRPr="009F13F9">
        <w:rPr>
          <w:sz w:val="26"/>
          <w:szCs w:val="26"/>
        </w:rPr>
        <w:t xml:space="preserve"> and Love</w:t>
      </w:r>
    </w:p>
    <w:p w14:paraId="509CDCBE" w14:textId="77777777" w:rsidR="009F13F9" w:rsidRPr="009F13F9" w:rsidRDefault="009F13F9" w:rsidP="009F13F9">
      <w:pPr>
        <w:rPr>
          <w:sz w:val="26"/>
          <w:szCs w:val="26"/>
        </w:rPr>
      </w:pPr>
      <w:r w:rsidRPr="009F13F9">
        <w:rPr>
          <w:sz w:val="26"/>
          <w:szCs w:val="26"/>
        </w:rPr>
        <w:t>For Plato, the "Good" is the ultimate Form, synonymous with Truth and Beauty.</w:t>
      </w:r>
    </w:p>
    <w:p w14:paraId="2CCD338D" w14:textId="77777777" w:rsidR="009F13F9" w:rsidRPr="009F13F9" w:rsidRDefault="009F13F9" w:rsidP="009F13F9">
      <w:pPr>
        <w:numPr>
          <w:ilvl w:val="0"/>
          <w:numId w:val="3"/>
        </w:numPr>
        <w:rPr>
          <w:sz w:val="26"/>
          <w:szCs w:val="26"/>
        </w:rPr>
      </w:pPr>
      <w:r w:rsidRPr="009F13F9">
        <w:rPr>
          <w:b/>
          <w:bCs/>
          <w:sz w:val="26"/>
          <w:szCs w:val="26"/>
        </w:rPr>
        <w:lastRenderedPageBreak/>
        <w:t>The Unifying Virtue:</w:t>
      </w:r>
      <w:r w:rsidRPr="009F13F9">
        <w:rPr>
          <w:sz w:val="26"/>
          <w:szCs w:val="26"/>
        </w:rPr>
        <w:t xml:space="preserve"> Love is viewed as a driving force and a unifying virtue. It is the "ruler of the soul" that focuses all human energy toward the attainment of </w:t>
      </w:r>
      <w:proofErr w:type="gramStart"/>
      <w:r w:rsidRPr="009F13F9">
        <w:rPr>
          <w:sz w:val="26"/>
          <w:szCs w:val="26"/>
        </w:rPr>
        <w:t>the Good</w:t>
      </w:r>
      <w:proofErr w:type="gramEnd"/>
      <w:r w:rsidRPr="009F13F9">
        <w:rPr>
          <w:sz w:val="26"/>
          <w:szCs w:val="26"/>
        </w:rPr>
        <w:t>, Truth, and Beauty.</w:t>
      </w:r>
    </w:p>
    <w:p w14:paraId="573F697C" w14:textId="77777777" w:rsidR="009F13F9" w:rsidRPr="009F13F9" w:rsidRDefault="009F13F9" w:rsidP="009F13F9">
      <w:pPr>
        <w:numPr>
          <w:ilvl w:val="0"/>
          <w:numId w:val="3"/>
        </w:numPr>
        <w:rPr>
          <w:sz w:val="26"/>
          <w:szCs w:val="26"/>
        </w:rPr>
      </w:pPr>
      <w:r w:rsidRPr="009F13F9">
        <w:rPr>
          <w:b/>
          <w:bCs/>
          <w:sz w:val="26"/>
          <w:szCs w:val="26"/>
        </w:rPr>
        <w:t>Attitude Toward the Physical:</w:t>
      </w:r>
      <w:r w:rsidRPr="009F13F9">
        <w:rPr>
          <w:sz w:val="26"/>
          <w:szCs w:val="26"/>
        </w:rPr>
        <w:t> Because the physical realm is unstable, Plato (and notably Socrates) viewed the body as an impediment to pure thought, favoring a disembodied afterlife over physical existence.</w:t>
      </w:r>
    </w:p>
    <w:p w14:paraId="36BE9BE7" w14:textId="77777777" w:rsidR="009F13F9" w:rsidRPr="009F13F9" w:rsidRDefault="009F13F9" w:rsidP="009F13F9">
      <w:pPr>
        <w:rPr>
          <w:sz w:val="26"/>
          <w:szCs w:val="26"/>
        </w:rPr>
      </w:pPr>
      <w:r w:rsidRPr="009F13F9">
        <w:rPr>
          <w:sz w:val="26"/>
          <w:szCs w:val="26"/>
        </w:rPr>
        <w:t>--------------------------------------------------------------------------------</w:t>
      </w:r>
    </w:p>
    <w:p w14:paraId="496FCF4C" w14:textId="77777777" w:rsidR="009F13F9" w:rsidRPr="009F13F9" w:rsidRDefault="009F13F9" w:rsidP="009F13F9">
      <w:pPr>
        <w:rPr>
          <w:sz w:val="26"/>
          <w:szCs w:val="26"/>
        </w:rPr>
      </w:pPr>
      <w:r w:rsidRPr="009F13F9">
        <w:rPr>
          <w:sz w:val="26"/>
          <w:szCs w:val="26"/>
        </w:rPr>
        <w:t>Aristotle’s Systematic Correction</w:t>
      </w:r>
    </w:p>
    <w:p w14:paraId="61708367" w14:textId="77777777" w:rsidR="009F13F9" w:rsidRPr="009F13F9" w:rsidRDefault="009F13F9" w:rsidP="009F13F9">
      <w:pPr>
        <w:rPr>
          <w:sz w:val="26"/>
          <w:szCs w:val="26"/>
        </w:rPr>
      </w:pPr>
      <w:r w:rsidRPr="009F13F9">
        <w:rPr>
          <w:sz w:val="26"/>
          <w:szCs w:val="26"/>
        </w:rPr>
        <w:t>While Aristotle was a student of Plato, his approach was more analytic and scientific, swapping Plato’s dialogues and myths for succinct, highly organized summaries.</w:t>
      </w:r>
    </w:p>
    <w:p w14:paraId="346DFCBB" w14:textId="77777777" w:rsidR="009F13F9" w:rsidRPr="009F13F9" w:rsidRDefault="009F13F9" w:rsidP="009F13F9">
      <w:pPr>
        <w:rPr>
          <w:sz w:val="26"/>
          <w:szCs w:val="26"/>
        </w:rPr>
      </w:pPr>
      <w:r w:rsidRPr="009F13F9">
        <w:rPr>
          <w:sz w:val="26"/>
          <w:szCs w:val="26"/>
        </w:rPr>
        <w:t>Technical Terminology</w:t>
      </w:r>
    </w:p>
    <w:p w14:paraId="7A856480" w14:textId="77777777" w:rsidR="009F13F9" w:rsidRPr="009F13F9" w:rsidRDefault="009F13F9" w:rsidP="009F13F9">
      <w:pPr>
        <w:rPr>
          <w:sz w:val="26"/>
          <w:szCs w:val="26"/>
        </w:rPr>
      </w:pPr>
      <w:r w:rsidRPr="009F13F9">
        <w:rPr>
          <w:sz w:val="26"/>
          <w:szCs w:val="26"/>
        </w:rPr>
        <w:t>Aristotle developed a specific vocabulary to describe reality:</w:t>
      </w:r>
    </w:p>
    <w:p w14:paraId="6A6D8925" w14:textId="77777777" w:rsidR="009F13F9" w:rsidRPr="009F13F9" w:rsidRDefault="009F13F9" w:rsidP="009F13F9">
      <w:pPr>
        <w:numPr>
          <w:ilvl w:val="0"/>
          <w:numId w:val="4"/>
        </w:numPr>
        <w:rPr>
          <w:sz w:val="26"/>
          <w:szCs w:val="26"/>
        </w:rPr>
      </w:pPr>
      <w:r w:rsidRPr="009F13F9">
        <w:rPr>
          <w:b/>
          <w:bCs/>
          <w:sz w:val="26"/>
          <w:szCs w:val="26"/>
        </w:rPr>
        <w:t>Essence:</w:t>
      </w:r>
      <w:r w:rsidRPr="009F13F9">
        <w:rPr>
          <w:sz w:val="26"/>
          <w:szCs w:val="26"/>
        </w:rPr>
        <w:t> Translated from the Greek for "what is," referring to a thing's inner reality.</w:t>
      </w:r>
    </w:p>
    <w:p w14:paraId="07333A05" w14:textId="77777777" w:rsidR="009F13F9" w:rsidRPr="009F13F9" w:rsidRDefault="009F13F9" w:rsidP="009F13F9">
      <w:pPr>
        <w:numPr>
          <w:ilvl w:val="0"/>
          <w:numId w:val="4"/>
        </w:numPr>
        <w:rPr>
          <w:sz w:val="26"/>
          <w:szCs w:val="26"/>
        </w:rPr>
      </w:pPr>
      <w:r w:rsidRPr="009F13F9">
        <w:rPr>
          <w:b/>
          <w:bCs/>
          <w:sz w:val="26"/>
          <w:szCs w:val="26"/>
        </w:rPr>
        <w:t>Substance:</w:t>
      </w:r>
      <w:r w:rsidRPr="009F13F9">
        <w:rPr>
          <w:sz w:val="26"/>
          <w:szCs w:val="26"/>
        </w:rPr>
        <w:t> Refers to anything that has being.</w:t>
      </w:r>
    </w:p>
    <w:p w14:paraId="534582AB" w14:textId="77777777" w:rsidR="009F13F9" w:rsidRPr="009F13F9" w:rsidRDefault="009F13F9" w:rsidP="009F13F9">
      <w:pPr>
        <w:numPr>
          <w:ilvl w:val="0"/>
          <w:numId w:val="4"/>
        </w:numPr>
        <w:rPr>
          <w:sz w:val="26"/>
          <w:szCs w:val="26"/>
        </w:rPr>
      </w:pPr>
      <w:r w:rsidRPr="009F13F9">
        <w:rPr>
          <w:b/>
          <w:bCs/>
          <w:sz w:val="26"/>
          <w:szCs w:val="26"/>
        </w:rPr>
        <w:t>Being qua Being:</w:t>
      </w:r>
      <w:r w:rsidRPr="009F13F9">
        <w:rPr>
          <w:sz w:val="26"/>
          <w:szCs w:val="26"/>
        </w:rPr>
        <w:t> The study of being in its most general sense, rather than as a specific category (like an animal or a chair).</w:t>
      </w:r>
    </w:p>
    <w:p w14:paraId="2CB2C472" w14:textId="77777777" w:rsidR="009F13F9" w:rsidRPr="009F13F9" w:rsidRDefault="009F13F9" w:rsidP="009F13F9">
      <w:pPr>
        <w:rPr>
          <w:sz w:val="26"/>
          <w:szCs w:val="26"/>
        </w:rPr>
      </w:pPr>
      <w:r w:rsidRPr="009F13F9">
        <w:rPr>
          <w:sz w:val="26"/>
          <w:szCs w:val="26"/>
        </w:rPr>
        <w:t>The Definition of Metaphysics</w:t>
      </w:r>
    </w:p>
    <w:p w14:paraId="61271996" w14:textId="77777777" w:rsidR="009F13F9" w:rsidRPr="009F13F9" w:rsidRDefault="009F13F9" w:rsidP="009F13F9">
      <w:pPr>
        <w:rPr>
          <w:sz w:val="26"/>
          <w:szCs w:val="26"/>
        </w:rPr>
      </w:pPr>
      <w:r w:rsidRPr="009F13F9">
        <w:rPr>
          <w:sz w:val="26"/>
          <w:szCs w:val="26"/>
        </w:rPr>
        <w:t xml:space="preserve">Though the term "metaphysics" was an accidental title given by his students (meaning "the books after </w:t>
      </w:r>
      <w:proofErr w:type="gramStart"/>
      <w:r w:rsidRPr="009F13F9">
        <w:rPr>
          <w:sz w:val="26"/>
          <w:szCs w:val="26"/>
        </w:rPr>
        <w:t>the physics</w:t>
      </w:r>
      <w:proofErr w:type="gramEnd"/>
      <w:r w:rsidRPr="009F13F9">
        <w:rPr>
          <w:sz w:val="26"/>
          <w:szCs w:val="26"/>
        </w:rPr>
        <w:t>"), Aristotle defined the field as </w:t>
      </w:r>
      <w:r w:rsidRPr="009F13F9">
        <w:rPr>
          <w:b/>
          <w:bCs/>
          <w:sz w:val="26"/>
          <w:szCs w:val="26"/>
        </w:rPr>
        <w:t>First Wisdom</w:t>
      </w:r>
      <w:r w:rsidRPr="009F13F9">
        <w:rPr>
          <w:sz w:val="26"/>
          <w:szCs w:val="26"/>
        </w:rPr>
        <w:t> or the </w:t>
      </w:r>
      <w:r w:rsidRPr="009F13F9">
        <w:rPr>
          <w:b/>
          <w:bCs/>
          <w:sz w:val="26"/>
          <w:szCs w:val="26"/>
        </w:rPr>
        <w:t>Science of Sciences</w:t>
      </w:r>
      <w:r w:rsidRPr="009F13F9">
        <w:rPr>
          <w:sz w:val="26"/>
          <w:szCs w:val="26"/>
        </w:rPr>
        <w:t>.</w:t>
      </w:r>
    </w:p>
    <w:p w14:paraId="340D76F8" w14:textId="77777777" w:rsidR="009F13F9" w:rsidRPr="009F13F9" w:rsidRDefault="009F13F9" w:rsidP="009F13F9">
      <w:pPr>
        <w:numPr>
          <w:ilvl w:val="0"/>
          <w:numId w:val="5"/>
        </w:numPr>
        <w:rPr>
          <w:sz w:val="26"/>
          <w:szCs w:val="26"/>
        </w:rPr>
      </w:pPr>
      <w:r w:rsidRPr="009F13F9">
        <w:rPr>
          <w:b/>
          <w:bCs/>
          <w:sz w:val="26"/>
          <w:szCs w:val="26"/>
        </w:rPr>
        <w:t>Theoretical vs. Practical Knowledge:</w:t>
      </w:r>
      <w:r w:rsidRPr="009F13F9">
        <w:rPr>
          <w:sz w:val="26"/>
          <w:szCs w:val="26"/>
        </w:rPr>
        <w:t> Aristotle distinguished between practical knowledge (aimed at action/production) and theoretical knowledge (aimed at understanding truth for its own sake).</w:t>
      </w:r>
    </w:p>
    <w:p w14:paraId="0399DC04" w14:textId="77777777" w:rsidR="009F13F9" w:rsidRPr="009F13F9" w:rsidRDefault="009F13F9" w:rsidP="009F13F9">
      <w:pPr>
        <w:numPr>
          <w:ilvl w:val="0"/>
          <w:numId w:val="5"/>
        </w:numPr>
        <w:rPr>
          <w:sz w:val="26"/>
          <w:szCs w:val="26"/>
        </w:rPr>
      </w:pPr>
      <w:r w:rsidRPr="009F13F9">
        <w:rPr>
          <w:b/>
          <w:bCs/>
          <w:sz w:val="26"/>
          <w:szCs w:val="26"/>
        </w:rPr>
        <w:t>Scope of Metaphysics:</w:t>
      </w:r>
      <w:r w:rsidRPr="009F13F9">
        <w:rPr>
          <w:sz w:val="26"/>
          <w:szCs w:val="26"/>
        </w:rPr>
        <w:t> It is the science of being and ultimate causes. Later 18th-century classifications divided this into:</w:t>
      </w:r>
    </w:p>
    <w:p w14:paraId="409A49B7" w14:textId="77777777" w:rsidR="009F13F9" w:rsidRPr="009F13F9" w:rsidRDefault="009F13F9" w:rsidP="009F13F9">
      <w:pPr>
        <w:numPr>
          <w:ilvl w:val="1"/>
          <w:numId w:val="5"/>
        </w:numPr>
        <w:rPr>
          <w:sz w:val="26"/>
          <w:szCs w:val="26"/>
        </w:rPr>
      </w:pPr>
      <w:r w:rsidRPr="009F13F9">
        <w:rPr>
          <w:b/>
          <w:bCs/>
          <w:sz w:val="26"/>
          <w:szCs w:val="26"/>
        </w:rPr>
        <w:t>Ontology:</w:t>
      </w:r>
      <w:r w:rsidRPr="009F13F9">
        <w:rPr>
          <w:sz w:val="26"/>
          <w:szCs w:val="26"/>
        </w:rPr>
        <w:t> Being in general.</w:t>
      </w:r>
    </w:p>
    <w:p w14:paraId="7A0AB729" w14:textId="77777777" w:rsidR="009F13F9" w:rsidRPr="009F13F9" w:rsidRDefault="009F13F9" w:rsidP="009F13F9">
      <w:pPr>
        <w:numPr>
          <w:ilvl w:val="1"/>
          <w:numId w:val="5"/>
        </w:numPr>
        <w:rPr>
          <w:sz w:val="26"/>
          <w:szCs w:val="26"/>
        </w:rPr>
      </w:pPr>
      <w:r w:rsidRPr="009F13F9">
        <w:rPr>
          <w:b/>
          <w:bCs/>
          <w:sz w:val="26"/>
          <w:szCs w:val="26"/>
        </w:rPr>
        <w:lastRenderedPageBreak/>
        <w:t>Philosophical Cosmology:</w:t>
      </w:r>
      <w:r w:rsidRPr="009F13F9">
        <w:rPr>
          <w:sz w:val="26"/>
          <w:szCs w:val="26"/>
        </w:rPr>
        <w:t> The study of nature.</w:t>
      </w:r>
    </w:p>
    <w:p w14:paraId="08219D41" w14:textId="77777777" w:rsidR="009F13F9" w:rsidRPr="009F13F9" w:rsidRDefault="009F13F9" w:rsidP="009F13F9">
      <w:pPr>
        <w:numPr>
          <w:ilvl w:val="1"/>
          <w:numId w:val="5"/>
        </w:numPr>
        <w:rPr>
          <w:sz w:val="26"/>
          <w:szCs w:val="26"/>
        </w:rPr>
      </w:pPr>
      <w:r w:rsidRPr="009F13F9">
        <w:rPr>
          <w:b/>
          <w:bCs/>
          <w:sz w:val="26"/>
          <w:szCs w:val="26"/>
        </w:rPr>
        <w:t>Philosophical Psychology:</w:t>
      </w:r>
      <w:r w:rsidRPr="009F13F9">
        <w:rPr>
          <w:sz w:val="26"/>
          <w:szCs w:val="26"/>
        </w:rPr>
        <w:t> The study of the mind and soul.</w:t>
      </w:r>
    </w:p>
    <w:p w14:paraId="0C9A75BF" w14:textId="77777777" w:rsidR="009F13F9" w:rsidRPr="009F13F9" w:rsidRDefault="009F13F9" w:rsidP="009F13F9">
      <w:pPr>
        <w:numPr>
          <w:ilvl w:val="1"/>
          <w:numId w:val="5"/>
        </w:numPr>
        <w:rPr>
          <w:sz w:val="26"/>
          <w:szCs w:val="26"/>
        </w:rPr>
      </w:pPr>
      <w:r w:rsidRPr="009F13F9">
        <w:rPr>
          <w:b/>
          <w:bCs/>
          <w:sz w:val="26"/>
          <w:szCs w:val="26"/>
        </w:rPr>
        <w:t>Philosophical Theology:</w:t>
      </w:r>
      <w:r w:rsidRPr="009F13F9">
        <w:rPr>
          <w:sz w:val="26"/>
          <w:szCs w:val="26"/>
        </w:rPr>
        <w:t> The study of God as an ultimate cause.</w:t>
      </w:r>
    </w:p>
    <w:p w14:paraId="1CA3DD88" w14:textId="77777777" w:rsidR="009F13F9" w:rsidRPr="009F13F9" w:rsidRDefault="009F13F9" w:rsidP="009F13F9">
      <w:pPr>
        <w:rPr>
          <w:sz w:val="26"/>
          <w:szCs w:val="26"/>
        </w:rPr>
      </w:pPr>
      <w:r w:rsidRPr="009F13F9">
        <w:rPr>
          <w:sz w:val="26"/>
          <w:szCs w:val="26"/>
        </w:rPr>
        <w:t>--------------------------------------------------------------------------------</w:t>
      </w:r>
    </w:p>
    <w:p w14:paraId="55766646" w14:textId="77777777" w:rsidR="009F13F9" w:rsidRPr="009F13F9" w:rsidRDefault="009F13F9" w:rsidP="009F13F9">
      <w:pPr>
        <w:rPr>
          <w:sz w:val="26"/>
          <w:szCs w:val="26"/>
        </w:rPr>
      </w:pPr>
      <w:r w:rsidRPr="009F13F9">
        <w:rPr>
          <w:sz w:val="26"/>
          <w:szCs w:val="26"/>
        </w:rPr>
        <w:t>The Shift from Transcendence to Imminence</w:t>
      </w:r>
    </w:p>
    <w:p w14:paraId="3A3E6A4A" w14:textId="77777777" w:rsidR="009F13F9" w:rsidRPr="009F13F9" w:rsidRDefault="009F13F9" w:rsidP="009F13F9">
      <w:pPr>
        <w:rPr>
          <w:sz w:val="26"/>
          <w:szCs w:val="26"/>
        </w:rPr>
      </w:pPr>
      <w:r w:rsidRPr="009F13F9">
        <w:rPr>
          <w:sz w:val="26"/>
          <w:szCs w:val="26"/>
        </w:rPr>
        <w:t>The most significant disagreement between the two philosophers concerns the location of the "Forms."</w:t>
      </w:r>
    </w:p>
    <w:p w14:paraId="07807114" w14:textId="77777777" w:rsidR="009F13F9" w:rsidRPr="009F13F9" w:rsidRDefault="009F13F9" w:rsidP="009F13F9">
      <w:pPr>
        <w:rPr>
          <w:sz w:val="26"/>
          <w:szCs w:val="26"/>
        </w:rPr>
      </w:pPr>
      <w:r w:rsidRPr="009F13F9">
        <w:rPr>
          <w:sz w:val="26"/>
          <w:szCs w:val="26"/>
        </w:rPr>
        <w:t>Critique of Platonic Transcendence</w:t>
      </w:r>
    </w:p>
    <w:p w14:paraId="657EB7B9" w14:textId="77777777" w:rsidR="009F13F9" w:rsidRPr="009F13F9" w:rsidRDefault="009F13F9" w:rsidP="009F13F9">
      <w:pPr>
        <w:rPr>
          <w:sz w:val="26"/>
          <w:szCs w:val="26"/>
        </w:rPr>
      </w:pPr>
      <w:r w:rsidRPr="009F13F9">
        <w:rPr>
          <w:sz w:val="26"/>
          <w:szCs w:val="26"/>
        </w:rPr>
        <w:t>Aristotle argued that Plato’s "transcendent" Forms—existing apart from matter—were logically and scientifically insufficient:</w:t>
      </w:r>
    </w:p>
    <w:p w14:paraId="495B1B88" w14:textId="77777777" w:rsidR="009F13F9" w:rsidRPr="009F13F9" w:rsidRDefault="009F13F9" w:rsidP="009F13F9">
      <w:pPr>
        <w:numPr>
          <w:ilvl w:val="0"/>
          <w:numId w:val="6"/>
        </w:numPr>
        <w:rPr>
          <w:sz w:val="26"/>
          <w:szCs w:val="26"/>
        </w:rPr>
      </w:pPr>
      <w:r w:rsidRPr="009F13F9">
        <w:rPr>
          <w:b/>
          <w:bCs/>
          <w:sz w:val="26"/>
          <w:szCs w:val="26"/>
        </w:rPr>
        <w:t>Mathematical Properties:</w:t>
      </w:r>
      <w:r w:rsidRPr="009F13F9">
        <w:rPr>
          <w:sz w:val="26"/>
          <w:szCs w:val="26"/>
        </w:rPr>
        <w:t xml:space="preserve"> Physical objects possess mathematical properties (like equality or triangularity). Aristotle </w:t>
      </w:r>
      <w:proofErr w:type="gramStart"/>
      <w:r w:rsidRPr="009F13F9">
        <w:rPr>
          <w:sz w:val="26"/>
          <w:szCs w:val="26"/>
        </w:rPr>
        <w:t>argued</w:t>
      </w:r>
      <w:proofErr w:type="gramEnd"/>
      <w:r w:rsidRPr="009F13F9">
        <w:rPr>
          <w:sz w:val="26"/>
          <w:szCs w:val="26"/>
        </w:rPr>
        <w:t xml:space="preserve"> these cannot be </w:t>
      </w:r>
      <w:proofErr w:type="gramStart"/>
      <w:r w:rsidRPr="009F13F9">
        <w:rPr>
          <w:sz w:val="26"/>
          <w:szCs w:val="26"/>
        </w:rPr>
        <w:t>separate</w:t>
      </w:r>
      <w:proofErr w:type="gramEnd"/>
      <w:r w:rsidRPr="009F13F9">
        <w:rPr>
          <w:sz w:val="26"/>
          <w:szCs w:val="26"/>
        </w:rPr>
        <w:t xml:space="preserve"> from the objects themselves.</w:t>
      </w:r>
    </w:p>
    <w:p w14:paraId="473C1CC1" w14:textId="77777777" w:rsidR="009F13F9" w:rsidRPr="009F13F9" w:rsidRDefault="009F13F9" w:rsidP="009F13F9">
      <w:pPr>
        <w:numPr>
          <w:ilvl w:val="0"/>
          <w:numId w:val="6"/>
        </w:numPr>
        <w:rPr>
          <w:sz w:val="26"/>
          <w:szCs w:val="26"/>
        </w:rPr>
      </w:pPr>
      <w:r w:rsidRPr="009F13F9">
        <w:rPr>
          <w:b/>
          <w:bCs/>
          <w:sz w:val="26"/>
          <w:szCs w:val="26"/>
        </w:rPr>
        <w:t>Effective Power:</w:t>
      </w:r>
      <w:r w:rsidRPr="009F13F9">
        <w:rPr>
          <w:sz w:val="26"/>
          <w:szCs w:val="26"/>
        </w:rPr>
        <w:t> A transcendent "Form of the Good" has no power to move or order physical matter. If forms are not within matter, there is no explanation for the natural impetus toward order and beauty seen in the universe.</w:t>
      </w:r>
    </w:p>
    <w:p w14:paraId="6827E49D" w14:textId="77777777" w:rsidR="009F13F9" w:rsidRPr="009F13F9" w:rsidRDefault="009F13F9" w:rsidP="009F13F9">
      <w:pPr>
        <w:rPr>
          <w:sz w:val="26"/>
          <w:szCs w:val="26"/>
        </w:rPr>
      </w:pPr>
      <w:r w:rsidRPr="009F13F9">
        <w:rPr>
          <w:sz w:val="26"/>
          <w:szCs w:val="26"/>
        </w:rPr>
        <w:t>Hylomorphism and Potentiality</w:t>
      </w:r>
    </w:p>
    <w:p w14:paraId="5D7A4655" w14:textId="77777777" w:rsidR="009F13F9" w:rsidRPr="009F13F9" w:rsidRDefault="009F13F9" w:rsidP="009F13F9">
      <w:pPr>
        <w:rPr>
          <w:sz w:val="26"/>
          <w:szCs w:val="26"/>
        </w:rPr>
      </w:pPr>
      <w:r w:rsidRPr="009F13F9">
        <w:rPr>
          <w:sz w:val="26"/>
          <w:szCs w:val="26"/>
        </w:rPr>
        <w:t>Aristotle proposed </w:t>
      </w:r>
      <w:r w:rsidRPr="009F13F9">
        <w:rPr>
          <w:b/>
          <w:bCs/>
          <w:sz w:val="26"/>
          <w:szCs w:val="26"/>
        </w:rPr>
        <w:t>hylomorphism</w:t>
      </w:r>
      <w:r w:rsidRPr="009F13F9">
        <w:rPr>
          <w:sz w:val="26"/>
          <w:szCs w:val="26"/>
        </w:rPr>
        <w:t xml:space="preserve">, the idea that every </w:t>
      </w:r>
      <w:proofErr w:type="gramStart"/>
      <w:r w:rsidRPr="009F13F9">
        <w:rPr>
          <w:sz w:val="26"/>
          <w:szCs w:val="26"/>
        </w:rPr>
        <w:t>particular is</w:t>
      </w:r>
      <w:proofErr w:type="gramEnd"/>
      <w:r w:rsidRPr="009F13F9">
        <w:rPr>
          <w:sz w:val="26"/>
          <w:szCs w:val="26"/>
        </w:rPr>
        <w:t xml:space="preserve"> a composite of </w:t>
      </w:r>
      <w:r w:rsidRPr="009F13F9">
        <w:rPr>
          <w:b/>
          <w:bCs/>
          <w:sz w:val="26"/>
          <w:szCs w:val="26"/>
        </w:rPr>
        <w:t>matter</w:t>
      </w:r>
      <w:r w:rsidRPr="009F13F9">
        <w:rPr>
          <w:sz w:val="26"/>
          <w:szCs w:val="26"/>
        </w:rPr>
        <w:t> (</w:t>
      </w:r>
      <w:proofErr w:type="spellStart"/>
      <w:r w:rsidRPr="009F13F9">
        <w:rPr>
          <w:i/>
          <w:iCs/>
          <w:sz w:val="26"/>
          <w:szCs w:val="26"/>
        </w:rPr>
        <w:t>hulae</w:t>
      </w:r>
      <w:proofErr w:type="spellEnd"/>
      <w:r w:rsidRPr="009F13F9">
        <w:rPr>
          <w:sz w:val="26"/>
          <w:szCs w:val="26"/>
        </w:rPr>
        <w:t>) and </w:t>
      </w:r>
      <w:r w:rsidRPr="009F13F9">
        <w:rPr>
          <w:b/>
          <w:bCs/>
          <w:sz w:val="26"/>
          <w:szCs w:val="26"/>
        </w:rPr>
        <w:t>form</w:t>
      </w:r>
      <w:r w:rsidRPr="009F13F9">
        <w:rPr>
          <w:sz w:val="26"/>
          <w:szCs w:val="26"/>
        </w:rPr>
        <w:t> (</w:t>
      </w:r>
      <w:proofErr w:type="spellStart"/>
      <w:r w:rsidRPr="009F13F9">
        <w:rPr>
          <w:i/>
          <w:iCs/>
          <w:sz w:val="26"/>
          <w:szCs w:val="26"/>
        </w:rPr>
        <w:t>morphe</w:t>
      </w:r>
      <w:proofErr w:type="spellEnd"/>
      <w:r w:rsidRPr="009F13F9">
        <w:rPr>
          <w:sz w:val="26"/>
          <w:szCs w:val="26"/>
        </w:rPr>
        <w:t>).</w:t>
      </w:r>
    </w:p>
    <w:tbl>
      <w:tblPr>
        <w:tblW w:w="0" w:type="auto"/>
        <w:tblCellMar>
          <w:top w:w="15" w:type="dxa"/>
          <w:left w:w="15" w:type="dxa"/>
          <w:bottom w:w="15" w:type="dxa"/>
          <w:right w:w="15" w:type="dxa"/>
        </w:tblCellMar>
        <w:tblLook w:val="04A0" w:firstRow="1" w:lastRow="0" w:firstColumn="1" w:lastColumn="0" w:noHBand="0" w:noVBand="1"/>
      </w:tblPr>
      <w:tblGrid>
        <w:gridCol w:w="2141"/>
        <w:gridCol w:w="7219"/>
      </w:tblGrid>
      <w:tr w:rsidR="009F13F9" w:rsidRPr="009F13F9" w14:paraId="37F44338" w14:textId="77777777">
        <w:tc>
          <w:tcPr>
            <w:tcW w:w="0" w:type="auto"/>
            <w:vAlign w:val="center"/>
            <w:hideMark/>
          </w:tcPr>
          <w:p w14:paraId="36E908EA" w14:textId="77777777" w:rsidR="009F13F9" w:rsidRPr="009F13F9" w:rsidRDefault="009F13F9" w:rsidP="009F13F9">
            <w:pPr>
              <w:rPr>
                <w:b/>
                <w:bCs/>
                <w:sz w:val="26"/>
                <w:szCs w:val="26"/>
              </w:rPr>
            </w:pPr>
            <w:r w:rsidRPr="009F13F9">
              <w:rPr>
                <w:b/>
                <w:bCs/>
                <w:sz w:val="26"/>
                <w:szCs w:val="26"/>
              </w:rPr>
              <w:t>Concept</w:t>
            </w:r>
          </w:p>
        </w:tc>
        <w:tc>
          <w:tcPr>
            <w:tcW w:w="0" w:type="auto"/>
            <w:vAlign w:val="center"/>
            <w:hideMark/>
          </w:tcPr>
          <w:p w14:paraId="2507D146" w14:textId="77777777" w:rsidR="009F13F9" w:rsidRPr="009F13F9" w:rsidRDefault="009F13F9" w:rsidP="009F13F9">
            <w:pPr>
              <w:rPr>
                <w:b/>
                <w:bCs/>
                <w:sz w:val="26"/>
                <w:szCs w:val="26"/>
              </w:rPr>
            </w:pPr>
            <w:r w:rsidRPr="009F13F9">
              <w:rPr>
                <w:b/>
                <w:bCs/>
                <w:sz w:val="26"/>
                <w:szCs w:val="26"/>
              </w:rPr>
              <w:t>Definition</w:t>
            </w:r>
          </w:p>
        </w:tc>
      </w:tr>
      <w:tr w:rsidR="009F13F9" w:rsidRPr="009F13F9" w14:paraId="15FB161D" w14:textId="77777777">
        <w:tc>
          <w:tcPr>
            <w:tcW w:w="0" w:type="auto"/>
            <w:vAlign w:val="center"/>
            <w:hideMark/>
          </w:tcPr>
          <w:p w14:paraId="30C39E8D" w14:textId="77777777" w:rsidR="009F13F9" w:rsidRPr="009F13F9" w:rsidRDefault="009F13F9" w:rsidP="009F13F9">
            <w:pPr>
              <w:rPr>
                <w:sz w:val="26"/>
                <w:szCs w:val="26"/>
              </w:rPr>
            </w:pPr>
            <w:r w:rsidRPr="009F13F9">
              <w:rPr>
                <w:b/>
                <w:bCs/>
                <w:sz w:val="26"/>
                <w:szCs w:val="26"/>
              </w:rPr>
              <w:t>Imminent Form</w:t>
            </w:r>
          </w:p>
        </w:tc>
        <w:tc>
          <w:tcPr>
            <w:tcW w:w="0" w:type="auto"/>
            <w:vAlign w:val="center"/>
            <w:hideMark/>
          </w:tcPr>
          <w:p w14:paraId="5BA64D94" w14:textId="77777777" w:rsidR="009F13F9" w:rsidRPr="009F13F9" w:rsidRDefault="009F13F9" w:rsidP="009F13F9">
            <w:pPr>
              <w:rPr>
                <w:sz w:val="26"/>
                <w:szCs w:val="26"/>
              </w:rPr>
            </w:pPr>
            <w:r w:rsidRPr="009F13F9">
              <w:rPr>
                <w:sz w:val="26"/>
                <w:szCs w:val="26"/>
              </w:rPr>
              <w:t>The form exists </w:t>
            </w:r>
            <w:r w:rsidRPr="009F13F9">
              <w:rPr>
                <w:i/>
                <w:iCs/>
                <w:sz w:val="26"/>
                <w:szCs w:val="26"/>
              </w:rPr>
              <w:t>within</w:t>
            </w:r>
            <w:r w:rsidRPr="009F13F9">
              <w:rPr>
                <w:sz w:val="26"/>
                <w:szCs w:val="26"/>
              </w:rPr>
              <w:t> the material object, defining what it is.</w:t>
            </w:r>
          </w:p>
        </w:tc>
      </w:tr>
      <w:tr w:rsidR="009F13F9" w:rsidRPr="009F13F9" w14:paraId="52DC40D2" w14:textId="77777777">
        <w:tc>
          <w:tcPr>
            <w:tcW w:w="0" w:type="auto"/>
            <w:vAlign w:val="center"/>
            <w:hideMark/>
          </w:tcPr>
          <w:p w14:paraId="5C8C06DD" w14:textId="77777777" w:rsidR="009F13F9" w:rsidRPr="009F13F9" w:rsidRDefault="009F13F9" w:rsidP="009F13F9">
            <w:pPr>
              <w:rPr>
                <w:sz w:val="26"/>
                <w:szCs w:val="26"/>
              </w:rPr>
            </w:pPr>
            <w:r w:rsidRPr="009F13F9">
              <w:rPr>
                <w:b/>
                <w:bCs/>
                <w:sz w:val="26"/>
                <w:szCs w:val="26"/>
              </w:rPr>
              <w:t>Potentiality (Potency)</w:t>
            </w:r>
          </w:p>
        </w:tc>
        <w:tc>
          <w:tcPr>
            <w:tcW w:w="0" w:type="auto"/>
            <w:vAlign w:val="center"/>
            <w:hideMark/>
          </w:tcPr>
          <w:p w14:paraId="02F02C33" w14:textId="77777777" w:rsidR="009F13F9" w:rsidRPr="009F13F9" w:rsidRDefault="009F13F9" w:rsidP="009F13F9">
            <w:pPr>
              <w:rPr>
                <w:sz w:val="26"/>
                <w:szCs w:val="26"/>
              </w:rPr>
            </w:pPr>
            <w:r w:rsidRPr="009F13F9">
              <w:rPr>
                <w:sz w:val="26"/>
                <w:szCs w:val="26"/>
              </w:rPr>
              <w:t>The inherent capacity of a thing to become its actualized self (e.g., an acorn’s potential to be an oak).</w:t>
            </w:r>
          </w:p>
        </w:tc>
      </w:tr>
      <w:tr w:rsidR="009F13F9" w:rsidRPr="009F13F9" w14:paraId="1610EC03" w14:textId="77777777">
        <w:tc>
          <w:tcPr>
            <w:tcW w:w="0" w:type="auto"/>
            <w:vAlign w:val="center"/>
            <w:hideMark/>
          </w:tcPr>
          <w:p w14:paraId="66AF9D25" w14:textId="77777777" w:rsidR="009F13F9" w:rsidRPr="009F13F9" w:rsidRDefault="009F13F9" w:rsidP="009F13F9">
            <w:pPr>
              <w:rPr>
                <w:sz w:val="26"/>
                <w:szCs w:val="26"/>
              </w:rPr>
            </w:pPr>
            <w:r w:rsidRPr="009F13F9">
              <w:rPr>
                <w:b/>
                <w:bCs/>
                <w:sz w:val="26"/>
                <w:szCs w:val="26"/>
              </w:rPr>
              <w:t>Telos (End)</w:t>
            </w:r>
          </w:p>
        </w:tc>
        <w:tc>
          <w:tcPr>
            <w:tcW w:w="0" w:type="auto"/>
            <w:vAlign w:val="center"/>
            <w:hideMark/>
          </w:tcPr>
          <w:p w14:paraId="7A2C71A6" w14:textId="77777777" w:rsidR="009F13F9" w:rsidRPr="009F13F9" w:rsidRDefault="009F13F9" w:rsidP="009F13F9">
            <w:pPr>
              <w:rPr>
                <w:sz w:val="26"/>
                <w:szCs w:val="26"/>
              </w:rPr>
            </w:pPr>
            <w:r w:rsidRPr="009F13F9">
              <w:rPr>
                <w:sz w:val="26"/>
                <w:szCs w:val="26"/>
              </w:rPr>
              <w:t>The natural goal or purpose toward which a thing moves.</w:t>
            </w:r>
          </w:p>
        </w:tc>
      </w:tr>
      <w:tr w:rsidR="009F13F9" w:rsidRPr="009F13F9" w14:paraId="048594FA" w14:textId="77777777">
        <w:tc>
          <w:tcPr>
            <w:tcW w:w="0" w:type="auto"/>
            <w:vAlign w:val="center"/>
            <w:hideMark/>
          </w:tcPr>
          <w:p w14:paraId="223AE890" w14:textId="77777777" w:rsidR="009F13F9" w:rsidRPr="009F13F9" w:rsidRDefault="009F13F9" w:rsidP="009F13F9">
            <w:pPr>
              <w:rPr>
                <w:sz w:val="26"/>
                <w:szCs w:val="26"/>
              </w:rPr>
            </w:pPr>
            <w:r w:rsidRPr="009F13F9">
              <w:rPr>
                <w:b/>
                <w:bCs/>
                <w:sz w:val="26"/>
                <w:szCs w:val="26"/>
              </w:rPr>
              <w:t>Actualization</w:t>
            </w:r>
          </w:p>
        </w:tc>
        <w:tc>
          <w:tcPr>
            <w:tcW w:w="0" w:type="auto"/>
            <w:vAlign w:val="center"/>
            <w:hideMark/>
          </w:tcPr>
          <w:p w14:paraId="48F89C00" w14:textId="77777777" w:rsidR="009F13F9" w:rsidRPr="009F13F9" w:rsidRDefault="009F13F9" w:rsidP="009F13F9">
            <w:pPr>
              <w:rPr>
                <w:sz w:val="26"/>
                <w:szCs w:val="26"/>
              </w:rPr>
            </w:pPr>
            <w:r w:rsidRPr="009F13F9">
              <w:rPr>
                <w:sz w:val="26"/>
                <w:szCs w:val="26"/>
              </w:rPr>
              <w:t xml:space="preserve">The process of fulfilling a thing's </w:t>
            </w:r>
            <w:proofErr w:type="gramStart"/>
            <w:r w:rsidRPr="009F13F9">
              <w:rPr>
                <w:sz w:val="26"/>
                <w:szCs w:val="26"/>
              </w:rPr>
              <w:t>potentiality</w:t>
            </w:r>
            <w:proofErr w:type="gramEnd"/>
            <w:r w:rsidRPr="009F13F9">
              <w:rPr>
                <w:sz w:val="26"/>
                <w:szCs w:val="26"/>
              </w:rPr>
              <w:t>.</w:t>
            </w:r>
          </w:p>
        </w:tc>
      </w:tr>
    </w:tbl>
    <w:p w14:paraId="13B100A8" w14:textId="77777777" w:rsidR="009F13F9" w:rsidRPr="009F13F9" w:rsidRDefault="009F13F9" w:rsidP="009F13F9">
      <w:pPr>
        <w:rPr>
          <w:sz w:val="26"/>
          <w:szCs w:val="26"/>
        </w:rPr>
      </w:pPr>
      <w:r w:rsidRPr="009F13F9">
        <w:rPr>
          <w:sz w:val="26"/>
          <w:szCs w:val="26"/>
        </w:rPr>
        <w:t>Teleological Ethics</w:t>
      </w:r>
    </w:p>
    <w:p w14:paraId="0872EB9A" w14:textId="77777777" w:rsidR="009F13F9" w:rsidRPr="009F13F9" w:rsidRDefault="009F13F9" w:rsidP="009F13F9">
      <w:pPr>
        <w:rPr>
          <w:sz w:val="26"/>
          <w:szCs w:val="26"/>
        </w:rPr>
      </w:pPr>
      <w:r w:rsidRPr="009F13F9">
        <w:rPr>
          <w:sz w:val="26"/>
          <w:szCs w:val="26"/>
        </w:rPr>
        <w:lastRenderedPageBreak/>
        <w:t>This metaphysical shift has direct implications for ethics. If every natural thing has a </w:t>
      </w:r>
      <w:r w:rsidRPr="009F13F9">
        <w:rPr>
          <w:i/>
          <w:iCs/>
          <w:sz w:val="26"/>
          <w:szCs w:val="26"/>
        </w:rPr>
        <w:t>telos</w:t>
      </w:r>
      <w:r w:rsidRPr="009F13F9">
        <w:rPr>
          <w:sz w:val="26"/>
          <w:szCs w:val="26"/>
        </w:rPr>
        <w:t xml:space="preserve">, then the "Good" for a human being is the actualization of their unique human potential. Just </w:t>
      </w:r>
      <w:proofErr w:type="gramStart"/>
      <w:r w:rsidRPr="009F13F9">
        <w:rPr>
          <w:sz w:val="26"/>
          <w:szCs w:val="26"/>
        </w:rPr>
        <w:t>as</w:t>
      </w:r>
      <w:proofErr w:type="gramEnd"/>
      <w:r w:rsidRPr="009F13F9">
        <w:rPr>
          <w:sz w:val="26"/>
          <w:szCs w:val="26"/>
        </w:rPr>
        <w:t xml:space="preserve"> a </w:t>
      </w:r>
      <w:proofErr w:type="gramStart"/>
      <w:r w:rsidRPr="009F13F9">
        <w:rPr>
          <w:sz w:val="26"/>
          <w:szCs w:val="26"/>
        </w:rPr>
        <w:t>bulb "flourishes"</w:t>
      </w:r>
      <w:proofErr w:type="gramEnd"/>
      <w:r w:rsidRPr="009F13F9">
        <w:rPr>
          <w:sz w:val="26"/>
          <w:szCs w:val="26"/>
        </w:rPr>
        <w:t xml:space="preserve"> when it blossoms into a flower, a human flourishes when they achieve their qualitative potential based on their essence.</w:t>
      </w:r>
    </w:p>
    <w:p w14:paraId="1E1DC7C4" w14:textId="156D4634" w:rsidR="009F13F9" w:rsidRPr="009F13F9" w:rsidRDefault="009F13F9" w:rsidP="009F13F9">
      <w:pPr>
        <w:rPr>
          <w:sz w:val="26"/>
          <w:szCs w:val="26"/>
        </w:rPr>
      </w:pPr>
    </w:p>
    <w:p w14:paraId="34D1CE4C" w14:textId="77777777" w:rsidR="009F13F9" w:rsidRPr="009F13F9" w:rsidRDefault="009F13F9" w:rsidP="009F13F9">
      <w:pPr>
        <w:rPr>
          <w:sz w:val="26"/>
          <w:szCs w:val="26"/>
        </w:rPr>
      </w:pPr>
    </w:p>
    <w:p w14:paraId="1A01E904" w14:textId="77777777" w:rsidR="009F13F9" w:rsidRPr="009F13F9" w:rsidRDefault="009F13F9" w:rsidP="009F13F9">
      <w:pPr>
        <w:rPr>
          <w:sz w:val="26"/>
          <w:szCs w:val="26"/>
        </w:rPr>
      </w:pPr>
    </w:p>
    <w:p w14:paraId="1439847B" w14:textId="3777B3F3" w:rsidR="009F13F9" w:rsidRPr="009F13F9" w:rsidRDefault="009F13F9" w:rsidP="009F13F9">
      <w:pPr>
        <w:rPr>
          <w:b/>
          <w:bCs/>
          <w:sz w:val="36"/>
          <w:szCs w:val="36"/>
        </w:rPr>
      </w:pPr>
      <w:r w:rsidRPr="009F13F9">
        <w:rPr>
          <w:b/>
          <w:bCs/>
          <w:sz w:val="36"/>
          <w:szCs w:val="36"/>
        </w:rPr>
        <w:t>Study Guide:</w:t>
      </w:r>
    </w:p>
    <w:p w14:paraId="33322A84" w14:textId="77777777" w:rsidR="009F13F9" w:rsidRPr="009F13F9" w:rsidRDefault="009F13F9" w:rsidP="009F13F9">
      <w:pPr>
        <w:rPr>
          <w:sz w:val="26"/>
          <w:szCs w:val="26"/>
        </w:rPr>
      </w:pPr>
      <w:r w:rsidRPr="009F13F9">
        <w:rPr>
          <w:sz w:val="26"/>
          <w:szCs w:val="26"/>
        </w:rPr>
        <w:t>A Study Guide to Plato’s Conclusions and Aristotle’s Metaphysics</w:t>
      </w:r>
    </w:p>
    <w:p w14:paraId="2695D003" w14:textId="77777777" w:rsidR="009F13F9" w:rsidRPr="009F13F9" w:rsidRDefault="009F13F9" w:rsidP="009F13F9">
      <w:pPr>
        <w:rPr>
          <w:sz w:val="26"/>
          <w:szCs w:val="26"/>
        </w:rPr>
      </w:pPr>
      <w:r w:rsidRPr="009F13F9">
        <w:rPr>
          <w:sz w:val="26"/>
          <w:szCs w:val="26"/>
        </w:rPr>
        <w:t>This study guide explores the concluding themes of Platonic philosophy and the foundational concepts of Aristotelian metaphysics, as presented in the lectures of Dr. Arthur Holmes. It focuses on the transition from Plato’s transcendent forms to Aristotle’s imminent forms, the nature of reality, and the differing Greek and Judeo-Christian views of history and the physical body.</w:t>
      </w:r>
    </w:p>
    <w:p w14:paraId="5C59D68F" w14:textId="77777777" w:rsidR="009F13F9" w:rsidRPr="009F13F9" w:rsidRDefault="009F13F9" w:rsidP="009F13F9">
      <w:pPr>
        <w:rPr>
          <w:sz w:val="26"/>
          <w:szCs w:val="26"/>
        </w:rPr>
      </w:pPr>
      <w:r w:rsidRPr="009F13F9">
        <w:rPr>
          <w:sz w:val="26"/>
          <w:szCs w:val="26"/>
        </w:rPr>
        <w:t>--------------------------------------------------------------------------------</w:t>
      </w:r>
    </w:p>
    <w:p w14:paraId="7D89131F" w14:textId="77777777" w:rsidR="009F13F9" w:rsidRPr="009F13F9" w:rsidRDefault="009F13F9" w:rsidP="009F13F9">
      <w:pPr>
        <w:rPr>
          <w:sz w:val="26"/>
          <w:szCs w:val="26"/>
        </w:rPr>
      </w:pPr>
      <w:r w:rsidRPr="009F13F9">
        <w:rPr>
          <w:sz w:val="26"/>
          <w:szCs w:val="26"/>
        </w:rPr>
        <w:t>Part I: Short-Answer Quiz</w:t>
      </w:r>
    </w:p>
    <w:p w14:paraId="0EAF910A" w14:textId="77777777" w:rsidR="009F13F9" w:rsidRPr="009F13F9" w:rsidRDefault="009F13F9" w:rsidP="009F13F9">
      <w:pPr>
        <w:rPr>
          <w:sz w:val="26"/>
          <w:szCs w:val="26"/>
        </w:rPr>
      </w:pPr>
      <w:r w:rsidRPr="009F13F9">
        <w:rPr>
          <w:b/>
          <w:bCs/>
          <w:sz w:val="26"/>
          <w:szCs w:val="26"/>
        </w:rPr>
        <w:t>Instructions:</w:t>
      </w:r>
      <w:r w:rsidRPr="009F13F9">
        <w:rPr>
          <w:sz w:val="26"/>
          <w:szCs w:val="26"/>
        </w:rPr>
        <w:t> Answer the following questions in two to three sentences based on the provided text.</w:t>
      </w:r>
    </w:p>
    <w:p w14:paraId="005BDB05" w14:textId="77777777" w:rsidR="009F13F9" w:rsidRPr="009F13F9" w:rsidRDefault="009F13F9" w:rsidP="009F13F9">
      <w:pPr>
        <w:numPr>
          <w:ilvl w:val="0"/>
          <w:numId w:val="7"/>
        </w:numPr>
        <w:rPr>
          <w:sz w:val="26"/>
          <w:szCs w:val="26"/>
        </w:rPr>
      </w:pPr>
      <w:r w:rsidRPr="009F13F9">
        <w:rPr>
          <w:b/>
          <w:bCs/>
          <w:sz w:val="26"/>
          <w:szCs w:val="26"/>
        </w:rPr>
        <w:t>What does Dr. Holmes mean by describing Plato’s divided line analogy as the "hub of the wheel"?</w:t>
      </w:r>
    </w:p>
    <w:p w14:paraId="5EEDECA3" w14:textId="77777777" w:rsidR="009F13F9" w:rsidRPr="009F13F9" w:rsidRDefault="009F13F9" w:rsidP="009F13F9">
      <w:pPr>
        <w:numPr>
          <w:ilvl w:val="0"/>
          <w:numId w:val="7"/>
        </w:numPr>
        <w:rPr>
          <w:sz w:val="26"/>
          <w:szCs w:val="26"/>
        </w:rPr>
      </w:pPr>
      <w:r w:rsidRPr="009F13F9">
        <w:rPr>
          <w:b/>
          <w:bCs/>
          <w:sz w:val="26"/>
          <w:szCs w:val="26"/>
        </w:rPr>
        <w:t>How does Plato’s view of the soul and human government reflect a cyclical view of history?</w:t>
      </w:r>
    </w:p>
    <w:p w14:paraId="689C0E4B" w14:textId="77777777" w:rsidR="009F13F9" w:rsidRPr="009F13F9" w:rsidRDefault="009F13F9" w:rsidP="009F13F9">
      <w:pPr>
        <w:numPr>
          <w:ilvl w:val="0"/>
          <w:numId w:val="7"/>
        </w:numPr>
        <w:rPr>
          <w:sz w:val="26"/>
          <w:szCs w:val="26"/>
        </w:rPr>
      </w:pPr>
      <w:r w:rsidRPr="009F13F9">
        <w:rPr>
          <w:b/>
          <w:bCs/>
          <w:sz w:val="26"/>
          <w:szCs w:val="26"/>
        </w:rPr>
        <w:t>Why did the Greeks generally favor a disembodied afterlife over the concept of the resurrection of the body?</w:t>
      </w:r>
    </w:p>
    <w:p w14:paraId="45DD3CBF" w14:textId="77777777" w:rsidR="009F13F9" w:rsidRPr="009F13F9" w:rsidRDefault="009F13F9" w:rsidP="009F13F9">
      <w:pPr>
        <w:numPr>
          <w:ilvl w:val="0"/>
          <w:numId w:val="7"/>
        </w:numPr>
        <w:rPr>
          <w:sz w:val="26"/>
          <w:szCs w:val="26"/>
        </w:rPr>
      </w:pPr>
      <w:r w:rsidRPr="009F13F9">
        <w:rPr>
          <w:b/>
          <w:bCs/>
          <w:sz w:val="26"/>
          <w:szCs w:val="26"/>
        </w:rPr>
        <w:t>How did St. Augustine’s theological perspective change the Western conception of history?</w:t>
      </w:r>
    </w:p>
    <w:p w14:paraId="53703BA2" w14:textId="77777777" w:rsidR="009F13F9" w:rsidRPr="009F13F9" w:rsidRDefault="009F13F9" w:rsidP="009F13F9">
      <w:pPr>
        <w:numPr>
          <w:ilvl w:val="0"/>
          <w:numId w:val="7"/>
        </w:numPr>
        <w:rPr>
          <w:sz w:val="26"/>
          <w:szCs w:val="26"/>
        </w:rPr>
      </w:pPr>
      <w:r w:rsidRPr="009F13F9">
        <w:rPr>
          <w:b/>
          <w:bCs/>
          <w:sz w:val="26"/>
          <w:szCs w:val="26"/>
        </w:rPr>
        <w:t>In what ways did Aristotle remain a "follower" of Plato despite his criticisms?</w:t>
      </w:r>
    </w:p>
    <w:p w14:paraId="13ACA44D" w14:textId="77777777" w:rsidR="009F13F9" w:rsidRPr="009F13F9" w:rsidRDefault="009F13F9" w:rsidP="009F13F9">
      <w:pPr>
        <w:numPr>
          <w:ilvl w:val="0"/>
          <w:numId w:val="7"/>
        </w:numPr>
        <w:rPr>
          <w:sz w:val="26"/>
          <w:szCs w:val="26"/>
        </w:rPr>
      </w:pPr>
      <w:r w:rsidRPr="009F13F9">
        <w:rPr>
          <w:b/>
          <w:bCs/>
          <w:sz w:val="26"/>
          <w:szCs w:val="26"/>
        </w:rPr>
        <w:lastRenderedPageBreak/>
        <w:t>How do the writing styles of Plato and Aristotle differ in their approach to philosophy?</w:t>
      </w:r>
    </w:p>
    <w:p w14:paraId="6127C768" w14:textId="77777777" w:rsidR="009F13F9" w:rsidRPr="009F13F9" w:rsidRDefault="009F13F9" w:rsidP="009F13F9">
      <w:pPr>
        <w:numPr>
          <w:ilvl w:val="0"/>
          <w:numId w:val="7"/>
        </w:numPr>
        <w:rPr>
          <w:sz w:val="26"/>
          <w:szCs w:val="26"/>
        </w:rPr>
      </w:pPr>
      <w:r w:rsidRPr="009F13F9">
        <w:rPr>
          <w:b/>
          <w:bCs/>
          <w:sz w:val="26"/>
          <w:szCs w:val="26"/>
        </w:rPr>
        <w:t>What is the distinction between practical knowledge and theoretical knowledge in Aristotle’s system?</w:t>
      </w:r>
    </w:p>
    <w:p w14:paraId="4E19CBC7" w14:textId="77777777" w:rsidR="009F13F9" w:rsidRPr="009F13F9" w:rsidRDefault="009F13F9" w:rsidP="009F13F9">
      <w:pPr>
        <w:numPr>
          <w:ilvl w:val="0"/>
          <w:numId w:val="7"/>
        </w:numPr>
        <w:rPr>
          <w:sz w:val="26"/>
          <w:szCs w:val="26"/>
        </w:rPr>
      </w:pPr>
      <w:r w:rsidRPr="009F13F9">
        <w:rPr>
          <w:b/>
          <w:bCs/>
          <w:sz w:val="26"/>
          <w:szCs w:val="26"/>
        </w:rPr>
        <w:t>What is the literal origin and meaning of the term "metaphysics"?</w:t>
      </w:r>
    </w:p>
    <w:p w14:paraId="4EAB79D1" w14:textId="77777777" w:rsidR="009F13F9" w:rsidRPr="009F13F9" w:rsidRDefault="009F13F9" w:rsidP="009F13F9">
      <w:pPr>
        <w:numPr>
          <w:ilvl w:val="0"/>
          <w:numId w:val="7"/>
        </w:numPr>
        <w:rPr>
          <w:sz w:val="26"/>
          <w:szCs w:val="26"/>
        </w:rPr>
      </w:pPr>
      <w:r w:rsidRPr="009F13F9">
        <w:rPr>
          <w:b/>
          <w:bCs/>
          <w:sz w:val="26"/>
          <w:szCs w:val="26"/>
        </w:rPr>
        <w:t>What is Aristotle’s primary critique regarding Plato’s separation of form and matter?</w:t>
      </w:r>
    </w:p>
    <w:p w14:paraId="236D2FAD" w14:textId="77777777" w:rsidR="009F13F9" w:rsidRPr="009F13F9" w:rsidRDefault="009F13F9" w:rsidP="009F13F9">
      <w:pPr>
        <w:numPr>
          <w:ilvl w:val="0"/>
          <w:numId w:val="7"/>
        </w:numPr>
        <w:rPr>
          <w:sz w:val="26"/>
          <w:szCs w:val="26"/>
        </w:rPr>
      </w:pPr>
      <w:r w:rsidRPr="009F13F9">
        <w:rPr>
          <w:b/>
          <w:bCs/>
          <w:sz w:val="26"/>
          <w:szCs w:val="26"/>
        </w:rPr>
        <w:t>Explain the concept of "hylomorphism" in Aristotelian thought.</w:t>
      </w:r>
    </w:p>
    <w:p w14:paraId="2ECAD724" w14:textId="77777777" w:rsidR="009F13F9" w:rsidRPr="009F13F9" w:rsidRDefault="009F13F9" w:rsidP="009F13F9">
      <w:pPr>
        <w:rPr>
          <w:sz w:val="26"/>
          <w:szCs w:val="26"/>
        </w:rPr>
      </w:pPr>
      <w:r w:rsidRPr="009F13F9">
        <w:rPr>
          <w:sz w:val="26"/>
          <w:szCs w:val="26"/>
        </w:rPr>
        <w:t>--------------------------------------------------------------------------------</w:t>
      </w:r>
    </w:p>
    <w:p w14:paraId="36AC4B02" w14:textId="77777777" w:rsidR="009F13F9" w:rsidRPr="009F13F9" w:rsidRDefault="009F13F9" w:rsidP="009F13F9">
      <w:pPr>
        <w:rPr>
          <w:sz w:val="26"/>
          <w:szCs w:val="26"/>
        </w:rPr>
      </w:pPr>
      <w:r w:rsidRPr="009F13F9">
        <w:rPr>
          <w:sz w:val="26"/>
          <w:szCs w:val="26"/>
        </w:rPr>
        <w:t>Part II: Answer Key</w:t>
      </w:r>
    </w:p>
    <w:p w14:paraId="0AC657C8" w14:textId="77777777" w:rsidR="009F13F9" w:rsidRPr="009F13F9" w:rsidRDefault="009F13F9" w:rsidP="009F13F9">
      <w:pPr>
        <w:numPr>
          <w:ilvl w:val="0"/>
          <w:numId w:val="8"/>
        </w:numPr>
        <w:rPr>
          <w:sz w:val="26"/>
          <w:szCs w:val="26"/>
        </w:rPr>
      </w:pPr>
      <w:r w:rsidRPr="009F13F9">
        <w:rPr>
          <w:sz w:val="26"/>
          <w:szCs w:val="26"/>
        </w:rPr>
        <w:t>The divided line analogy serves as the central core from which all of Plato’s other ideas—including ethics, politics, and cosmology—radiate. By establishing the distinction between unchanging ideal forms (knowledge) and changing particulars (opinion), Plato creates a conceptual model that brings his entire philosophical system into focus.</w:t>
      </w:r>
    </w:p>
    <w:p w14:paraId="76225524" w14:textId="77777777" w:rsidR="009F13F9" w:rsidRPr="009F13F9" w:rsidRDefault="009F13F9" w:rsidP="009F13F9">
      <w:pPr>
        <w:numPr>
          <w:ilvl w:val="0"/>
          <w:numId w:val="8"/>
        </w:numPr>
        <w:rPr>
          <w:sz w:val="26"/>
          <w:szCs w:val="26"/>
        </w:rPr>
      </w:pPr>
      <w:r w:rsidRPr="009F13F9">
        <w:rPr>
          <w:sz w:val="26"/>
          <w:szCs w:val="26"/>
        </w:rPr>
        <w:t>Plato argues that because time is a realm of change and decay, human structures like government and the individual soul are subject to cycles of integration and disintegration. He traces four forms of government that inevitably contain the seeds of their own destruction, leading to a repeating cycle of transition between aristocracy, tyranny, democracy, and oligarchy.</w:t>
      </w:r>
    </w:p>
    <w:p w14:paraId="1E293CD8" w14:textId="77777777" w:rsidR="009F13F9" w:rsidRPr="009F13F9" w:rsidRDefault="009F13F9" w:rsidP="009F13F9">
      <w:pPr>
        <w:numPr>
          <w:ilvl w:val="0"/>
          <w:numId w:val="8"/>
        </w:numPr>
        <w:rPr>
          <w:sz w:val="26"/>
          <w:szCs w:val="26"/>
        </w:rPr>
      </w:pPr>
      <w:r w:rsidRPr="009F13F9">
        <w:rPr>
          <w:sz w:val="26"/>
          <w:szCs w:val="26"/>
        </w:rPr>
        <w:t>The Greeks viewed the physical world as unstable and the body as an obstacle to pure rational thought. Consequently, they sought to escape the world of time and decay, leading them to view the "resurrection of the body" as a regression rather than a reward.</w:t>
      </w:r>
    </w:p>
    <w:p w14:paraId="2F0FDA33" w14:textId="77777777" w:rsidR="009F13F9" w:rsidRPr="009F13F9" w:rsidRDefault="009F13F9" w:rsidP="009F13F9">
      <w:pPr>
        <w:numPr>
          <w:ilvl w:val="0"/>
          <w:numId w:val="8"/>
        </w:numPr>
        <w:rPr>
          <w:sz w:val="26"/>
          <w:szCs w:val="26"/>
        </w:rPr>
      </w:pPr>
      <w:r w:rsidRPr="009F13F9">
        <w:rPr>
          <w:sz w:val="26"/>
          <w:szCs w:val="26"/>
        </w:rPr>
        <w:t>St. Augustine introduced a linear view of history, suggesting that history is moving toward a specific destiny under the direction of God. This theological shift replaced the Greek cyclical view and laid the groundwork for the modern Western expectation of historical and scientific progress.</w:t>
      </w:r>
    </w:p>
    <w:p w14:paraId="0E32A50E" w14:textId="77777777" w:rsidR="009F13F9" w:rsidRPr="009F13F9" w:rsidRDefault="009F13F9" w:rsidP="009F13F9">
      <w:pPr>
        <w:numPr>
          <w:ilvl w:val="0"/>
          <w:numId w:val="8"/>
        </w:numPr>
        <w:rPr>
          <w:sz w:val="26"/>
          <w:szCs w:val="26"/>
        </w:rPr>
      </w:pPr>
      <w:r w:rsidRPr="009F13F9">
        <w:rPr>
          <w:sz w:val="26"/>
          <w:szCs w:val="26"/>
        </w:rPr>
        <w:t xml:space="preserve">Aristotle shared Plato’s fundamental concerns for the improvement of the soul and the distinction between appearance (opinion) and reality </w:t>
      </w:r>
      <w:r w:rsidRPr="009F13F9">
        <w:rPr>
          <w:sz w:val="26"/>
          <w:szCs w:val="26"/>
        </w:rPr>
        <w:lastRenderedPageBreak/>
        <w:t>(knowledge). He also agreed that there are unchanging forms or essences that represent the ideal "good" for various classes of things.</w:t>
      </w:r>
    </w:p>
    <w:p w14:paraId="47F2CB59" w14:textId="77777777" w:rsidR="009F13F9" w:rsidRPr="009F13F9" w:rsidRDefault="009F13F9" w:rsidP="009F13F9">
      <w:pPr>
        <w:numPr>
          <w:ilvl w:val="0"/>
          <w:numId w:val="8"/>
        </w:numPr>
        <w:rPr>
          <w:sz w:val="26"/>
          <w:szCs w:val="26"/>
        </w:rPr>
      </w:pPr>
      <w:r w:rsidRPr="009F13F9">
        <w:rPr>
          <w:sz w:val="26"/>
          <w:szCs w:val="26"/>
        </w:rPr>
        <w:t>Plato wrote in a literary style, utilizing dialogues, myths, and "likely stories" to convey his philosophy. In contrast, Aristotle adopted the style of a systematic scientist, producing analytic, highly organized summaries and developing technical terminology to define his concepts.</w:t>
      </w:r>
    </w:p>
    <w:p w14:paraId="486FF730" w14:textId="77777777" w:rsidR="009F13F9" w:rsidRPr="009F13F9" w:rsidRDefault="009F13F9" w:rsidP="009F13F9">
      <w:pPr>
        <w:numPr>
          <w:ilvl w:val="0"/>
          <w:numId w:val="8"/>
        </w:numPr>
        <w:rPr>
          <w:sz w:val="26"/>
          <w:szCs w:val="26"/>
        </w:rPr>
      </w:pPr>
      <w:r w:rsidRPr="009F13F9">
        <w:rPr>
          <w:sz w:val="26"/>
          <w:szCs w:val="26"/>
        </w:rPr>
        <w:t>Practical knowledge is instrumental, meaning its purpose is action or the production of artifacts (arts and crafts). Theoretical knowledge is speculative and has intrinsic value, as its goal is the understanding of truth for its own sake.</w:t>
      </w:r>
    </w:p>
    <w:p w14:paraId="0A6ACED2" w14:textId="77777777" w:rsidR="009F13F9" w:rsidRPr="009F13F9" w:rsidRDefault="009F13F9" w:rsidP="009F13F9">
      <w:pPr>
        <w:numPr>
          <w:ilvl w:val="0"/>
          <w:numId w:val="8"/>
        </w:numPr>
        <w:rPr>
          <w:sz w:val="26"/>
          <w:szCs w:val="26"/>
        </w:rPr>
      </w:pPr>
      <w:r w:rsidRPr="009F13F9">
        <w:rPr>
          <w:sz w:val="26"/>
          <w:szCs w:val="26"/>
        </w:rPr>
        <w:t>The term was coined by Aristotle's students who organized his notes; "metaphysics" literally means "after physics" because these writings were placed after his works on nature. However, Aristotle himself referred to this study as "first wisdom" or the "science of being."</w:t>
      </w:r>
    </w:p>
    <w:p w14:paraId="3E8D14B9" w14:textId="77777777" w:rsidR="009F13F9" w:rsidRPr="009F13F9" w:rsidRDefault="009F13F9" w:rsidP="009F13F9">
      <w:pPr>
        <w:numPr>
          <w:ilvl w:val="0"/>
          <w:numId w:val="8"/>
        </w:numPr>
        <w:rPr>
          <w:sz w:val="26"/>
          <w:szCs w:val="26"/>
        </w:rPr>
      </w:pPr>
      <w:r w:rsidRPr="009F13F9">
        <w:rPr>
          <w:sz w:val="26"/>
          <w:szCs w:val="26"/>
        </w:rPr>
        <w:t xml:space="preserve">Aristotle argues that forms cannot be </w:t>
      </w:r>
      <w:proofErr w:type="gramStart"/>
      <w:r w:rsidRPr="009F13F9">
        <w:rPr>
          <w:sz w:val="26"/>
          <w:szCs w:val="26"/>
        </w:rPr>
        <w:t>separate</w:t>
      </w:r>
      <w:proofErr w:type="gramEnd"/>
      <w:r w:rsidRPr="009F13F9">
        <w:rPr>
          <w:sz w:val="26"/>
          <w:szCs w:val="26"/>
        </w:rPr>
        <w:t xml:space="preserve"> from matter because material objects clearly possess mathematical and formal properties. He contends that if forms were purely transcendent and lacked effective power, they could not explain the natural changes and ordered development observed in the physical universe.</w:t>
      </w:r>
    </w:p>
    <w:p w14:paraId="4560CD28" w14:textId="77777777" w:rsidR="009F13F9" w:rsidRPr="009F13F9" w:rsidRDefault="009F13F9" w:rsidP="009F13F9">
      <w:pPr>
        <w:numPr>
          <w:ilvl w:val="0"/>
          <w:numId w:val="8"/>
        </w:numPr>
        <w:rPr>
          <w:sz w:val="26"/>
          <w:szCs w:val="26"/>
        </w:rPr>
      </w:pPr>
      <w:r w:rsidRPr="009F13F9">
        <w:rPr>
          <w:sz w:val="26"/>
          <w:szCs w:val="26"/>
        </w:rPr>
        <w:t xml:space="preserve">Hylomorphism is the view that every </w:t>
      </w:r>
      <w:proofErr w:type="gramStart"/>
      <w:r w:rsidRPr="009F13F9">
        <w:rPr>
          <w:sz w:val="26"/>
          <w:szCs w:val="26"/>
        </w:rPr>
        <w:t>particular thing</w:t>
      </w:r>
      <w:proofErr w:type="gramEnd"/>
      <w:r w:rsidRPr="009F13F9">
        <w:rPr>
          <w:sz w:val="26"/>
          <w:szCs w:val="26"/>
        </w:rPr>
        <w:t xml:space="preserve"> is a composite of matter (</w:t>
      </w:r>
      <w:proofErr w:type="spellStart"/>
      <w:r w:rsidRPr="009F13F9">
        <w:rPr>
          <w:i/>
          <w:iCs/>
          <w:sz w:val="26"/>
          <w:szCs w:val="26"/>
        </w:rPr>
        <w:t>hulae</w:t>
      </w:r>
      <w:proofErr w:type="spellEnd"/>
      <w:r w:rsidRPr="009F13F9">
        <w:rPr>
          <w:sz w:val="26"/>
          <w:szCs w:val="26"/>
        </w:rPr>
        <w:t>) and form (</w:t>
      </w:r>
      <w:proofErr w:type="spellStart"/>
      <w:r w:rsidRPr="009F13F9">
        <w:rPr>
          <w:i/>
          <w:iCs/>
          <w:sz w:val="26"/>
          <w:szCs w:val="26"/>
        </w:rPr>
        <w:t>morphe</w:t>
      </w:r>
      <w:proofErr w:type="spellEnd"/>
      <w:r w:rsidRPr="009F13F9">
        <w:rPr>
          <w:sz w:val="26"/>
          <w:szCs w:val="26"/>
        </w:rPr>
        <w:t>). Rather than forms existing in a far-off heaven, Aristotle believes they are imminent, meaning they exist within material objects to define their essence and drive their development.</w:t>
      </w:r>
    </w:p>
    <w:p w14:paraId="2DAB4A1B" w14:textId="77777777" w:rsidR="009F13F9" w:rsidRPr="009F13F9" w:rsidRDefault="009F13F9" w:rsidP="009F13F9">
      <w:pPr>
        <w:rPr>
          <w:sz w:val="26"/>
          <w:szCs w:val="26"/>
        </w:rPr>
      </w:pPr>
      <w:r w:rsidRPr="009F13F9">
        <w:rPr>
          <w:sz w:val="26"/>
          <w:szCs w:val="26"/>
        </w:rPr>
        <w:t>--------------------------------------------------------------------------------</w:t>
      </w:r>
    </w:p>
    <w:p w14:paraId="1F46A7BB" w14:textId="77777777" w:rsidR="009F13F9" w:rsidRPr="009F13F9" w:rsidRDefault="009F13F9" w:rsidP="009F13F9">
      <w:pPr>
        <w:rPr>
          <w:sz w:val="26"/>
          <w:szCs w:val="26"/>
        </w:rPr>
      </w:pPr>
      <w:r w:rsidRPr="009F13F9">
        <w:rPr>
          <w:sz w:val="26"/>
          <w:szCs w:val="26"/>
        </w:rPr>
        <w:t>Part III: Essay Questions</w:t>
      </w:r>
    </w:p>
    <w:p w14:paraId="749D7411" w14:textId="77777777" w:rsidR="009F13F9" w:rsidRPr="009F13F9" w:rsidRDefault="009F13F9" w:rsidP="009F13F9">
      <w:pPr>
        <w:rPr>
          <w:sz w:val="26"/>
          <w:szCs w:val="26"/>
        </w:rPr>
      </w:pPr>
      <w:r w:rsidRPr="009F13F9">
        <w:rPr>
          <w:b/>
          <w:bCs/>
          <w:sz w:val="26"/>
          <w:szCs w:val="26"/>
        </w:rPr>
        <w:t>Instructions:</w:t>
      </w:r>
      <w:r w:rsidRPr="009F13F9">
        <w:rPr>
          <w:sz w:val="26"/>
          <w:szCs w:val="26"/>
        </w:rPr>
        <w:t> Use the following prompts to develop deeper analyses of the themes discussed in the source text.</w:t>
      </w:r>
    </w:p>
    <w:p w14:paraId="577AA6C9" w14:textId="77777777" w:rsidR="009F13F9" w:rsidRPr="009F13F9" w:rsidRDefault="009F13F9" w:rsidP="009F13F9">
      <w:pPr>
        <w:numPr>
          <w:ilvl w:val="0"/>
          <w:numId w:val="9"/>
        </w:numPr>
        <w:rPr>
          <w:sz w:val="26"/>
          <w:szCs w:val="26"/>
        </w:rPr>
      </w:pPr>
      <w:r w:rsidRPr="009F13F9">
        <w:rPr>
          <w:b/>
          <w:bCs/>
          <w:sz w:val="26"/>
          <w:szCs w:val="26"/>
        </w:rPr>
        <w:t>Compare and Contrast the Concept of Form:</w:t>
      </w:r>
      <w:r w:rsidRPr="009F13F9">
        <w:rPr>
          <w:sz w:val="26"/>
          <w:szCs w:val="26"/>
        </w:rPr>
        <w:t> Analyze the fundamental differences between Plato’s transcendent forms and Aristotle’s imminent forms. How does this shift affect their respective views on how we understand the physical world?</w:t>
      </w:r>
    </w:p>
    <w:p w14:paraId="175D5B8B" w14:textId="77777777" w:rsidR="009F13F9" w:rsidRPr="009F13F9" w:rsidRDefault="009F13F9" w:rsidP="009F13F9">
      <w:pPr>
        <w:numPr>
          <w:ilvl w:val="0"/>
          <w:numId w:val="9"/>
        </w:numPr>
        <w:rPr>
          <w:sz w:val="26"/>
          <w:szCs w:val="26"/>
        </w:rPr>
      </w:pPr>
      <w:r w:rsidRPr="009F13F9">
        <w:rPr>
          <w:b/>
          <w:bCs/>
          <w:sz w:val="26"/>
          <w:szCs w:val="26"/>
        </w:rPr>
        <w:lastRenderedPageBreak/>
        <w:t>The Evolution of Historical Perspective:</w:t>
      </w:r>
      <w:r w:rsidRPr="009F13F9">
        <w:rPr>
          <w:sz w:val="26"/>
          <w:szCs w:val="26"/>
        </w:rPr>
        <w:t> Discuss the transition from the cyclical view of history held by the Greeks to the linear view introduced by Christian thinkers like St. Augustine. What are the philosophical and theological implications of each view for human progress?</w:t>
      </w:r>
    </w:p>
    <w:p w14:paraId="738D93E6" w14:textId="77777777" w:rsidR="009F13F9" w:rsidRPr="009F13F9" w:rsidRDefault="009F13F9" w:rsidP="009F13F9">
      <w:pPr>
        <w:numPr>
          <w:ilvl w:val="0"/>
          <w:numId w:val="9"/>
        </w:numPr>
        <w:rPr>
          <w:sz w:val="26"/>
          <w:szCs w:val="26"/>
        </w:rPr>
      </w:pPr>
      <w:r w:rsidRPr="009F13F9">
        <w:rPr>
          <w:b/>
          <w:bCs/>
          <w:sz w:val="26"/>
          <w:szCs w:val="26"/>
        </w:rPr>
        <w:t>Aristotle’s Hierarchy of Knowledge:</w:t>
      </w:r>
      <w:r w:rsidRPr="009F13F9">
        <w:rPr>
          <w:sz w:val="26"/>
          <w:szCs w:val="26"/>
        </w:rPr>
        <w:t> Examine Aristotle’s classification of knowledge, from simple experience and arts to the "science of sciences." Why does he consider metaphysics to be the highest form of wisdom?</w:t>
      </w:r>
    </w:p>
    <w:p w14:paraId="196FC56F" w14:textId="77777777" w:rsidR="009F13F9" w:rsidRPr="009F13F9" w:rsidRDefault="009F13F9" w:rsidP="009F13F9">
      <w:pPr>
        <w:numPr>
          <w:ilvl w:val="0"/>
          <w:numId w:val="9"/>
        </w:numPr>
        <w:rPr>
          <w:sz w:val="26"/>
          <w:szCs w:val="26"/>
        </w:rPr>
      </w:pPr>
      <w:r w:rsidRPr="009F13F9">
        <w:rPr>
          <w:b/>
          <w:bCs/>
          <w:sz w:val="26"/>
          <w:szCs w:val="26"/>
        </w:rPr>
        <w:t>The Role of "The Good":</w:t>
      </w:r>
      <w:r w:rsidRPr="009F13F9">
        <w:rPr>
          <w:sz w:val="26"/>
          <w:szCs w:val="26"/>
        </w:rPr>
        <w:t xml:space="preserve"> Explore how both Plato and Aristotle relate the concept of "the good" to their metaphysics. How does Plato’s synonymizing of truth, beauty, and goodness </w:t>
      </w:r>
      <w:proofErr w:type="gramStart"/>
      <w:r w:rsidRPr="009F13F9">
        <w:rPr>
          <w:sz w:val="26"/>
          <w:szCs w:val="26"/>
        </w:rPr>
        <w:t>compare</w:t>
      </w:r>
      <w:proofErr w:type="gramEnd"/>
      <w:r w:rsidRPr="009F13F9">
        <w:rPr>
          <w:sz w:val="26"/>
          <w:szCs w:val="26"/>
        </w:rPr>
        <w:t xml:space="preserve"> to Aristotle’s view of the "telos" or natural end of a being?</w:t>
      </w:r>
    </w:p>
    <w:p w14:paraId="6FF5F5EF" w14:textId="77777777" w:rsidR="009F13F9" w:rsidRPr="009F13F9" w:rsidRDefault="009F13F9" w:rsidP="009F13F9">
      <w:pPr>
        <w:numPr>
          <w:ilvl w:val="0"/>
          <w:numId w:val="9"/>
        </w:numPr>
        <w:rPr>
          <w:sz w:val="26"/>
          <w:szCs w:val="26"/>
        </w:rPr>
      </w:pPr>
      <w:r w:rsidRPr="009F13F9">
        <w:rPr>
          <w:b/>
          <w:bCs/>
          <w:sz w:val="26"/>
          <w:szCs w:val="26"/>
        </w:rPr>
        <w:t>The Relationship Between Potential and Actuality:</w:t>
      </w:r>
      <w:r w:rsidRPr="009F13F9">
        <w:rPr>
          <w:sz w:val="26"/>
          <w:szCs w:val="26"/>
        </w:rPr>
        <w:t> Using Aristotle’s examples of the acorn or the iris bulb, explain how the presence of imminent form creates "potency." How does this concept lead to the idea of human "flourishing" in ethical terms?</w:t>
      </w:r>
    </w:p>
    <w:p w14:paraId="49E8BE05" w14:textId="77777777" w:rsidR="009F13F9" w:rsidRPr="009F13F9" w:rsidRDefault="009F13F9" w:rsidP="009F13F9">
      <w:pPr>
        <w:rPr>
          <w:sz w:val="26"/>
          <w:szCs w:val="26"/>
        </w:rPr>
      </w:pPr>
      <w:r w:rsidRPr="009F13F9">
        <w:rPr>
          <w:sz w:val="26"/>
          <w:szCs w:val="26"/>
        </w:rPr>
        <w:t>--------------------------------------------------------------------------------</w:t>
      </w:r>
    </w:p>
    <w:p w14:paraId="00CEAAC0" w14:textId="77777777" w:rsidR="009F13F9" w:rsidRPr="009F13F9" w:rsidRDefault="009F13F9" w:rsidP="009F13F9">
      <w:pPr>
        <w:rPr>
          <w:sz w:val="26"/>
          <w:szCs w:val="26"/>
        </w:rPr>
      </w:pPr>
      <w:r w:rsidRPr="009F13F9">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31"/>
        <w:gridCol w:w="7229"/>
      </w:tblGrid>
      <w:tr w:rsidR="009F13F9" w:rsidRPr="009F13F9" w14:paraId="26880365" w14:textId="77777777">
        <w:tc>
          <w:tcPr>
            <w:tcW w:w="0" w:type="auto"/>
            <w:vAlign w:val="center"/>
            <w:hideMark/>
          </w:tcPr>
          <w:p w14:paraId="13792E91" w14:textId="77777777" w:rsidR="009F13F9" w:rsidRPr="009F13F9" w:rsidRDefault="009F13F9" w:rsidP="009F13F9">
            <w:pPr>
              <w:rPr>
                <w:b/>
                <w:bCs/>
                <w:sz w:val="26"/>
                <w:szCs w:val="26"/>
              </w:rPr>
            </w:pPr>
            <w:r w:rsidRPr="009F13F9">
              <w:rPr>
                <w:b/>
                <w:bCs/>
                <w:sz w:val="26"/>
                <w:szCs w:val="26"/>
              </w:rPr>
              <w:t>Term</w:t>
            </w:r>
          </w:p>
        </w:tc>
        <w:tc>
          <w:tcPr>
            <w:tcW w:w="0" w:type="auto"/>
            <w:vAlign w:val="center"/>
            <w:hideMark/>
          </w:tcPr>
          <w:p w14:paraId="2AFC279A" w14:textId="77777777" w:rsidR="009F13F9" w:rsidRPr="009F13F9" w:rsidRDefault="009F13F9" w:rsidP="009F13F9">
            <w:pPr>
              <w:rPr>
                <w:b/>
                <w:bCs/>
                <w:sz w:val="26"/>
                <w:szCs w:val="26"/>
              </w:rPr>
            </w:pPr>
            <w:r w:rsidRPr="009F13F9">
              <w:rPr>
                <w:b/>
                <w:bCs/>
                <w:sz w:val="26"/>
                <w:szCs w:val="26"/>
              </w:rPr>
              <w:t>Definition</w:t>
            </w:r>
          </w:p>
        </w:tc>
      </w:tr>
      <w:tr w:rsidR="009F13F9" w:rsidRPr="009F13F9" w14:paraId="56424D99" w14:textId="77777777">
        <w:tc>
          <w:tcPr>
            <w:tcW w:w="0" w:type="auto"/>
            <w:vAlign w:val="center"/>
            <w:hideMark/>
          </w:tcPr>
          <w:p w14:paraId="4AF6FD9D" w14:textId="77777777" w:rsidR="009F13F9" w:rsidRPr="009F13F9" w:rsidRDefault="009F13F9" w:rsidP="009F13F9">
            <w:pPr>
              <w:rPr>
                <w:sz w:val="26"/>
                <w:szCs w:val="26"/>
              </w:rPr>
            </w:pPr>
            <w:r w:rsidRPr="009F13F9">
              <w:rPr>
                <w:b/>
                <w:bCs/>
                <w:sz w:val="26"/>
                <w:szCs w:val="26"/>
              </w:rPr>
              <w:t>Appetitive</w:t>
            </w:r>
          </w:p>
        </w:tc>
        <w:tc>
          <w:tcPr>
            <w:tcW w:w="0" w:type="auto"/>
            <w:vAlign w:val="center"/>
            <w:hideMark/>
          </w:tcPr>
          <w:p w14:paraId="006C4FE9" w14:textId="77777777" w:rsidR="009F13F9" w:rsidRPr="009F13F9" w:rsidRDefault="009F13F9" w:rsidP="009F13F9">
            <w:pPr>
              <w:rPr>
                <w:sz w:val="26"/>
                <w:szCs w:val="26"/>
              </w:rPr>
            </w:pPr>
            <w:r w:rsidRPr="009F13F9">
              <w:rPr>
                <w:sz w:val="26"/>
                <w:szCs w:val="26"/>
              </w:rPr>
              <w:t>The element of the soul or government associated with desires and impulses; if not ruled by reason, it leads to disorder.</w:t>
            </w:r>
          </w:p>
        </w:tc>
      </w:tr>
      <w:tr w:rsidR="009F13F9" w:rsidRPr="009F13F9" w14:paraId="0C1B1BE4" w14:textId="77777777">
        <w:tc>
          <w:tcPr>
            <w:tcW w:w="0" w:type="auto"/>
            <w:vAlign w:val="center"/>
            <w:hideMark/>
          </w:tcPr>
          <w:p w14:paraId="48A7CA03" w14:textId="77777777" w:rsidR="009F13F9" w:rsidRPr="009F13F9" w:rsidRDefault="009F13F9" w:rsidP="009F13F9">
            <w:pPr>
              <w:rPr>
                <w:sz w:val="26"/>
                <w:szCs w:val="26"/>
              </w:rPr>
            </w:pPr>
            <w:r w:rsidRPr="009F13F9">
              <w:rPr>
                <w:b/>
                <w:bCs/>
                <w:sz w:val="26"/>
                <w:szCs w:val="26"/>
              </w:rPr>
              <w:t>Being qua Being</w:t>
            </w:r>
          </w:p>
        </w:tc>
        <w:tc>
          <w:tcPr>
            <w:tcW w:w="0" w:type="auto"/>
            <w:vAlign w:val="center"/>
            <w:hideMark/>
          </w:tcPr>
          <w:p w14:paraId="67FDBBD0" w14:textId="77777777" w:rsidR="009F13F9" w:rsidRPr="009F13F9" w:rsidRDefault="009F13F9" w:rsidP="009F13F9">
            <w:pPr>
              <w:rPr>
                <w:sz w:val="26"/>
                <w:szCs w:val="26"/>
              </w:rPr>
            </w:pPr>
            <w:r w:rsidRPr="009F13F9">
              <w:rPr>
                <w:sz w:val="26"/>
                <w:szCs w:val="26"/>
              </w:rPr>
              <w:t>A phrase used in metaphysics to describe the study of being in its most general sense, rather than as a specific type of thing (like an animal or a chair).</w:t>
            </w:r>
          </w:p>
        </w:tc>
      </w:tr>
      <w:tr w:rsidR="009F13F9" w:rsidRPr="009F13F9" w14:paraId="30A29479" w14:textId="77777777">
        <w:tc>
          <w:tcPr>
            <w:tcW w:w="0" w:type="auto"/>
            <w:vAlign w:val="center"/>
            <w:hideMark/>
          </w:tcPr>
          <w:p w14:paraId="0709C0F0" w14:textId="77777777" w:rsidR="009F13F9" w:rsidRPr="009F13F9" w:rsidRDefault="009F13F9" w:rsidP="009F13F9">
            <w:pPr>
              <w:rPr>
                <w:sz w:val="26"/>
                <w:szCs w:val="26"/>
              </w:rPr>
            </w:pPr>
            <w:r w:rsidRPr="009F13F9">
              <w:rPr>
                <w:b/>
                <w:bCs/>
                <w:sz w:val="26"/>
                <w:szCs w:val="26"/>
              </w:rPr>
              <w:t>Cyclical History</w:t>
            </w:r>
          </w:p>
        </w:tc>
        <w:tc>
          <w:tcPr>
            <w:tcW w:w="0" w:type="auto"/>
            <w:vAlign w:val="center"/>
            <w:hideMark/>
          </w:tcPr>
          <w:p w14:paraId="1C3B7920" w14:textId="77777777" w:rsidR="009F13F9" w:rsidRPr="009F13F9" w:rsidRDefault="009F13F9" w:rsidP="009F13F9">
            <w:pPr>
              <w:rPr>
                <w:sz w:val="26"/>
                <w:szCs w:val="26"/>
              </w:rPr>
            </w:pPr>
            <w:r w:rsidRPr="009F13F9">
              <w:rPr>
                <w:sz w:val="26"/>
                <w:szCs w:val="26"/>
              </w:rPr>
              <w:t>The Greek view that history moves in repeating circles of integration and disintegration, rather than toward a final goal.</w:t>
            </w:r>
          </w:p>
        </w:tc>
      </w:tr>
      <w:tr w:rsidR="009F13F9" w:rsidRPr="009F13F9" w14:paraId="2E4327B4" w14:textId="77777777">
        <w:tc>
          <w:tcPr>
            <w:tcW w:w="0" w:type="auto"/>
            <w:vAlign w:val="center"/>
            <w:hideMark/>
          </w:tcPr>
          <w:p w14:paraId="6826A33F" w14:textId="77777777" w:rsidR="009F13F9" w:rsidRPr="009F13F9" w:rsidRDefault="009F13F9" w:rsidP="009F13F9">
            <w:pPr>
              <w:rPr>
                <w:sz w:val="26"/>
                <w:szCs w:val="26"/>
              </w:rPr>
            </w:pPr>
            <w:r w:rsidRPr="009F13F9">
              <w:rPr>
                <w:b/>
                <w:bCs/>
                <w:sz w:val="26"/>
                <w:szCs w:val="26"/>
              </w:rPr>
              <w:t>Divided Line</w:t>
            </w:r>
          </w:p>
        </w:tc>
        <w:tc>
          <w:tcPr>
            <w:tcW w:w="0" w:type="auto"/>
            <w:vAlign w:val="center"/>
            <w:hideMark/>
          </w:tcPr>
          <w:p w14:paraId="2D51980E" w14:textId="77777777" w:rsidR="009F13F9" w:rsidRPr="009F13F9" w:rsidRDefault="009F13F9" w:rsidP="009F13F9">
            <w:pPr>
              <w:rPr>
                <w:sz w:val="26"/>
                <w:szCs w:val="26"/>
              </w:rPr>
            </w:pPr>
            <w:r w:rsidRPr="009F13F9">
              <w:rPr>
                <w:sz w:val="26"/>
                <w:szCs w:val="26"/>
              </w:rPr>
              <w:t>Plato’s epistemological and ontological model distinguishing between knowledge (forms) and opinion (particulars).</w:t>
            </w:r>
          </w:p>
        </w:tc>
      </w:tr>
      <w:tr w:rsidR="009F13F9" w:rsidRPr="009F13F9" w14:paraId="268BC183" w14:textId="77777777">
        <w:tc>
          <w:tcPr>
            <w:tcW w:w="0" w:type="auto"/>
            <w:vAlign w:val="center"/>
            <w:hideMark/>
          </w:tcPr>
          <w:p w14:paraId="6156FD54" w14:textId="77777777" w:rsidR="009F13F9" w:rsidRPr="009F13F9" w:rsidRDefault="009F13F9" w:rsidP="009F13F9">
            <w:pPr>
              <w:rPr>
                <w:sz w:val="26"/>
                <w:szCs w:val="26"/>
              </w:rPr>
            </w:pPr>
            <w:r w:rsidRPr="009F13F9">
              <w:rPr>
                <w:b/>
                <w:bCs/>
                <w:sz w:val="26"/>
                <w:szCs w:val="26"/>
              </w:rPr>
              <w:t>Essence</w:t>
            </w:r>
          </w:p>
        </w:tc>
        <w:tc>
          <w:tcPr>
            <w:tcW w:w="0" w:type="auto"/>
            <w:vAlign w:val="center"/>
            <w:hideMark/>
          </w:tcPr>
          <w:p w14:paraId="614170A8" w14:textId="77777777" w:rsidR="009F13F9" w:rsidRPr="009F13F9" w:rsidRDefault="009F13F9" w:rsidP="009F13F9">
            <w:pPr>
              <w:rPr>
                <w:sz w:val="26"/>
                <w:szCs w:val="26"/>
              </w:rPr>
            </w:pPr>
            <w:r w:rsidRPr="009F13F9">
              <w:rPr>
                <w:sz w:val="26"/>
                <w:szCs w:val="26"/>
              </w:rPr>
              <w:t>Derived from the Greek for "what is"; the inner, essential reality of a thing.</w:t>
            </w:r>
          </w:p>
        </w:tc>
      </w:tr>
      <w:tr w:rsidR="009F13F9" w:rsidRPr="009F13F9" w14:paraId="3FE782C0" w14:textId="77777777">
        <w:tc>
          <w:tcPr>
            <w:tcW w:w="0" w:type="auto"/>
            <w:vAlign w:val="center"/>
            <w:hideMark/>
          </w:tcPr>
          <w:p w14:paraId="5A8B8851" w14:textId="77777777" w:rsidR="009F13F9" w:rsidRPr="009F13F9" w:rsidRDefault="009F13F9" w:rsidP="009F13F9">
            <w:pPr>
              <w:rPr>
                <w:sz w:val="26"/>
                <w:szCs w:val="26"/>
              </w:rPr>
            </w:pPr>
            <w:r w:rsidRPr="009F13F9">
              <w:rPr>
                <w:b/>
                <w:bCs/>
                <w:sz w:val="26"/>
                <w:szCs w:val="26"/>
              </w:rPr>
              <w:lastRenderedPageBreak/>
              <w:t>First Wisdom</w:t>
            </w:r>
          </w:p>
        </w:tc>
        <w:tc>
          <w:tcPr>
            <w:tcW w:w="0" w:type="auto"/>
            <w:vAlign w:val="center"/>
            <w:hideMark/>
          </w:tcPr>
          <w:p w14:paraId="35F98170" w14:textId="77777777" w:rsidR="009F13F9" w:rsidRPr="009F13F9" w:rsidRDefault="009F13F9" w:rsidP="009F13F9">
            <w:pPr>
              <w:rPr>
                <w:sz w:val="26"/>
                <w:szCs w:val="26"/>
              </w:rPr>
            </w:pPr>
            <w:r w:rsidRPr="009F13F9">
              <w:rPr>
                <w:sz w:val="26"/>
                <w:szCs w:val="26"/>
              </w:rPr>
              <w:t>Aristotle’s term for the study of the first principles and causes of all things; later called metaphysics.</w:t>
            </w:r>
          </w:p>
        </w:tc>
      </w:tr>
      <w:tr w:rsidR="009F13F9" w:rsidRPr="009F13F9" w14:paraId="6F6AA9F4" w14:textId="77777777">
        <w:tc>
          <w:tcPr>
            <w:tcW w:w="0" w:type="auto"/>
            <w:vAlign w:val="center"/>
            <w:hideMark/>
          </w:tcPr>
          <w:p w14:paraId="2F8FCA28" w14:textId="77777777" w:rsidR="009F13F9" w:rsidRPr="009F13F9" w:rsidRDefault="009F13F9" w:rsidP="009F13F9">
            <w:pPr>
              <w:rPr>
                <w:sz w:val="26"/>
                <w:szCs w:val="26"/>
              </w:rPr>
            </w:pPr>
            <w:r w:rsidRPr="009F13F9">
              <w:rPr>
                <w:b/>
                <w:bCs/>
                <w:sz w:val="26"/>
                <w:szCs w:val="26"/>
              </w:rPr>
              <w:t>Hylomorphism</w:t>
            </w:r>
          </w:p>
        </w:tc>
        <w:tc>
          <w:tcPr>
            <w:tcW w:w="0" w:type="auto"/>
            <w:vAlign w:val="center"/>
            <w:hideMark/>
          </w:tcPr>
          <w:p w14:paraId="3A4B222B" w14:textId="77777777" w:rsidR="009F13F9" w:rsidRPr="009F13F9" w:rsidRDefault="009F13F9" w:rsidP="009F13F9">
            <w:pPr>
              <w:rPr>
                <w:sz w:val="26"/>
                <w:szCs w:val="26"/>
              </w:rPr>
            </w:pPr>
            <w:r w:rsidRPr="009F13F9">
              <w:rPr>
                <w:sz w:val="26"/>
                <w:szCs w:val="26"/>
              </w:rPr>
              <w:t>The doctrine that all physical substances are a composite of matter (</w:t>
            </w:r>
            <w:proofErr w:type="spellStart"/>
            <w:r w:rsidRPr="009F13F9">
              <w:rPr>
                <w:i/>
                <w:iCs/>
                <w:sz w:val="26"/>
                <w:szCs w:val="26"/>
              </w:rPr>
              <w:t>hulae</w:t>
            </w:r>
            <w:proofErr w:type="spellEnd"/>
            <w:r w:rsidRPr="009F13F9">
              <w:rPr>
                <w:sz w:val="26"/>
                <w:szCs w:val="26"/>
              </w:rPr>
              <w:t>) and form (</w:t>
            </w:r>
            <w:proofErr w:type="spellStart"/>
            <w:r w:rsidRPr="009F13F9">
              <w:rPr>
                <w:i/>
                <w:iCs/>
                <w:sz w:val="26"/>
                <w:szCs w:val="26"/>
              </w:rPr>
              <w:t>morphe</w:t>
            </w:r>
            <w:proofErr w:type="spellEnd"/>
            <w:r w:rsidRPr="009F13F9">
              <w:rPr>
                <w:sz w:val="26"/>
                <w:szCs w:val="26"/>
              </w:rPr>
              <w:t>).</w:t>
            </w:r>
          </w:p>
        </w:tc>
      </w:tr>
      <w:tr w:rsidR="009F13F9" w:rsidRPr="009F13F9" w14:paraId="02B132D1" w14:textId="77777777">
        <w:tc>
          <w:tcPr>
            <w:tcW w:w="0" w:type="auto"/>
            <w:vAlign w:val="center"/>
            <w:hideMark/>
          </w:tcPr>
          <w:p w14:paraId="6A06E9C7" w14:textId="77777777" w:rsidR="009F13F9" w:rsidRPr="009F13F9" w:rsidRDefault="009F13F9" w:rsidP="009F13F9">
            <w:pPr>
              <w:rPr>
                <w:sz w:val="26"/>
                <w:szCs w:val="26"/>
              </w:rPr>
            </w:pPr>
            <w:r w:rsidRPr="009F13F9">
              <w:rPr>
                <w:b/>
                <w:bCs/>
                <w:sz w:val="26"/>
                <w:szCs w:val="26"/>
              </w:rPr>
              <w:t>Imminent Form</w:t>
            </w:r>
          </w:p>
        </w:tc>
        <w:tc>
          <w:tcPr>
            <w:tcW w:w="0" w:type="auto"/>
            <w:vAlign w:val="center"/>
            <w:hideMark/>
          </w:tcPr>
          <w:p w14:paraId="2643661D" w14:textId="77777777" w:rsidR="009F13F9" w:rsidRPr="009F13F9" w:rsidRDefault="009F13F9" w:rsidP="009F13F9">
            <w:pPr>
              <w:rPr>
                <w:sz w:val="26"/>
                <w:szCs w:val="26"/>
              </w:rPr>
            </w:pPr>
            <w:r w:rsidRPr="009F13F9">
              <w:rPr>
                <w:sz w:val="26"/>
                <w:szCs w:val="26"/>
              </w:rPr>
              <w:t>Aristotle’s concept that forms exist within material things rather than in a separate, transcendent realm.</w:t>
            </w:r>
          </w:p>
        </w:tc>
      </w:tr>
      <w:tr w:rsidR="009F13F9" w:rsidRPr="009F13F9" w14:paraId="1819DFC8" w14:textId="77777777">
        <w:tc>
          <w:tcPr>
            <w:tcW w:w="0" w:type="auto"/>
            <w:vAlign w:val="center"/>
            <w:hideMark/>
          </w:tcPr>
          <w:p w14:paraId="62F72BF4" w14:textId="77777777" w:rsidR="009F13F9" w:rsidRPr="009F13F9" w:rsidRDefault="009F13F9" w:rsidP="009F13F9">
            <w:pPr>
              <w:rPr>
                <w:sz w:val="26"/>
                <w:szCs w:val="26"/>
              </w:rPr>
            </w:pPr>
            <w:r w:rsidRPr="009F13F9">
              <w:rPr>
                <w:b/>
                <w:bCs/>
                <w:sz w:val="26"/>
                <w:szCs w:val="26"/>
              </w:rPr>
              <w:t>Linear History</w:t>
            </w:r>
          </w:p>
        </w:tc>
        <w:tc>
          <w:tcPr>
            <w:tcW w:w="0" w:type="auto"/>
            <w:vAlign w:val="center"/>
            <w:hideMark/>
          </w:tcPr>
          <w:p w14:paraId="3F5E1A0B" w14:textId="77777777" w:rsidR="009F13F9" w:rsidRPr="009F13F9" w:rsidRDefault="009F13F9" w:rsidP="009F13F9">
            <w:pPr>
              <w:rPr>
                <w:sz w:val="26"/>
                <w:szCs w:val="26"/>
              </w:rPr>
            </w:pPr>
            <w:r w:rsidRPr="009F13F9">
              <w:rPr>
                <w:sz w:val="26"/>
                <w:szCs w:val="26"/>
              </w:rPr>
              <w:t>The view that history is moving forward toward a specific destination or destiny, often associated with Judeo-Christian theology.</w:t>
            </w:r>
          </w:p>
        </w:tc>
      </w:tr>
      <w:tr w:rsidR="009F13F9" w:rsidRPr="009F13F9" w14:paraId="5428A3EA" w14:textId="77777777">
        <w:tc>
          <w:tcPr>
            <w:tcW w:w="0" w:type="auto"/>
            <w:vAlign w:val="center"/>
            <w:hideMark/>
          </w:tcPr>
          <w:p w14:paraId="33AAAF95" w14:textId="77777777" w:rsidR="009F13F9" w:rsidRPr="009F13F9" w:rsidRDefault="009F13F9" w:rsidP="009F13F9">
            <w:pPr>
              <w:rPr>
                <w:sz w:val="26"/>
                <w:szCs w:val="26"/>
              </w:rPr>
            </w:pPr>
            <w:r w:rsidRPr="009F13F9">
              <w:rPr>
                <w:b/>
                <w:bCs/>
                <w:sz w:val="26"/>
                <w:szCs w:val="26"/>
              </w:rPr>
              <w:t>Metaphysics</w:t>
            </w:r>
          </w:p>
        </w:tc>
        <w:tc>
          <w:tcPr>
            <w:tcW w:w="0" w:type="auto"/>
            <w:vAlign w:val="center"/>
            <w:hideMark/>
          </w:tcPr>
          <w:p w14:paraId="361EBC40" w14:textId="77777777" w:rsidR="009F13F9" w:rsidRPr="009F13F9" w:rsidRDefault="009F13F9" w:rsidP="009F13F9">
            <w:pPr>
              <w:rPr>
                <w:sz w:val="26"/>
                <w:szCs w:val="26"/>
              </w:rPr>
            </w:pPr>
            <w:r w:rsidRPr="009F13F9">
              <w:rPr>
                <w:sz w:val="26"/>
                <w:szCs w:val="26"/>
              </w:rPr>
              <w:t xml:space="preserve">The science of </w:t>
            </w:r>
            <w:proofErr w:type="gramStart"/>
            <w:r w:rsidRPr="009F13F9">
              <w:rPr>
                <w:sz w:val="26"/>
                <w:szCs w:val="26"/>
              </w:rPr>
              <w:t>being;</w:t>
            </w:r>
            <w:proofErr w:type="gramEnd"/>
            <w:r w:rsidRPr="009F13F9">
              <w:rPr>
                <w:sz w:val="26"/>
                <w:szCs w:val="26"/>
              </w:rPr>
              <w:t xml:space="preserve"> the study of the most general and fundamental principles of reality.</w:t>
            </w:r>
          </w:p>
        </w:tc>
      </w:tr>
      <w:tr w:rsidR="009F13F9" w:rsidRPr="009F13F9" w14:paraId="687EA0EB" w14:textId="77777777">
        <w:tc>
          <w:tcPr>
            <w:tcW w:w="0" w:type="auto"/>
            <w:vAlign w:val="center"/>
            <w:hideMark/>
          </w:tcPr>
          <w:p w14:paraId="3625187B" w14:textId="77777777" w:rsidR="009F13F9" w:rsidRPr="009F13F9" w:rsidRDefault="009F13F9" w:rsidP="009F13F9">
            <w:pPr>
              <w:rPr>
                <w:sz w:val="26"/>
                <w:szCs w:val="26"/>
              </w:rPr>
            </w:pPr>
            <w:r w:rsidRPr="009F13F9">
              <w:rPr>
                <w:b/>
                <w:bCs/>
                <w:sz w:val="26"/>
                <w:szCs w:val="26"/>
              </w:rPr>
              <w:t>Ontology</w:t>
            </w:r>
          </w:p>
        </w:tc>
        <w:tc>
          <w:tcPr>
            <w:tcW w:w="0" w:type="auto"/>
            <w:vAlign w:val="center"/>
            <w:hideMark/>
          </w:tcPr>
          <w:p w14:paraId="482903AB" w14:textId="77777777" w:rsidR="009F13F9" w:rsidRPr="009F13F9" w:rsidRDefault="009F13F9" w:rsidP="009F13F9">
            <w:pPr>
              <w:rPr>
                <w:sz w:val="26"/>
                <w:szCs w:val="26"/>
              </w:rPr>
            </w:pPr>
            <w:r w:rsidRPr="009F13F9">
              <w:rPr>
                <w:sz w:val="26"/>
                <w:szCs w:val="26"/>
              </w:rPr>
              <w:t xml:space="preserve">The branch of metaphysics </w:t>
            </w:r>
            <w:proofErr w:type="gramStart"/>
            <w:r w:rsidRPr="009F13F9">
              <w:rPr>
                <w:sz w:val="26"/>
                <w:szCs w:val="26"/>
              </w:rPr>
              <w:t>dealing</w:t>
            </w:r>
            <w:proofErr w:type="gramEnd"/>
            <w:r w:rsidRPr="009F13F9">
              <w:rPr>
                <w:sz w:val="26"/>
                <w:szCs w:val="26"/>
              </w:rPr>
              <w:t xml:space="preserve"> specifically with the study of being in general.</w:t>
            </w:r>
          </w:p>
        </w:tc>
      </w:tr>
      <w:tr w:rsidR="009F13F9" w:rsidRPr="009F13F9" w14:paraId="0326FB99" w14:textId="77777777">
        <w:tc>
          <w:tcPr>
            <w:tcW w:w="0" w:type="auto"/>
            <w:vAlign w:val="center"/>
            <w:hideMark/>
          </w:tcPr>
          <w:p w14:paraId="5CF0437E" w14:textId="77777777" w:rsidR="009F13F9" w:rsidRPr="009F13F9" w:rsidRDefault="009F13F9" w:rsidP="009F13F9">
            <w:pPr>
              <w:rPr>
                <w:sz w:val="26"/>
                <w:szCs w:val="26"/>
              </w:rPr>
            </w:pPr>
            <w:r w:rsidRPr="009F13F9">
              <w:rPr>
                <w:b/>
                <w:bCs/>
                <w:sz w:val="26"/>
                <w:szCs w:val="26"/>
              </w:rPr>
              <w:t>Potency (Potential)</w:t>
            </w:r>
          </w:p>
        </w:tc>
        <w:tc>
          <w:tcPr>
            <w:tcW w:w="0" w:type="auto"/>
            <w:vAlign w:val="center"/>
            <w:hideMark/>
          </w:tcPr>
          <w:p w14:paraId="085A16BD" w14:textId="77777777" w:rsidR="009F13F9" w:rsidRPr="009F13F9" w:rsidRDefault="009F13F9" w:rsidP="009F13F9">
            <w:pPr>
              <w:rPr>
                <w:sz w:val="26"/>
                <w:szCs w:val="26"/>
              </w:rPr>
            </w:pPr>
            <w:r w:rsidRPr="009F13F9">
              <w:rPr>
                <w:sz w:val="26"/>
                <w:szCs w:val="26"/>
              </w:rPr>
              <w:t>The inherent capacity or power within a thing to develop into its actualized state or end.</w:t>
            </w:r>
          </w:p>
        </w:tc>
      </w:tr>
      <w:tr w:rsidR="009F13F9" w:rsidRPr="009F13F9" w14:paraId="76090829" w14:textId="77777777">
        <w:tc>
          <w:tcPr>
            <w:tcW w:w="0" w:type="auto"/>
            <w:vAlign w:val="center"/>
            <w:hideMark/>
          </w:tcPr>
          <w:p w14:paraId="098ED322" w14:textId="77777777" w:rsidR="009F13F9" w:rsidRPr="009F13F9" w:rsidRDefault="009F13F9" w:rsidP="009F13F9">
            <w:pPr>
              <w:rPr>
                <w:sz w:val="26"/>
                <w:szCs w:val="26"/>
              </w:rPr>
            </w:pPr>
            <w:r w:rsidRPr="009F13F9">
              <w:rPr>
                <w:b/>
                <w:bCs/>
                <w:sz w:val="26"/>
                <w:szCs w:val="26"/>
              </w:rPr>
              <w:t>Substance</w:t>
            </w:r>
          </w:p>
        </w:tc>
        <w:tc>
          <w:tcPr>
            <w:tcW w:w="0" w:type="auto"/>
            <w:vAlign w:val="center"/>
            <w:hideMark/>
          </w:tcPr>
          <w:p w14:paraId="47467BD2" w14:textId="77777777" w:rsidR="009F13F9" w:rsidRPr="009F13F9" w:rsidRDefault="009F13F9" w:rsidP="009F13F9">
            <w:pPr>
              <w:rPr>
                <w:sz w:val="26"/>
                <w:szCs w:val="26"/>
              </w:rPr>
            </w:pPr>
            <w:r w:rsidRPr="009F13F9">
              <w:rPr>
                <w:sz w:val="26"/>
                <w:szCs w:val="26"/>
              </w:rPr>
              <w:t>A technical term for "a being"; anything that has being.</w:t>
            </w:r>
          </w:p>
        </w:tc>
      </w:tr>
      <w:tr w:rsidR="009F13F9" w:rsidRPr="009F13F9" w14:paraId="63B08A92" w14:textId="77777777">
        <w:tc>
          <w:tcPr>
            <w:tcW w:w="0" w:type="auto"/>
            <w:vAlign w:val="center"/>
            <w:hideMark/>
          </w:tcPr>
          <w:p w14:paraId="538AF87E" w14:textId="77777777" w:rsidR="009F13F9" w:rsidRPr="009F13F9" w:rsidRDefault="009F13F9" w:rsidP="009F13F9">
            <w:pPr>
              <w:rPr>
                <w:sz w:val="26"/>
                <w:szCs w:val="26"/>
              </w:rPr>
            </w:pPr>
            <w:r w:rsidRPr="009F13F9">
              <w:rPr>
                <w:b/>
                <w:bCs/>
                <w:sz w:val="26"/>
                <w:szCs w:val="26"/>
              </w:rPr>
              <w:t>Telos</w:t>
            </w:r>
          </w:p>
        </w:tc>
        <w:tc>
          <w:tcPr>
            <w:tcW w:w="0" w:type="auto"/>
            <w:vAlign w:val="center"/>
            <w:hideMark/>
          </w:tcPr>
          <w:p w14:paraId="156BCD52" w14:textId="77777777" w:rsidR="009F13F9" w:rsidRPr="009F13F9" w:rsidRDefault="009F13F9" w:rsidP="009F13F9">
            <w:pPr>
              <w:rPr>
                <w:sz w:val="26"/>
                <w:szCs w:val="26"/>
              </w:rPr>
            </w:pPr>
            <w:r w:rsidRPr="009F13F9">
              <w:rPr>
                <w:sz w:val="26"/>
                <w:szCs w:val="26"/>
              </w:rPr>
              <w:t>The natural end, goal, or purpose toward which a thing moves based on its inherent potential.</w:t>
            </w:r>
          </w:p>
        </w:tc>
      </w:tr>
      <w:tr w:rsidR="009F13F9" w:rsidRPr="009F13F9" w14:paraId="4CD991E1" w14:textId="77777777">
        <w:tc>
          <w:tcPr>
            <w:tcW w:w="0" w:type="auto"/>
            <w:vAlign w:val="center"/>
            <w:hideMark/>
          </w:tcPr>
          <w:p w14:paraId="06C0DD55" w14:textId="77777777" w:rsidR="009F13F9" w:rsidRPr="009F13F9" w:rsidRDefault="009F13F9" w:rsidP="009F13F9">
            <w:pPr>
              <w:rPr>
                <w:sz w:val="26"/>
                <w:szCs w:val="26"/>
              </w:rPr>
            </w:pPr>
            <w:r w:rsidRPr="009F13F9">
              <w:rPr>
                <w:b/>
                <w:bCs/>
                <w:sz w:val="26"/>
                <w:szCs w:val="26"/>
              </w:rPr>
              <w:t>Theoretical Knowledge</w:t>
            </w:r>
          </w:p>
        </w:tc>
        <w:tc>
          <w:tcPr>
            <w:tcW w:w="0" w:type="auto"/>
            <w:vAlign w:val="center"/>
            <w:hideMark/>
          </w:tcPr>
          <w:p w14:paraId="2FF7B4A3" w14:textId="77777777" w:rsidR="009F13F9" w:rsidRPr="009F13F9" w:rsidRDefault="009F13F9" w:rsidP="009F13F9">
            <w:pPr>
              <w:rPr>
                <w:sz w:val="26"/>
                <w:szCs w:val="26"/>
              </w:rPr>
            </w:pPr>
            <w:r w:rsidRPr="009F13F9">
              <w:rPr>
                <w:sz w:val="26"/>
                <w:szCs w:val="26"/>
              </w:rPr>
              <w:t>Knowledge pursued for its own sake (intrinsic value) rather than for a practical application (instrumental value).</w:t>
            </w:r>
          </w:p>
        </w:tc>
      </w:tr>
      <w:tr w:rsidR="009F13F9" w:rsidRPr="009F13F9" w14:paraId="34713EBF" w14:textId="77777777">
        <w:tc>
          <w:tcPr>
            <w:tcW w:w="0" w:type="auto"/>
            <w:vAlign w:val="center"/>
            <w:hideMark/>
          </w:tcPr>
          <w:p w14:paraId="51BE3536" w14:textId="77777777" w:rsidR="009F13F9" w:rsidRPr="009F13F9" w:rsidRDefault="009F13F9" w:rsidP="009F13F9">
            <w:pPr>
              <w:rPr>
                <w:sz w:val="26"/>
                <w:szCs w:val="26"/>
              </w:rPr>
            </w:pPr>
            <w:r w:rsidRPr="009F13F9">
              <w:rPr>
                <w:b/>
                <w:bCs/>
                <w:sz w:val="26"/>
                <w:szCs w:val="26"/>
              </w:rPr>
              <w:t>Transcendent Form</w:t>
            </w:r>
          </w:p>
        </w:tc>
        <w:tc>
          <w:tcPr>
            <w:tcW w:w="0" w:type="auto"/>
            <w:vAlign w:val="center"/>
            <w:hideMark/>
          </w:tcPr>
          <w:p w14:paraId="090C359B" w14:textId="77777777" w:rsidR="009F13F9" w:rsidRPr="009F13F9" w:rsidRDefault="009F13F9" w:rsidP="009F13F9">
            <w:pPr>
              <w:rPr>
                <w:sz w:val="26"/>
                <w:szCs w:val="26"/>
              </w:rPr>
            </w:pPr>
            <w:r w:rsidRPr="009F13F9">
              <w:rPr>
                <w:sz w:val="26"/>
                <w:szCs w:val="26"/>
              </w:rPr>
              <w:t>Plato’s concept of ideal, unchanging archetypes that exist in a realm separate from the physical world.</w:t>
            </w:r>
          </w:p>
        </w:tc>
      </w:tr>
    </w:tbl>
    <w:p w14:paraId="42127EFD" w14:textId="2E2F2DE4" w:rsidR="009F13F9" w:rsidRPr="009F13F9" w:rsidRDefault="009F13F9" w:rsidP="009F13F9">
      <w:pPr>
        <w:rPr>
          <w:sz w:val="26"/>
          <w:szCs w:val="26"/>
        </w:rPr>
      </w:pPr>
    </w:p>
    <w:sectPr w:rsidR="009F13F9" w:rsidRPr="009F13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BCB4" w14:textId="77777777" w:rsidR="00AA590E" w:rsidRDefault="00AA590E" w:rsidP="009F13F9">
      <w:pPr>
        <w:spacing w:after="0" w:line="240" w:lineRule="auto"/>
      </w:pPr>
      <w:r>
        <w:separator/>
      </w:r>
    </w:p>
  </w:endnote>
  <w:endnote w:type="continuationSeparator" w:id="0">
    <w:p w14:paraId="285A78FC" w14:textId="77777777" w:rsidR="00AA590E" w:rsidRDefault="00AA590E" w:rsidP="009F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95280" w14:textId="77777777" w:rsidR="00AA590E" w:rsidRDefault="00AA590E" w:rsidP="009F13F9">
      <w:pPr>
        <w:spacing w:after="0" w:line="240" w:lineRule="auto"/>
      </w:pPr>
      <w:r>
        <w:separator/>
      </w:r>
    </w:p>
  </w:footnote>
  <w:footnote w:type="continuationSeparator" w:id="0">
    <w:p w14:paraId="6408F286" w14:textId="77777777" w:rsidR="00AA590E" w:rsidRDefault="00AA590E" w:rsidP="009F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416120"/>
      <w:docPartObj>
        <w:docPartGallery w:val="Page Numbers (Top of Page)"/>
        <w:docPartUnique/>
      </w:docPartObj>
    </w:sdtPr>
    <w:sdtEndPr>
      <w:rPr>
        <w:noProof/>
      </w:rPr>
    </w:sdtEndPr>
    <w:sdtContent>
      <w:p w14:paraId="4C80DF96" w14:textId="29D70534" w:rsidR="009F13F9" w:rsidRDefault="009F13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703924" w14:textId="77777777" w:rsidR="009F13F9" w:rsidRDefault="009F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2EAD"/>
    <w:multiLevelType w:val="multilevel"/>
    <w:tmpl w:val="A40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A1F29"/>
    <w:multiLevelType w:val="multilevel"/>
    <w:tmpl w:val="42E0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0B2EB8"/>
    <w:multiLevelType w:val="multilevel"/>
    <w:tmpl w:val="217A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D845AC"/>
    <w:multiLevelType w:val="multilevel"/>
    <w:tmpl w:val="33F2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98648C"/>
    <w:multiLevelType w:val="multilevel"/>
    <w:tmpl w:val="5800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232A1"/>
    <w:multiLevelType w:val="multilevel"/>
    <w:tmpl w:val="1E9827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75146"/>
    <w:multiLevelType w:val="multilevel"/>
    <w:tmpl w:val="62C8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647E8A"/>
    <w:multiLevelType w:val="multilevel"/>
    <w:tmpl w:val="6B62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816FB"/>
    <w:multiLevelType w:val="multilevel"/>
    <w:tmpl w:val="B2A0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2974763">
    <w:abstractNumId w:val="1"/>
  </w:num>
  <w:num w:numId="2" w16cid:durableId="1118526485">
    <w:abstractNumId w:val="4"/>
  </w:num>
  <w:num w:numId="3" w16cid:durableId="468866133">
    <w:abstractNumId w:val="3"/>
  </w:num>
  <w:num w:numId="4" w16cid:durableId="700058566">
    <w:abstractNumId w:val="7"/>
  </w:num>
  <w:num w:numId="5" w16cid:durableId="721826081">
    <w:abstractNumId w:val="5"/>
  </w:num>
  <w:num w:numId="6" w16cid:durableId="2108891385">
    <w:abstractNumId w:val="6"/>
  </w:num>
  <w:num w:numId="7" w16cid:durableId="75830660">
    <w:abstractNumId w:val="2"/>
  </w:num>
  <w:num w:numId="8" w16cid:durableId="57703899">
    <w:abstractNumId w:val="0"/>
  </w:num>
  <w:num w:numId="9" w16cid:durableId="1183209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F9"/>
    <w:rsid w:val="001D057A"/>
    <w:rsid w:val="003D567B"/>
    <w:rsid w:val="005175BD"/>
    <w:rsid w:val="007B6F1E"/>
    <w:rsid w:val="009F13F9"/>
    <w:rsid w:val="00AA590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8AE4"/>
  <w15:chartTrackingRefBased/>
  <w15:docId w15:val="{07851A7F-38C6-48F7-A182-BA84CE9C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F9"/>
    <w:rPr>
      <w:rFonts w:cs="Mangal"/>
    </w:rPr>
  </w:style>
  <w:style w:type="paragraph" w:styleId="Heading1">
    <w:name w:val="heading 1"/>
    <w:basedOn w:val="Normal"/>
    <w:next w:val="Normal"/>
    <w:link w:val="Heading1Char"/>
    <w:uiPriority w:val="9"/>
    <w:qFormat/>
    <w:rsid w:val="009F13F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13F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13F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1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F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13F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13F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1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F9"/>
    <w:rPr>
      <w:rFonts w:eastAsiaTheme="majorEastAsia" w:cstheme="majorBidi"/>
      <w:color w:val="272727" w:themeColor="text1" w:themeTint="D8"/>
    </w:rPr>
  </w:style>
  <w:style w:type="paragraph" w:styleId="Title">
    <w:name w:val="Title"/>
    <w:basedOn w:val="Normal"/>
    <w:next w:val="Normal"/>
    <w:link w:val="TitleChar"/>
    <w:uiPriority w:val="10"/>
    <w:qFormat/>
    <w:rsid w:val="009F13F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13F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13F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13F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13F9"/>
    <w:pPr>
      <w:spacing w:before="160"/>
      <w:jc w:val="center"/>
    </w:pPr>
    <w:rPr>
      <w:i/>
      <w:iCs/>
      <w:color w:val="404040" w:themeColor="text1" w:themeTint="BF"/>
    </w:rPr>
  </w:style>
  <w:style w:type="character" w:customStyle="1" w:styleId="QuoteChar">
    <w:name w:val="Quote Char"/>
    <w:basedOn w:val="DefaultParagraphFont"/>
    <w:link w:val="Quote"/>
    <w:uiPriority w:val="29"/>
    <w:rsid w:val="009F13F9"/>
    <w:rPr>
      <w:rFonts w:cs="Mangal"/>
      <w:i/>
      <w:iCs/>
      <w:color w:val="404040" w:themeColor="text1" w:themeTint="BF"/>
    </w:rPr>
  </w:style>
  <w:style w:type="paragraph" w:styleId="ListParagraph">
    <w:name w:val="List Paragraph"/>
    <w:basedOn w:val="Normal"/>
    <w:uiPriority w:val="34"/>
    <w:qFormat/>
    <w:rsid w:val="009F13F9"/>
    <w:pPr>
      <w:ind w:left="720"/>
      <w:contextualSpacing/>
    </w:pPr>
  </w:style>
  <w:style w:type="character" w:styleId="IntenseEmphasis">
    <w:name w:val="Intense Emphasis"/>
    <w:basedOn w:val="DefaultParagraphFont"/>
    <w:uiPriority w:val="21"/>
    <w:qFormat/>
    <w:rsid w:val="009F13F9"/>
    <w:rPr>
      <w:i/>
      <w:iCs/>
      <w:color w:val="0F4761" w:themeColor="accent1" w:themeShade="BF"/>
    </w:rPr>
  </w:style>
  <w:style w:type="paragraph" w:styleId="IntenseQuote">
    <w:name w:val="Intense Quote"/>
    <w:basedOn w:val="Normal"/>
    <w:next w:val="Normal"/>
    <w:link w:val="IntenseQuoteChar"/>
    <w:uiPriority w:val="30"/>
    <w:qFormat/>
    <w:rsid w:val="009F1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F9"/>
    <w:rPr>
      <w:rFonts w:cs="Mangal"/>
      <w:i/>
      <w:iCs/>
      <w:color w:val="0F4761" w:themeColor="accent1" w:themeShade="BF"/>
    </w:rPr>
  </w:style>
  <w:style w:type="character" w:styleId="IntenseReference">
    <w:name w:val="Intense Reference"/>
    <w:basedOn w:val="DefaultParagraphFont"/>
    <w:uiPriority w:val="32"/>
    <w:qFormat/>
    <w:rsid w:val="009F13F9"/>
    <w:rPr>
      <w:b/>
      <w:bCs/>
      <w:smallCaps/>
      <w:color w:val="0F4761" w:themeColor="accent1" w:themeShade="BF"/>
      <w:spacing w:val="5"/>
    </w:rPr>
  </w:style>
  <w:style w:type="paragraph" w:styleId="Header">
    <w:name w:val="header"/>
    <w:basedOn w:val="Normal"/>
    <w:link w:val="HeaderChar"/>
    <w:uiPriority w:val="99"/>
    <w:unhideWhenUsed/>
    <w:rsid w:val="009F1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F9"/>
    <w:rPr>
      <w:rFonts w:cs="Mangal"/>
    </w:rPr>
  </w:style>
  <w:style w:type="paragraph" w:styleId="Footer">
    <w:name w:val="footer"/>
    <w:basedOn w:val="Normal"/>
    <w:link w:val="FooterChar"/>
    <w:uiPriority w:val="99"/>
    <w:unhideWhenUsed/>
    <w:rsid w:val="009F1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F9"/>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2234</Words>
  <Characters>12736</Characters>
  <Application>Microsoft Office Word</Application>
  <DocSecurity>0</DocSecurity>
  <Lines>106</Lines>
  <Paragraphs>29</Paragraphs>
  <ScaleCrop>false</ScaleCrop>
  <Company/>
  <LinksUpToDate>false</LinksUpToDate>
  <CharactersWithSpaces>14941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2026-03-02T23:33:00Z</dcterms:created>
  <dcterms:modified xsi:type="dcterms:W3CDTF">2026-03-02T23:37:00Z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492168df-dacf-44ee-b8b6-f07b2fd586a1</vt:lpwstr>
  </property>
</Properties>
</file>