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38C1" w14:textId="191B04F0" w:rsidR="00835E66" w:rsidRPr="00FF074B" w:rsidRDefault="00835E66" w:rsidP="00835E66">
      <w:pPr>
        <w:jc w:val="center"/>
        <w:rPr>
          <w:b/>
          <w:bCs/>
          <w:sz w:val="36"/>
          <w:szCs w:val="28"/>
        </w:rPr>
      </w:pPr>
      <w:r w:rsidRPr="00FF074B">
        <w:rPr>
          <w:b/>
          <w:bCs/>
          <w:sz w:val="36"/>
          <w:szCs w:val="28"/>
        </w:rPr>
        <w:t>History of Philosophy</w:t>
      </w:r>
      <w:r w:rsidRPr="00FF074B">
        <w:rPr>
          <w:b/>
          <w:bCs/>
          <w:sz w:val="36"/>
          <w:szCs w:val="28"/>
        </w:rPr>
        <w:br/>
      </w:r>
      <w:r w:rsidRPr="00835E66">
        <w:rPr>
          <w:b/>
          <w:bCs/>
          <w:sz w:val="36"/>
          <w:szCs w:val="28"/>
        </w:rPr>
        <w:t>05 Plato's Theory of Forms</w:t>
      </w:r>
      <w:r w:rsidRPr="00FF074B">
        <w:rPr>
          <w:b/>
          <w:bCs/>
          <w:sz w:val="36"/>
          <w:szCs w:val="28"/>
        </w:rPr>
        <w:br/>
        <w:t>By Dr. Arthur Holmes of Wheaton College</w:t>
      </w:r>
    </w:p>
    <w:p w14:paraId="6667ACD0" w14:textId="77777777" w:rsidR="00835E66" w:rsidRPr="00835E66" w:rsidRDefault="00835E66" w:rsidP="00835E66">
      <w:r w:rsidRPr="00C769EB">
        <w:rPr>
          <w:b/>
          <w:bCs/>
          <w:sz w:val="36"/>
          <w:szCs w:val="28"/>
        </w:rPr>
        <w:t xml:space="preserve">Abstract: </w:t>
      </w:r>
      <w:r w:rsidRPr="00C769EB">
        <w:rPr>
          <w:b/>
          <w:bCs/>
          <w:sz w:val="36"/>
          <w:szCs w:val="28"/>
        </w:rPr>
        <w:br/>
      </w:r>
      <w:r w:rsidRPr="00835E66">
        <w:t xml:space="preserve">This lecture by Dr. Arthur Holmes examines </w:t>
      </w:r>
      <w:r w:rsidRPr="00835E66">
        <w:rPr>
          <w:b/>
          <w:bCs/>
        </w:rPr>
        <w:t>Plato’s Theory of Forms</w:t>
      </w:r>
      <w:r w:rsidRPr="00835E66">
        <w:t xml:space="preserve">, focusing on the metaphysical distinction between the </w:t>
      </w:r>
      <w:r w:rsidRPr="00835E66">
        <w:rPr>
          <w:b/>
          <w:bCs/>
        </w:rPr>
        <w:t>material world of changing particulars</w:t>
      </w:r>
      <w:r w:rsidRPr="00835E66">
        <w:t xml:space="preserve"> and the </w:t>
      </w:r>
      <w:r w:rsidRPr="00835E66">
        <w:rPr>
          <w:b/>
          <w:bCs/>
        </w:rPr>
        <w:t>eternal realm of universal truths</w:t>
      </w:r>
      <w:r w:rsidRPr="00835E66">
        <w:t xml:space="preserve">. Holmes clarifies that while </w:t>
      </w:r>
      <w:r w:rsidRPr="00835E66">
        <w:rPr>
          <w:b/>
          <w:bCs/>
        </w:rPr>
        <w:t>opinion</w:t>
      </w:r>
      <w:r w:rsidRPr="00835E66">
        <w:t xml:space="preserve"> is derived from unreliable sensory experiences, true </w:t>
      </w:r>
      <w:r w:rsidRPr="00835E66">
        <w:rPr>
          <w:b/>
          <w:bCs/>
        </w:rPr>
        <w:t>knowledge</w:t>
      </w:r>
      <w:r w:rsidRPr="00835E66">
        <w:t xml:space="preserve"> is an innate recognition of unchanging </w:t>
      </w:r>
      <w:r w:rsidRPr="00835E66">
        <w:rPr>
          <w:b/>
          <w:bCs/>
        </w:rPr>
        <w:t>ideals or archetypes</w:t>
      </w:r>
      <w:r w:rsidRPr="00835E66">
        <w:t xml:space="preserve"> elicited through the </w:t>
      </w:r>
      <w:r w:rsidRPr="00835E66">
        <w:rPr>
          <w:b/>
          <w:bCs/>
        </w:rPr>
        <w:t>dialectic method</w:t>
      </w:r>
      <w:r w:rsidRPr="00835E66">
        <w:t xml:space="preserve">. These Forms serve as the objective foundation for </w:t>
      </w:r>
      <w:r w:rsidRPr="00835E66">
        <w:rPr>
          <w:b/>
          <w:bCs/>
        </w:rPr>
        <w:t>mathematics, ethics, and cosmic order</w:t>
      </w:r>
      <w:r w:rsidRPr="00835E66">
        <w:t xml:space="preserve">, establishing a </w:t>
      </w:r>
      <w:r w:rsidRPr="00835E66">
        <w:rPr>
          <w:b/>
          <w:bCs/>
        </w:rPr>
        <w:t>hierarchical model</w:t>
      </w:r>
      <w:r w:rsidRPr="00835E66">
        <w:t xml:space="preserve"> that dominated Western thought for centuries. The text also highlights Plato’s own </w:t>
      </w:r>
      <w:r w:rsidRPr="00835E66">
        <w:rPr>
          <w:b/>
          <w:bCs/>
        </w:rPr>
        <w:t>self-criticism</w:t>
      </w:r>
      <w:r w:rsidRPr="00835E66">
        <w:t xml:space="preserve"> regarding his theory, specifically addressing logical puzzles like the </w:t>
      </w:r>
      <w:r w:rsidRPr="00835E66">
        <w:rPr>
          <w:b/>
          <w:bCs/>
        </w:rPr>
        <w:t>third man argument</w:t>
      </w:r>
      <w:r w:rsidRPr="00835E66">
        <w:t xml:space="preserve"> and the problem of whether Forms exist for negative or trivial things. Ultimately, the source portrays Plato’s work as an </w:t>
      </w:r>
      <w:r w:rsidRPr="00835E66">
        <w:rPr>
          <w:b/>
          <w:bCs/>
        </w:rPr>
        <w:t>evolving inquiry</w:t>
      </w:r>
      <w:r w:rsidRPr="00835E66">
        <w:t xml:space="preserve"> into a rationally ordered universe rather than a finished, closed system.</w:t>
      </w:r>
    </w:p>
    <w:p w14:paraId="3838966E" w14:textId="325D9D80" w:rsidR="00B2341C" w:rsidRDefault="00B2341C" w:rsidP="00835E66"/>
    <w:p w14:paraId="473D1D31" w14:textId="77777777" w:rsidR="00835E66" w:rsidRDefault="00835E66" w:rsidP="00835E66"/>
    <w:p w14:paraId="216AF426" w14:textId="637C17C3" w:rsidR="00835E66" w:rsidRPr="00835E66" w:rsidRDefault="00835E66" w:rsidP="00835E66">
      <w:pPr>
        <w:rPr>
          <w:b/>
          <w:bCs/>
          <w:sz w:val="36"/>
          <w:szCs w:val="28"/>
        </w:rPr>
      </w:pPr>
      <w:r w:rsidRPr="00835E66">
        <w:rPr>
          <w:b/>
          <w:bCs/>
          <w:sz w:val="36"/>
          <w:szCs w:val="28"/>
        </w:rPr>
        <w:t>Briefing Document:</w:t>
      </w:r>
    </w:p>
    <w:p w14:paraId="5F7C1492" w14:textId="77777777" w:rsidR="00835E66" w:rsidRPr="00835E66" w:rsidRDefault="00835E66" w:rsidP="00835E66">
      <w:pPr>
        <w:rPr>
          <w:b/>
          <w:bCs/>
        </w:rPr>
      </w:pPr>
      <w:r w:rsidRPr="00835E66">
        <w:rPr>
          <w:b/>
          <w:bCs/>
        </w:rPr>
        <w:t>Plato’s Theory of Forms: A Philosophical and Metaphysical Briefing</w:t>
      </w:r>
    </w:p>
    <w:p w14:paraId="362E095E" w14:textId="77777777" w:rsidR="00835E66" w:rsidRPr="00835E66" w:rsidRDefault="00835E66" w:rsidP="00835E66">
      <w:pPr>
        <w:rPr>
          <w:b/>
          <w:bCs/>
        </w:rPr>
      </w:pPr>
      <w:r w:rsidRPr="00835E66">
        <w:rPr>
          <w:b/>
          <w:bCs/>
        </w:rPr>
        <w:t>Executive Summary</w:t>
      </w:r>
    </w:p>
    <w:p w14:paraId="1F2A3D4F" w14:textId="77777777" w:rsidR="00835E66" w:rsidRPr="00835E66" w:rsidRDefault="00835E66" w:rsidP="00835E66">
      <w:r w:rsidRPr="00835E66">
        <w:t>This briefing examines the core tenets of Plato’s Theory of Forms as analyzed by Dr. Arthur Holmes. The theory serves as the foundation for Western metaphysics, transitioning the focus of inquiry from the world of changing particulars to a realm of unchanging, eternal truths. Central to this framework is the distinction between "knowledge"—which is certain, rationally grounded, and innate—and "opinion," which is relative, changeable, and derived from unreliable sensory experience.</w:t>
      </w:r>
    </w:p>
    <w:p w14:paraId="327EB13A" w14:textId="77777777" w:rsidR="00835E66" w:rsidRPr="00835E66" w:rsidRDefault="00835E66" w:rsidP="00835E66">
      <w:r w:rsidRPr="00835E66">
        <w:t xml:space="preserve">Plato posits that the objects of true knowledge are "Forms" (or archetypes): immaterial, universal entities that provide the normative patterns for everything in the physical world, from moral virtues like justice to mathematical relationships. While this model dominated Western thought through the Medieval period, it faces significant dialectical challenges, many of which Plato himself identified. These include the "Third Man" argument, the </w:t>
      </w:r>
      <w:r w:rsidRPr="00835E66">
        <w:lastRenderedPageBreak/>
        <w:t xml:space="preserve">problem of the extent of forms (whether trivial or "evil" things have forms), and the epistemological gap between the </w:t>
      </w:r>
      <w:proofErr w:type="gramStart"/>
      <w:r w:rsidRPr="00835E66">
        <w:t>particular human</w:t>
      </w:r>
      <w:proofErr w:type="gramEnd"/>
      <w:r w:rsidRPr="00835E66">
        <w:t xml:space="preserve"> mind and the eternal Forms.</w:t>
      </w:r>
    </w:p>
    <w:p w14:paraId="4161DA62" w14:textId="77777777" w:rsidR="00835E66" w:rsidRPr="00835E66" w:rsidRDefault="00835E66" w:rsidP="00835E66">
      <w:r w:rsidRPr="00835E66">
        <w:t xml:space="preserve">-------------------------------------------------------------------------------- </w:t>
      </w:r>
    </w:p>
    <w:p w14:paraId="6203B30C" w14:textId="77777777" w:rsidR="00835E66" w:rsidRPr="00835E66" w:rsidRDefault="00835E66" w:rsidP="00835E66">
      <w:pPr>
        <w:rPr>
          <w:b/>
          <w:bCs/>
        </w:rPr>
      </w:pPr>
      <w:r w:rsidRPr="00835E66">
        <w:rPr>
          <w:b/>
          <w:bCs/>
        </w:rPr>
        <w:t>I. Epistemological Foundations: Knowledge vs. Opinion</w:t>
      </w:r>
    </w:p>
    <w:p w14:paraId="42F8BE35" w14:textId="77777777" w:rsidR="00835E66" w:rsidRPr="00835E66" w:rsidRDefault="00835E66" w:rsidP="00835E66">
      <w:r w:rsidRPr="00835E66">
        <w:t>The distinction between how we perceive the world and what we can truly know is the starting point for Platonic thought.</w:t>
      </w:r>
    </w:p>
    <w:p w14:paraId="5BA5D1D7" w14:textId="77777777" w:rsidR="00835E66" w:rsidRPr="00835E66" w:rsidRDefault="00835E66" w:rsidP="00835E66">
      <w:pPr>
        <w:rPr>
          <w:b/>
          <w:bCs/>
        </w:rPr>
      </w:pPr>
      <w:r w:rsidRPr="00835E66">
        <w:rPr>
          <w:b/>
          <w:bCs/>
        </w:rPr>
        <w:t>The Nature of Opinion</w:t>
      </w:r>
    </w:p>
    <w:p w14:paraId="0370161A" w14:textId="77777777" w:rsidR="00835E66" w:rsidRPr="00835E66" w:rsidRDefault="00835E66" w:rsidP="00835E66">
      <w:pPr>
        <w:numPr>
          <w:ilvl w:val="0"/>
          <w:numId w:val="6"/>
        </w:numPr>
      </w:pPr>
      <w:r w:rsidRPr="00835E66">
        <w:rPr>
          <w:b/>
          <w:bCs/>
        </w:rPr>
        <w:t>Source:</w:t>
      </w:r>
      <w:r w:rsidRPr="00835E66">
        <w:t xml:space="preserve"> Based on the experience of "changing particulars" (temporal processes).</w:t>
      </w:r>
    </w:p>
    <w:p w14:paraId="7E0C939F" w14:textId="77777777" w:rsidR="00835E66" w:rsidRPr="00835E66" w:rsidRDefault="00835E66" w:rsidP="00835E66">
      <w:pPr>
        <w:numPr>
          <w:ilvl w:val="0"/>
          <w:numId w:val="6"/>
        </w:numPr>
      </w:pPr>
      <w:r w:rsidRPr="00835E66">
        <w:rPr>
          <w:b/>
          <w:bCs/>
        </w:rPr>
        <w:t>Characteristics:</w:t>
      </w:r>
      <w:r w:rsidRPr="00835E66">
        <w:t xml:space="preserve"> Relative, unreliable, and subject to change.</w:t>
      </w:r>
    </w:p>
    <w:p w14:paraId="43883319" w14:textId="77777777" w:rsidR="00835E66" w:rsidRPr="00835E66" w:rsidRDefault="00835E66" w:rsidP="00835E66">
      <w:pPr>
        <w:numPr>
          <w:ilvl w:val="0"/>
          <w:numId w:val="6"/>
        </w:numPr>
      </w:pPr>
      <w:r w:rsidRPr="00835E66">
        <w:rPr>
          <w:b/>
          <w:bCs/>
        </w:rPr>
        <w:t>Method:</w:t>
      </w:r>
      <w:r w:rsidRPr="00835E66">
        <w:t xml:space="preserve"> Transmitted and manipulated through rhetoric.</w:t>
      </w:r>
    </w:p>
    <w:p w14:paraId="5B1D1521" w14:textId="77777777" w:rsidR="00835E66" w:rsidRPr="00835E66" w:rsidRDefault="00835E66" w:rsidP="00835E66">
      <w:pPr>
        <w:numPr>
          <w:ilvl w:val="0"/>
          <w:numId w:val="6"/>
        </w:numPr>
      </w:pPr>
      <w:r w:rsidRPr="00835E66">
        <w:rPr>
          <w:b/>
          <w:bCs/>
        </w:rPr>
        <w:t>Practicality:</w:t>
      </w:r>
      <w:r w:rsidRPr="00835E66">
        <w:t xml:space="preserve"> While opinion may work in practical, everyday situations, it does not constitute "unchanging wisdom."</w:t>
      </w:r>
    </w:p>
    <w:p w14:paraId="05C08508" w14:textId="77777777" w:rsidR="00835E66" w:rsidRPr="00835E66" w:rsidRDefault="00835E66" w:rsidP="00835E66">
      <w:pPr>
        <w:rPr>
          <w:b/>
          <w:bCs/>
        </w:rPr>
      </w:pPr>
      <w:r w:rsidRPr="00835E66">
        <w:rPr>
          <w:b/>
          <w:bCs/>
        </w:rPr>
        <w:t>The Nature of Knowledge</w:t>
      </w:r>
    </w:p>
    <w:p w14:paraId="45BC48EA" w14:textId="77777777" w:rsidR="00835E66" w:rsidRPr="00835E66" w:rsidRDefault="00835E66" w:rsidP="00835E66">
      <w:pPr>
        <w:numPr>
          <w:ilvl w:val="0"/>
          <w:numId w:val="7"/>
        </w:numPr>
      </w:pPr>
      <w:r w:rsidRPr="00835E66">
        <w:rPr>
          <w:b/>
          <w:bCs/>
        </w:rPr>
        <w:t>Source:</w:t>
      </w:r>
      <w:r w:rsidRPr="00835E66">
        <w:t xml:space="preserve"> Knowledge is innate. Following the doctrine of the pre-existence of the soul, knowledge is not "transmitted" but "elicited" from within the mind.</w:t>
      </w:r>
    </w:p>
    <w:p w14:paraId="63461E02" w14:textId="77777777" w:rsidR="00835E66" w:rsidRPr="00835E66" w:rsidRDefault="00835E66" w:rsidP="00835E66">
      <w:pPr>
        <w:numPr>
          <w:ilvl w:val="0"/>
          <w:numId w:val="7"/>
        </w:numPr>
      </w:pPr>
      <w:r w:rsidRPr="00835E66">
        <w:rPr>
          <w:b/>
          <w:bCs/>
        </w:rPr>
        <w:t>Characteristics:</w:t>
      </w:r>
      <w:r w:rsidRPr="00835E66">
        <w:t xml:space="preserve"> Certain, rationally grounded, and focused on unchanging truths.</w:t>
      </w:r>
    </w:p>
    <w:p w14:paraId="13FA2D3D" w14:textId="77777777" w:rsidR="00835E66" w:rsidRPr="00835E66" w:rsidRDefault="00835E66" w:rsidP="00835E66">
      <w:pPr>
        <w:numPr>
          <w:ilvl w:val="0"/>
          <w:numId w:val="7"/>
        </w:numPr>
      </w:pPr>
      <w:r w:rsidRPr="00835E66">
        <w:rPr>
          <w:b/>
          <w:bCs/>
        </w:rPr>
        <w:t>Method:</w:t>
      </w:r>
      <w:r w:rsidRPr="00835E66">
        <w:t xml:space="preserve"> Elicited via the "dialectic" or Socratic method, which aims to "bring to birth" ideas already present in the mind.</w:t>
      </w:r>
    </w:p>
    <w:p w14:paraId="7FA62FF5" w14:textId="77777777" w:rsidR="00835E66" w:rsidRPr="00835E66" w:rsidRDefault="00835E66" w:rsidP="00835E66">
      <w:pPr>
        <w:rPr>
          <w:b/>
          <w:bCs/>
        </w:rPr>
      </w:pPr>
      <w:r w:rsidRPr="00835E66">
        <w:rPr>
          <w:b/>
          <w:bCs/>
        </w:rPr>
        <w:t>The "Tethering" of Opinion</w:t>
      </w:r>
    </w:p>
    <w:p w14:paraId="258AD00D" w14:textId="77777777" w:rsidR="00835E66" w:rsidRPr="00835E66" w:rsidRDefault="00835E66" w:rsidP="00835E66">
      <w:r w:rsidRPr="00835E66">
        <w:t xml:space="preserve">In early dialogues like the </w:t>
      </w:r>
      <w:r w:rsidRPr="00835E66">
        <w:rPr>
          <w:i/>
          <w:iCs/>
        </w:rPr>
        <w:t>Meno</w:t>
      </w:r>
      <w:r w:rsidRPr="00835E66">
        <w:t xml:space="preserve">, Plato explores the concept of "tethered opinion." This suggests that knowledge might be "true opinion supported by reasons." However, in later works like the </w:t>
      </w:r>
      <w:r w:rsidRPr="00835E66">
        <w:rPr>
          <w:i/>
          <w:iCs/>
        </w:rPr>
        <w:t>Republic</w:t>
      </w:r>
      <w:r w:rsidRPr="00835E66">
        <w:t>, Plato moves beyond this, arguing that knowledge is a distinct category from opinion because it is gained through dialectic rather than cross-examined experience.</w:t>
      </w:r>
    </w:p>
    <w:p w14:paraId="595C5AE9" w14:textId="77777777" w:rsidR="00835E66" w:rsidRPr="00835E66" w:rsidRDefault="00835E66" w:rsidP="00835E66">
      <w:r w:rsidRPr="00835E66">
        <w:t xml:space="preserve">-------------------------------------------------------------------------------- </w:t>
      </w:r>
    </w:p>
    <w:p w14:paraId="471894D4" w14:textId="77777777" w:rsidR="00835E66" w:rsidRPr="00835E66" w:rsidRDefault="00835E66" w:rsidP="00835E66">
      <w:pPr>
        <w:rPr>
          <w:b/>
          <w:bCs/>
        </w:rPr>
      </w:pPr>
      <w:r w:rsidRPr="00835E66">
        <w:rPr>
          <w:b/>
          <w:bCs/>
        </w:rPr>
        <w:t>II. The Metaphysics of Forms</w:t>
      </w:r>
    </w:p>
    <w:p w14:paraId="15127058" w14:textId="77777777" w:rsidR="00835E66" w:rsidRPr="00835E66" w:rsidRDefault="00835E66" w:rsidP="00835E66">
      <w:r w:rsidRPr="00835E66">
        <w:t>Plato’s metaphysics shifts the focus from the "epistemological line" (how we know) to the "metaphysical side" (what we know).</w:t>
      </w:r>
    </w:p>
    <w:p w14:paraId="7F6CA5F3" w14:textId="77777777" w:rsidR="00835E66" w:rsidRPr="00835E66" w:rsidRDefault="00835E66" w:rsidP="00835E66">
      <w:pPr>
        <w:rPr>
          <w:b/>
          <w:bCs/>
        </w:rPr>
      </w:pPr>
      <w:r w:rsidRPr="00835E66">
        <w:rPr>
          <w:b/>
          <w:bCs/>
        </w:rPr>
        <w:t>Defining the "Form"</w:t>
      </w:r>
    </w:p>
    <w:p w14:paraId="06274E25" w14:textId="77777777" w:rsidR="00835E66" w:rsidRPr="00835E66" w:rsidRDefault="00835E66" w:rsidP="00835E66">
      <w:pPr>
        <w:numPr>
          <w:ilvl w:val="0"/>
          <w:numId w:val="8"/>
        </w:numPr>
      </w:pPr>
      <w:r w:rsidRPr="00835E66">
        <w:rPr>
          <w:b/>
          <w:bCs/>
        </w:rPr>
        <w:lastRenderedPageBreak/>
        <w:t>Terminology:</w:t>
      </w:r>
      <w:r w:rsidRPr="00835E66">
        <w:t xml:space="preserve"> While often translated as "Idea," the Greek term </w:t>
      </w:r>
      <w:proofErr w:type="spellStart"/>
      <w:r w:rsidRPr="00835E66">
        <w:rPr>
          <w:i/>
          <w:iCs/>
        </w:rPr>
        <w:t>morphe</w:t>
      </w:r>
      <w:proofErr w:type="spellEnd"/>
      <w:r w:rsidRPr="00835E66">
        <w:t xml:space="preserve"> is better understood as "Form." Unlike mental concepts, Forms are real, immaterial entities.</w:t>
      </w:r>
    </w:p>
    <w:p w14:paraId="2CEDA674" w14:textId="77777777" w:rsidR="00835E66" w:rsidRPr="00835E66" w:rsidRDefault="00835E66" w:rsidP="00835E66">
      <w:pPr>
        <w:numPr>
          <w:ilvl w:val="0"/>
          <w:numId w:val="8"/>
        </w:numPr>
      </w:pPr>
      <w:r w:rsidRPr="00835E66">
        <w:rPr>
          <w:b/>
          <w:bCs/>
        </w:rPr>
        <w:t>Archetypes:</w:t>
      </w:r>
      <w:r w:rsidRPr="00835E66">
        <w:t xml:space="preserve"> Forms act as the first patterns or models that all physical things follow. For example, "</w:t>
      </w:r>
      <w:proofErr w:type="gramStart"/>
      <w:r w:rsidRPr="00835E66">
        <w:t>Human-ness</w:t>
      </w:r>
      <w:proofErr w:type="gramEnd"/>
      <w:r w:rsidRPr="00835E66">
        <w:t>" is the archetypal ideal for all individual humans.</w:t>
      </w:r>
    </w:p>
    <w:p w14:paraId="34176EC8" w14:textId="77777777" w:rsidR="00835E66" w:rsidRPr="00835E66" w:rsidRDefault="00835E66" w:rsidP="00835E66">
      <w:pPr>
        <w:numPr>
          <w:ilvl w:val="0"/>
          <w:numId w:val="8"/>
        </w:numPr>
      </w:pPr>
      <w:r w:rsidRPr="00835E66">
        <w:rPr>
          <w:b/>
          <w:bCs/>
        </w:rPr>
        <w:t>Universals:</w:t>
      </w:r>
      <w:r w:rsidRPr="00835E66">
        <w:t xml:space="preserve"> A Form is universal to its class. The Form of "Justice" applies to every act, policy, or person that can be called just.</w:t>
      </w:r>
    </w:p>
    <w:p w14:paraId="0201C2CE" w14:textId="77777777" w:rsidR="00835E66" w:rsidRPr="00835E66" w:rsidRDefault="00835E66" w:rsidP="00835E66">
      <w:pPr>
        <w:rPr>
          <w:b/>
          <w:bCs/>
        </w:rPr>
      </w:pPr>
      <w:r w:rsidRPr="00835E66">
        <w:rPr>
          <w:b/>
          <w:bCs/>
        </w:rPr>
        <w:t>Categories of Forms</w:t>
      </w:r>
    </w:p>
    <w:p w14:paraId="189B0BA4" w14:textId="77777777" w:rsidR="00835E66" w:rsidRPr="00835E66" w:rsidRDefault="00835E66" w:rsidP="00835E66">
      <w:r w:rsidRPr="00835E66">
        <w:t>Forms encompass various aspects of reality:</w:t>
      </w:r>
    </w:p>
    <w:p w14:paraId="0F1A4BE7" w14:textId="77777777" w:rsidR="00835E66" w:rsidRPr="00835E66" w:rsidRDefault="00835E66" w:rsidP="00835E66">
      <w:pPr>
        <w:numPr>
          <w:ilvl w:val="0"/>
          <w:numId w:val="9"/>
        </w:numPr>
      </w:pPr>
      <w:r w:rsidRPr="00835E66">
        <w:rPr>
          <w:b/>
          <w:bCs/>
        </w:rPr>
        <w:t>Moral Qualities:</w:t>
      </w:r>
      <w:r w:rsidRPr="00835E66">
        <w:t xml:space="preserve"> Virtues and values (e.g., Justice, Beauty, Goodness). Plato is a moral absolutist; these ideals are objectively based.</w:t>
      </w:r>
    </w:p>
    <w:p w14:paraId="7EDEA5AB" w14:textId="77777777" w:rsidR="00835E66" w:rsidRPr="00835E66" w:rsidRDefault="00835E66" w:rsidP="00835E66">
      <w:pPr>
        <w:numPr>
          <w:ilvl w:val="0"/>
          <w:numId w:val="9"/>
        </w:numPr>
      </w:pPr>
      <w:r w:rsidRPr="00835E66">
        <w:rPr>
          <w:b/>
          <w:bCs/>
        </w:rPr>
        <w:t>Mathematical Objects:</w:t>
      </w:r>
      <w:r w:rsidRPr="00835E66">
        <w:t xml:space="preserve"> Numbers, geometrical figures, and logical relationships. A mathematical point (location without dimension) or a straight line is an ideal entity, not a </w:t>
      </w:r>
      <w:proofErr w:type="gramStart"/>
      <w:r w:rsidRPr="00835E66">
        <w:t>physical particular</w:t>
      </w:r>
      <w:proofErr w:type="gramEnd"/>
      <w:r w:rsidRPr="00835E66">
        <w:t>.</w:t>
      </w:r>
    </w:p>
    <w:p w14:paraId="3E869FA3" w14:textId="77777777" w:rsidR="00835E66" w:rsidRPr="00835E66" w:rsidRDefault="00835E66" w:rsidP="00835E66">
      <w:pPr>
        <w:numPr>
          <w:ilvl w:val="0"/>
          <w:numId w:val="9"/>
        </w:numPr>
      </w:pPr>
      <w:r w:rsidRPr="00835E66">
        <w:rPr>
          <w:b/>
          <w:bCs/>
        </w:rPr>
        <w:t>Natural Kinds:</w:t>
      </w:r>
      <w:r w:rsidRPr="00835E66">
        <w:t xml:space="preserve"> Species and kinds of things (e.g., </w:t>
      </w:r>
      <w:proofErr w:type="gramStart"/>
      <w:r w:rsidRPr="00835E66">
        <w:t>Human-ness</w:t>
      </w:r>
      <w:proofErr w:type="gramEnd"/>
      <w:r w:rsidRPr="00835E66">
        <w:t>, Horse-ness).</w:t>
      </w:r>
    </w:p>
    <w:p w14:paraId="4DA6F646" w14:textId="77777777" w:rsidR="00835E66" w:rsidRPr="00835E66" w:rsidRDefault="00835E66" w:rsidP="00835E66">
      <w:pPr>
        <w:numPr>
          <w:ilvl w:val="0"/>
          <w:numId w:val="9"/>
        </w:numPr>
      </w:pPr>
      <w:r w:rsidRPr="00835E66">
        <w:rPr>
          <w:b/>
          <w:bCs/>
        </w:rPr>
        <w:t>Relationships:</w:t>
      </w:r>
      <w:r w:rsidRPr="00835E66">
        <w:t xml:space="preserve"> Forms of equality or other logical connections.</w:t>
      </w:r>
    </w:p>
    <w:p w14:paraId="1942AEE7" w14:textId="77777777" w:rsidR="00835E66" w:rsidRPr="00835E66" w:rsidRDefault="00835E66" w:rsidP="00835E66">
      <w:pPr>
        <w:rPr>
          <w:b/>
          <w:bCs/>
        </w:rPr>
      </w:pPr>
      <w:r w:rsidRPr="00835E66">
        <w:rPr>
          <w:b/>
          <w:bCs/>
        </w:rPr>
        <w:t>Participation</w:t>
      </w:r>
    </w:p>
    <w:p w14:paraId="2E3C94BB" w14:textId="77777777" w:rsidR="00835E66" w:rsidRPr="00835E66" w:rsidRDefault="00835E66" w:rsidP="00835E66">
      <w:r w:rsidRPr="00835E66">
        <w:t>The relationship between physical objects and Forms is described as "participation." Physical "particulars" are "participators" in something more ideal and normative. They are temporal and changing exemplifications of eternal, universal Forms.</w:t>
      </w:r>
    </w:p>
    <w:p w14:paraId="6522A857" w14:textId="77777777" w:rsidR="00835E66" w:rsidRPr="00835E66" w:rsidRDefault="00835E66" w:rsidP="00835E66">
      <w:r w:rsidRPr="00835E66">
        <w:t xml:space="preserve">-------------------------------------------------------------------------------- </w:t>
      </w:r>
    </w:p>
    <w:p w14:paraId="7DA10CB6" w14:textId="77777777" w:rsidR="00835E66" w:rsidRPr="00835E66" w:rsidRDefault="00835E66" w:rsidP="00835E66">
      <w:pPr>
        <w:rPr>
          <w:b/>
          <w:bCs/>
        </w:rPr>
      </w:pPr>
      <w:r w:rsidRPr="00835E66">
        <w:rPr>
          <w:b/>
          <w:bCs/>
        </w:rPr>
        <w:t>III. Historical Metaphysical Models</w:t>
      </w:r>
    </w:p>
    <w:p w14:paraId="26718CAB" w14:textId="77777777" w:rsidR="00835E66" w:rsidRPr="00835E66" w:rsidRDefault="00835E66" w:rsidP="00835E66">
      <w:r w:rsidRPr="00835E66">
        <w:t>Plato’s theory represents the first major metaphysical system in Western history, initiating a "hierarchical model" that influenced various disciplines for centuries.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0"/>
        <w:gridCol w:w="2332"/>
        <w:gridCol w:w="3167"/>
        <w:gridCol w:w="1705"/>
      </w:tblGrid>
      <w:tr w:rsidR="00835E66" w:rsidRPr="00835E66" w14:paraId="3BDC6D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E3AFC" w14:textId="77777777" w:rsidR="00835E66" w:rsidRPr="00835E66" w:rsidRDefault="00835E66" w:rsidP="00835E66">
            <w:r w:rsidRPr="00835E66">
              <w:t>Model Period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BE99" w14:textId="77777777" w:rsidR="00835E66" w:rsidRPr="00835E66" w:rsidRDefault="00835E66" w:rsidP="00835E66">
            <w:r w:rsidRPr="00835E66">
              <w:t>Name/Type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1C089" w14:textId="77777777" w:rsidR="00835E66" w:rsidRPr="00835E66" w:rsidRDefault="00835E66" w:rsidP="00835E66">
            <w:r w:rsidRPr="00835E66">
              <w:t>Core Characteristics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41026" w14:textId="77777777" w:rsidR="00835E66" w:rsidRPr="00835E66" w:rsidRDefault="00835E66" w:rsidP="00835E66">
            <w:r w:rsidRPr="00835E66">
              <w:t>Key Influences</w:t>
            </w:r>
          </w:p>
        </w:tc>
      </w:tr>
      <w:tr w:rsidR="00835E66" w:rsidRPr="00835E66" w14:paraId="19E22C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60BBD6" w14:textId="77777777" w:rsidR="00835E66" w:rsidRPr="00835E66" w:rsidRDefault="00835E66" w:rsidP="00835E66">
            <w:r w:rsidRPr="00835E66">
              <w:rPr>
                <w:b/>
                <w:bCs/>
              </w:rPr>
              <w:t>Greco-Medieval</w:t>
            </w:r>
            <w:r w:rsidRPr="00835E66">
              <w:t xml:space="preserve"> (400 BC – 1600 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2C468" w14:textId="77777777" w:rsidR="00835E66" w:rsidRPr="00835E66" w:rsidRDefault="00835E66" w:rsidP="00835E66">
            <w:r w:rsidRPr="00835E66">
              <w:t>Hierarchical (Platonism/Realism)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57E14" w14:textId="77777777" w:rsidR="00835E66" w:rsidRPr="00835E66" w:rsidRDefault="00835E66" w:rsidP="00835E66">
            <w:r w:rsidRPr="00835E66">
              <w:t>Reality is organized hierarchically; Forms are real entities; dominated social, ecclesiastical, and ethical structures.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BD3B" w14:textId="77777777" w:rsidR="00835E66" w:rsidRPr="00835E66" w:rsidRDefault="00835E66" w:rsidP="00835E66">
            <w:r w:rsidRPr="00835E66">
              <w:t>Plato, Aristotle, Medieval theologians.</w:t>
            </w:r>
          </w:p>
        </w:tc>
      </w:tr>
      <w:tr w:rsidR="00835E66" w:rsidRPr="00835E66" w14:paraId="2C1D82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48FFE" w14:textId="77777777" w:rsidR="00835E66" w:rsidRPr="00835E66" w:rsidRDefault="00835E66" w:rsidP="00835E66">
            <w:r w:rsidRPr="00835E66">
              <w:rPr>
                <w:b/>
                <w:bCs/>
              </w:rPr>
              <w:lastRenderedPageBreak/>
              <w:t>Renaissance/ Enlightenment</w:t>
            </w:r>
            <w:r w:rsidRPr="00835E66">
              <w:t xml:space="preserve"> (1600 – 1900 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4CA88" w14:textId="77777777" w:rsidR="00835E66" w:rsidRPr="00835E66" w:rsidRDefault="00835E66" w:rsidP="00835E66">
            <w:r w:rsidRPr="00835E66">
              <w:t>Mechanistic Science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A9349" w14:textId="77777777" w:rsidR="00835E66" w:rsidRPr="00835E66" w:rsidRDefault="00835E66" w:rsidP="00835E66">
            <w:r w:rsidRPr="00835E66">
              <w:t>Rejection of intrinsic cosmic order; reality as matter and motion; devoid of intrinsic meaning or 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0FCC3" w14:textId="77777777" w:rsidR="00835E66" w:rsidRPr="00835E66" w:rsidRDefault="00835E66" w:rsidP="00835E66">
            <w:r w:rsidRPr="00835E66">
              <w:t>Newton, Scientific Revolution.</w:t>
            </w:r>
          </w:p>
        </w:tc>
      </w:tr>
      <w:tr w:rsidR="00835E66" w:rsidRPr="00835E66" w14:paraId="77496B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2F1DC" w14:textId="77777777" w:rsidR="00835E66" w:rsidRPr="00835E66" w:rsidRDefault="00835E66" w:rsidP="00835E66">
            <w:r w:rsidRPr="00835E66">
              <w:rPr>
                <w:b/>
                <w:bCs/>
              </w:rPr>
              <w:t>19th/20th Century</w:t>
            </w:r>
            <w:r w:rsidRPr="00835E66">
              <w:t xml:space="preserve"> (1800 – Present)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54060" w14:textId="77777777" w:rsidR="00835E66" w:rsidRPr="00835E66" w:rsidRDefault="00835E66" w:rsidP="00835E66">
            <w:r w:rsidRPr="00835E66">
              <w:t>Organic/Systems Model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394F5" w14:textId="77777777" w:rsidR="00835E66" w:rsidRPr="00835E66" w:rsidRDefault="00835E66" w:rsidP="00835E66">
            <w:r w:rsidRPr="00835E66">
              <w:t>Focus on organic wholes, ecosystems, and energy fields; developmental biology and relativity physics.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64748" w14:textId="77777777" w:rsidR="00835E66" w:rsidRPr="00835E66" w:rsidRDefault="00835E66" w:rsidP="00835E66">
            <w:r w:rsidRPr="00835E66">
              <w:t>Early genetics, Quantum mechanics.</w:t>
            </w:r>
          </w:p>
        </w:tc>
      </w:tr>
    </w:tbl>
    <w:p w14:paraId="56AFC442" w14:textId="77777777" w:rsidR="00835E66" w:rsidRPr="00835E66" w:rsidRDefault="00835E66" w:rsidP="00835E66">
      <w:r w:rsidRPr="00835E66">
        <w:t xml:space="preserve">-------------------------------------------------------------------------------- </w:t>
      </w:r>
    </w:p>
    <w:p w14:paraId="3008EF1F" w14:textId="77777777" w:rsidR="00835E66" w:rsidRPr="00835E66" w:rsidRDefault="00835E66" w:rsidP="00835E66">
      <w:pPr>
        <w:rPr>
          <w:b/>
          <w:bCs/>
        </w:rPr>
      </w:pPr>
      <w:r w:rsidRPr="00835E66">
        <w:rPr>
          <w:b/>
          <w:bCs/>
        </w:rPr>
        <w:t xml:space="preserve">IV. Dialectical Challenges: The </w:t>
      </w:r>
      <w:r w:rsidRPr="00835E66">
        <w:rPr>
          <w:b/>
          <w:bCs/>
          <w:i/>
          <w:iCs/>
        </w:rPr>
        <w:t>Parmenides</w:t>
      </w:r>
    </w:p>
    <w:p w14:paraId="61CA3540" w14:textId="77777777" w:rsidR="00835E66" w:rsidRPr="00835E66" w:rsidRDefault="00835E66" w:rsidP="00835E66">
      <w:r w:rsidRPr="00835E66">
        <w:t xml:space="preserve">Plato was his own most incisive critic. In the </w:t>
      </w:r>
      <w:r w:rsidRPr="00835E66">
        <w:rPr>
          <w:i/>
          <w:iCs/>
        </w:rPr>
        <w:t>Parmenides</w:t>
      </w:r>
      <w:r w:rsidRPr="00835E66">
        <w:t>, he uses the characters of Zeno and Parmenides to expose potential flaws in the Theory of Forms.</w:t>
      </w:r>
    </w:p>
    <w:p w14:paraId="2569D2E9" w14:textId="77777777" w:rsidR="00835E66" w:rsidRPr="00835E66" w:rsidRDefault="00835E66" w:rsidP="00835E66">
      <w:pPr>
        <w:rPr>
          <w:b/>
          <w:bCs/>
        </w:rPr>
      </w:pPr>
      <w:r w:rsidRPr="00835E66">
        <w:rPr>
          <w:b/>
          <w:bCs/>
        </w:rPr>
        <w:t>1. Zeno’s Thesis and Contradiction</w:t>
      </w:r>
    </w:p>
    <w:p w14:paraId="67CCF561" w14:textId="77777777" w:rsidR="00835E66" w:rsidRPr="00835E66" w:rsidRDefault="00835E66" w:rsidP="00835E66">
      <w:r w:rsidRPr="00835E66">
        <w:t xml:space="preserve">Zeno argued that if "the many" (pluralism) </w:t>
      </w:r>
      <w:proofErr w:type="gramStart"/>
      <w:r w:rsidRPr="00835E66">
        <w:t>exist</w:t>
      </w:r>
      <w:proofErr w:type="gramEnd"/>
      <w:r w:rsidRPr="00835E66">
        <w:t>, things must be both "like" and "unlike," which is self-contradictory. Socrates responds by noting that a particular can be like something in one respect (e.g., color) and unlike in another (e.g., size). However, this raises the question of whether a Form—which must be a perfect unity—can admit any complexity.</w:t>
      </w:r>
    </w:p>
    <w:p w14:paraId="3CEE880B" w14:textId="77777777" w:rsidR="00835E66" w:rsidRPr="00835E66" w:rsidRDefault="00835E66" w:rsidP="00835E66">
      <w:pPr>
        <w:rPr>
          <w:b/>
          <w:bCs/>
        </w:rPr>
      </w:pPr>
      <w:r w:rsidRPr="00835E66">
        <w:rPr>
          <w:b/>
          <w:bCs/>
        </w:rPr>
        <w:t>2. The Extent of Forms</w:t>
      </w:r>
    </w:p>
    <w:p w14:paraId="25E5E6DD" w14:textId="77777777" w:rsidR="00835E66" w:rsidRPr="00835E66" w:rsidRDefault="00835E66" w:rsidP="00835E66">
      <w:r w:rsidRPr="00835E66">
        <w:t>If Forms represent ideals, do they exist for everything?</w:t>
      </w:r>
    </w:p>
    <w:p w14:paraId="7FD67017" w14:textId="77777777" w:rsidR="00835E66" w:rsidRPr="00835E66" w:rsidRDefault="00835E66" w:rsidP="00835E66">
      <w:pPr>
        <w:numPr>
          <w:ilvl w:val="0"/>
          <w:numId w:val="10"/>
        </w:numPr>
      </w:pPr>
      <w:r w:rsidRPr="00835E66">
        <w:rPr>
          <w:b/>
          <w:bCs/>
        </w:rPr>
        <w:t>Opposites:</w:t>
      </w:r>
      <w:r w:rsidRPr="00835E66">
        <w:t xml:space="preserve"> Are there forms for "Ugliness," "Wrong," or "Evil"?</w:t>
      </w:r>
    </w:p>
    <w:p w14:paraId="60973151" w14:textId="77777777" w:rsidR="00835E66" w:rsidRPr="00835E66" w:rsidRDefault="00835E66" w:rsidP="00835E66">
      <w:pPr>
        <w:numPr>
          <w:ilvl w:val="0"/>
          <w:numId w:val="10"/>
        </w:numPr>
      </w:pPr>
      <w:r w:rsidRPr="00835E66">
        <w:rPr>
          <w:b/>
          <w:bCs/>
        </w:rPr>
        <w:t>Trivialities:</w:t>
      </w:r>
      <w:r w:rsidRPr="00835E66">
        <w:t xml:space="preserve"> Are there forms for "Hair," "Mud," or "Excretion"?</w:t>
      </w:r>
    </w:p>
    <w:p w14:paraId="234BE025" w14:textId="77777777" w:rsidR="00835E66" w:rsidRPr="00835E66" w:rsidRDefault="00835E66" w:rsidP="00835E66">
      <w:pPr>
        <w:numPr>
          <w:ilvl w:val="0"/>
          <w:numId w:val="10"/>
        </w:numPr>
      </w:pPr>
      <w:r w:rsidRPr="00835E66">
        <w:rPr>
          <w:b/>
          <w:bCs/>
        </w:rPr>
        <w:t>The Problem of Evil:</w:t>
      </w:r>
      <w:r w:rsidRPr="00835E66">
        <w:t xml:space="preserve"> Platonic tradition handles evil in two ways:</w:t>
      </w:r>
    </w:p>
    <w:p w14:paraId="30E2BE9D" w14:textId="77777777" w:rsidR="00835E66" w:rsidRPr="00835E66" w:rsidRDefault="00835E66" w:rsidP="00835E66">
      <w:pPr>
        <w:numPr>
          <w:ilvl w:val="1"/>
          <w:numId w:val="10"/>
        </w:numPr>
      </w:pPr>
      <w:r w:rsidRPr="00835E66">
        <w:rPr>
          <w:b/>
          <w:bCs/>
        </w:rPr>
        <w:t>Dualism:</w:t>
      </w:r>
      <w:r w:rsidRPr="00835E66">
        <w:t xml:space="preserve"> An ordered realm of good vs. an ordered realm of evil.</w:t>
      </w:r>
    </w:p>
    <w:p w14:paraId="05B75858" w14:textId="77777777" w:rsidR="00835E66" w:rsidRPr="00835E66" w:rsidRDefault="00835E66" w:rsidP="00835E66">
      <w:pPr>
        <w:numPr>
          <w:ilvl w:val="1"/>
          <w:numId w:val="10"/>
        </w:numPr>
      </w:pPr>
      <w:r w:rsidRPr="00835E66">
        <w:rPr>
          <w:b/>
          <w:bCs/>
        </w:rPr>
        <w:t>Privation:</w:t>
      </w:r>
      <w:r w:rsidRPr="00835E66">
        <w:t xml:space="preserve"> Evil is not a Form but a "deprivation" or lack of the good (e.g., ugliness is a failure to participate fully in Beauty).</w:t>
      </w:r>
    </w:p>
    <w:p w14:paraId="65C4CA22" w14:textId="77777777" w:rsidR="00835E66" w:rsidRPr="00835E66" w:rsidRDefault="00835E66" w:rsidP="00835E66">
      <w:pPr>
        <w:rPr>
          <w:b/>
          <w:bCs/>
        </w:rPr>
      </w:pPr>
      <w:r w:rsidRPr="00835E66">
        <w:rPr>
          <w:b/>
          <w:bCs/>
        </w:rPr>
        <w:t>3. The "Third Man" Argument</w:t>
      </w:r>
    </w:p>
    <w:p w14:paraId="498B73F6" w14:textId="77777777" w:rsidR="00835E66" w:rsidRPr="00835E66" w:rsidRDefault="00835E66" w:rsidP="00835E66">
      <w:r w:rsidRPr="00835E66">
        <w:t xml:space="preserve">This is a critique of the participation model. If a particular man is "like" the Form of </w:t>
      </w:r>
      <w:proofErr w:type="gramStart"/>
      <w:r w:rsidRPr="00835E66">
        <w:t>Human-ness</w:t>
      </w:r>
      <w:proofErr w:type="gramEnd"/>
      <w:r w:rsidRPr="00835E66">
        <w:t xml:space="preserve">, then a "third man" (a third entity or concept of "likeness") is required to bind the </w:t>
      </w:r>
      <w:r w:rsidRPr="00835E66">
        <w:lastRenderedPageBreak/>
        <w:t xml:space="preserve">particular to the Form. This leads to </w:t>
      </w:r>
      <w:proofErr w:type="gramStart"/>
      <w:r w:rsidRPr="00835E66">
        <w:t>an infinite</w:t>
      </w:r>
      <w:proofErr w:type="gramEnd"/>
      <w:r w:rsidRPr="00835E66">
        <w:t xml:space="preserve"> regress, as a fourth entity would be needed to bind the third to the second, and so on.</w:t>
      </w:r>
    </w:p>
    <w:p w14:paraId="05EC76A4" w14:textId="77777777" w:rsidR="00835E66" w:rsidRPr="00835E66" w:rsidRDefault="00835E66" w:rsidP="00835E66">
      <w:pPr>
        <w:rPr>
          <w:b/>
          <w:bCs/>
        </w:rPr>
      </w:pPr>
      <w:r w:rsidRPr="00835E66">
        <w:rPr>
          <w:b/>
          <w:bCs/>
        </w:rPr>
        <w:t>4. The Epistemological Gap</w:t>
      </w:r>
    </w:p>
    <w:p w14:paraId="5B9035FC" w14:textId="77777777" w:rsidR="00835E66" w:rsidRPr="00835E66" w:rsidRDefault="00835E66" w:rsidP="00835E66">
      <w:r w:rsidRPr="00835E66">
        <w:t xml:space="preserve">If Forms are eternal and immaterial, and the human mind is </w:t>
      </w:r>
      <w:proofErr w:type="gramStart"/>
      <w:r w:rsidRPr="00835E66">
        <w:t>a particular, can</w:t>
      </w:r>
      <w:proofErr w:type="gramEnd"/>
      <w:r w:rsidRPr="00835E66">
        <w:t xml:space="preserve"> the mind truly "know" the Forms? The argument suggests that perhaps only a mind that is itself a Form (i.e., God) could have true knowledge, leaving human beings in a state of perpetual inquiry without finality.</w:t>
      </w:r>
    </w:p>
    <w:p w14:paraId="4673FE88" w14:textId="77777777" w:rsidR="00835E66" w:rsidRPr="00835E66" w:rsidRDefault="00835E66" w:rsidP="00835E66">
      <w:r w:rsidRPr="00835E66">
        <w:t xml:space="preserve">-------------------------------------------------------------------------------- </w:t>
      </w:r>
    </w:p>
    <w:p w14:paraId="6AF87627" w14:textId="77777777" w:rsidR="00835E66" w:rsidRPr="00835E66" w:rsidRDefault="00835E66" w:rsidP="00835E66">
      <w:pPr>
        <w:rPr>
          <w:b/>
          <w:bCs/>
        </w:rPr>
      </w:pPr>
      <w:r w:rsidRPr="00835E66">
        <w:rPr>
          <w:b/>
          <w:bCs/>
        </w:rPr>
        <w:t>V. Conclusion</w:t>
      </w:r>
    </w:p>
    <w:p w14:paraId="58D9B2B3" w14:textId="77777777" w:rsidR="00835E66" w:rsidRPr="00835E66" w:rsidRDefault="00835E66" w:rsidP="00835E66">
      <w:r w:rsidRPr="00835E66">
        <w:t xml:space="preserve">Plato's Theory of Forms provides a "rationally ordered cosmos," expanding upon the earlier concepts of the </w:t>
      </w:r>
      <w:r w:rsidRPr="00835E66">
        <w:rPr>
          <w:i/>
          <w:iCs/>
        </w:rPr>
        <w:t>Logos</w:t>
      </w:r>
      <w:r w:rsidRPr="00835E66">
        <w:t xml:space="preserve"> (Heraclitus) and </w:t>
      </w:r>
      <w:r w:rsidRPr="00835E66">
        <w:rPr>
          <w:i/>
          <w:iCs/>
        </w:rPr>
        <w:t>Neuss</w:t>
      </w:r>
      <w:r w:rsidRPr="00835E66">
        <w:t xml:space="preserve"> (Anaxagoras). While the theory faces significant logical hurdles regarding the nature of participation and the extent of the Forms, it established the framework for "Realism"—the belief that universals are real entities—which has profoundly shaped Western theology, ethics, mathematics, and science.</w:t>
      </w:r>
    </w:p>
    <w:p w14:paraId="1BDA8E7F" w14:textId="77777777" w:rsidR="00835E66" w:rsidRDefault="00835E66" w:rsidP="00835E66"/>
    <w:p w14:paraId="5BA33A88" w14:textId="77777777" w:rsidR="00835E66" w:rsidRDefault="00835E66" w:rsidP="00835E66"/>
    <w:p w14:paraId="237D122D" w14:textId="4765EC15" w:rsidR="00835E66" w:rsidRPr="00835E66" w:rsidRDefault="00835E66" w:rsidP="00835E66">
      <w:pPr>
        <w:rPr>
          <w:b/>
          <w:bCs/>
          <w:sz w:val="36"/>
          <w:szCs w:val="28"/>
        </w:rPr>
      </w:pPr>
      <w:r w:rsidRPr="00835E66">
        <w:rPr>
          <w:b/>
          <w:bCs/>
          <w:sz w:val="36"/>
          <w:szCs w:val="28"/>
        </w:rPr>
        <w:t>Study Guide:</w:t>
      </w:r>
    </w:p>
    <w:p w14:paraId="146ABD69" w14:textId="77777777" w:rsidR="00835E66" w:rsidRPr="00835E66" w:rsidRDefault="00835E66" w:rsidP="00835E66">
      <w:pPr>
        <w:rPr>
          <w:b/>
          <w:bCs/>
        </w:rPr>
      </w:pPr>
      <w:r w:rsidRPr="00835E66">
        <w:rPr>
          <w:b/>
          <w:bCs/>
        </w:rPr>
        <w:t>Plato's Theory of Forms: A Comprehensive Study Guide</w:t>
      </w:r>
    </w:p>
    <w:p w14:paraId="5DF12D60" w14:textId="77777777" w:rsidR="00835E66" w:rsidRPr="00835E66" w:rsidRDefault="00835E66" w:rsidP="00835E66">
      <w:r w:rsidRPr="00835E66">
        <w:t>This study guide examines the philosophical transition from epistemology to metaphysics in Platonic thought, as presented by Dr. Arthur Holmes. It explores the distinction between knowledge and opinion, the nature of the Forms, the historical progression of metaphysical models, and the internal critiques Plato leveled against his own theories.</w:t>
      </w:r>
    </w:p>
    <w:p w14:paraId="0866999D" w14:textId="77777777" w:rsidR="00835E66" w:rsidRPr="00835E66" w:rsidRDefault="00835E66" w:rsidP="00835E66">
      <w:r w:rsidRPr="00835E66">
        <w:t xml:space="preserve">-------------------------------------------------------------------------------- </w:t>
      </w:r>
    </w:p>
    <w:p w14:paraId="631FD86D" w14:textId="77777777" w:rsidR="00835E66" w:rsidRPr="00835E66" w:rsidRDefault="00835E66" w:rsidP="00835E66">
      <w:pPr>
        <w:rPr>
          <w:b/>
          <w:bCs/>
        </w:rPr>
      </w:pPr>
      <w:r w:rsidRPr="00835E66">
        <w:rPr>
          <w:b/>
          <w:bCs/>
        </w:rPr>
        <w:t>Part I: Comprehension Quiz</w:t>
      </w:r>
    </w:p>
    <w:p w14:paraId="57BEB6DF" w14:textId="77777777" w:rsidR="00835E66" w:rsidRPr="00835E66" w:rsidRDefault="00835E66" w:rsidP="00835E66">
      <w:r w:rsidRPr="00835E66">
        <w:rPr>
          <w:b/>
          <w:bCs/>
        </w:rPr>
        <w:t>Instructions:</w:t>
      </w:r>
      <w:r w:rsidRPr="00835E66">
        <w:t xml:space="preserve"> Answer the following questions in two to three sentences based on the provided text.</w:t>
      </w:r>
    </w:p>
    <w:p w14:paraId="4A7A6AB8" w14:textId="77777777" w:rsidR="00835E66" w:rsidRPr="00835E66" w:rsidRDefault="00835E66" w:rsidP="00835E66">
      <w:pPr>
        <w:numPr>
          <w:ilvl w:val="0"/>
          <w:numId w:val="11"/>
        </w:numPr>
      </w:pPr>
      <w:r w:rsidRPr="00835E66">
        <w:t>What is the fundamental difference between knowledge and opinion according to Plato?</w:t>
      </w:r>
    </w:p>
    <w:p w14:paraId="555CE949" w14:textId="77777777" w:rsidR="00835E66" w:rsidRPr="00835E66" w:rsidRDefault="00835E66" w:rsidP="00835E66">
      <w:pPr>
        <w:numPr>
          <w:ilvl w:val="0"/>
          <w:numId w:val="11"/>
        </w:numPr>
      </w:pPr>
      <w:r w:rsidRPr="00835E66">
        <w:t>How does the "art of dialectic" function in the transmission of knowledge?</w:t>
      </w:r>
    </w:p>
    <w:p w14:paraId="686E8A8E" w14:textId="77777777" w:rsidR="00835E66" w:rsidRPr="00835E66" w:rsidRDefault="00835E66" w:rsidP="00835E66">
      <w:pPr>
        <w:numPr>
          <w:ilvl w:val="0"/>
          <w:numId w:val="11"/>
        </w:numPr>
      </w:pPr>
      <w:r w:rsidRPr="00835E66">
        <w:lastRenderedPageBreak/>
        <w:t xml:space="preserve">Why does Dr. Holmes suggest that the word "Form" is a better translation than "Idea" for Plato’s </w:t>
      </w:r>
      <w:r w:rsidRPr="00835E66">
        <w:rPr>
          <w:i/>
          <w:iCs/>
        </w:rPr>
        <w:t>eidos</w:t>
      </w:r>
      <w:r w:rsidRPr="00835E66">
        <w:t>?</w:t>
      </w:r>
    </w:p>
    <w:p w14:paraId="73C65F25" w14:textId="77777777" w:rsidR="00835E66" w:rsidRPr="00835E66" w:rsidRDefault="00835E66" w:rsidP="00835E66">
      <w:pPr>
        <w:numPr>
          <w:ilvl w:val="0"/>
          <w:numId w:val="11"/>
        </w:numPr>
      </w:pPr>
      <w:r w:rsidRPr="00835E66">
        <w:t>How does Plato distinguish the objects of knowledge from the "world of particulars"?</w:t>
      </w:r>
    </w:p>
    <w:p w14:paraId="1C3D0E6C" w14:textId="77777777" w:rsidR="00835E66" w:rsidRPr="00835E66" w:rsidRDefault="00835E66" w:rsidP="00835E66">
      <w:pPr>
        <w:numPr>
          <w:ilvl w:val="0"/>
          <w:numId w:val="11"/>
        </w:numPr>
      </w:pPr>
      <w:r w:rsidRPr="00835E66">
        <w:t>In what way does the Platonic interpretation of mathematics utilize the concept of "ideal entities"?</w:t>
      </w:r>
    </w:p>
    <w:p w14:paraId="6D5F0200" w14:textId="77777777" w:rsidR="00835E66" w:rsidRPr="00835E66" w:rsidRDefault="00835E66" w:rsidP="00835E66">
      <w:pPr>
        <w:numPr>
          <w:ilvl w:val="0"/>
          <w:numId w:val="11"/>
        </w:numPr>
      </w:pPr>
      <w:r w:rsidRPr="00835E66">
        <w:t>What are the three distinct stages of development identified by scholars in Plato’s dialogues?</w:t>
      </w:r>
    </w:p>
    <w:p w14:paraId="70DC9FC0" w14:textId="77777777" w:rsidR="00835E66" w:rsidRPr="00835E66" w:rsidRDefault="00835E66" w:rsidP="00835E66">
      <w:pPr>
        <w:numPr>
          <w:ilvl w:val="0"/>
          <w:numId w:val="11"/>
        </w:numPr>
      </w:pPr>
      <w:r w:rsidRPr="00835E66">
        <w:t>How does the text define the relationship between "particulars" and "universals"?</w:t>
      </w:r>
    </w:p>
    <w:p w14:paraId="5AE97C5D" w14:textId="77777777" w:rsidR="00835E66" w:rsidRPr="00835E66" w:rsidRDefault="00835E66" w:rsidP="00835E66">
      <w:pPr>
        <w:numPr>
          <w:ilvl w:val="0"/>
          <w:numId w:val="11"/>
        </w:numPr>
      </w:pPr>
      <w:r w:rsidRPr="00835E66">
        <w:t xml:space="preserve">What is "Zeno’s Thesis" regarding pluralism as discussed in the </w:t>
      </w:r>
      <w:r w:rsidRPr="00835E66">
        <w:rPr>
          <w:i/>
          <w:iCs/>
        </w:rPr>
        <w:t>Parmenides</w:t>
      </w:r>
      <w:r w:rsidRPr="00835E66">
        <w:t>?</w:t>
      </w:r>
    </w:p>
    <w:p w14:paraId="4A54E01D" w14:textId="77777777" w:rsidR="00835E66" w:rsidRPr="00835E66" w:rsidRDefault="00835E66" w:rsidP="00835E66">
      <w:pPr>
        <w:numPr>
          <w:ilvl w:val="0"/>
          <w:numId w:val="11"/>
        </w:numPr>
      </w:pPr>
      <w:r w:rsidRPr="00835E66">
        <w:t>What is the "Third Man Argument" and what problem does it pose for the Theory of Forms?</w:t>
      </w:r>
    </w:p>
    <w:p w14:paraId="35269AB1" w14:textId="77777777" w:rsidR="00835E66" w:rsidRPr="00835E66" w:rsidRDefault="00835E66" w:rsidP="00835E66">
      <w:pPr>
        <w:numPr>
          <w:ilvl w:val="0"/>
          <w:numId w:val="11"/>
        </w:numPr>
      </w:pPr>
      <w:r w:rsidRPr="00835E66">
        <w:t>How does the Platonic tradition address the existence of "evil" or "wickedness" within a rationally ordered cosmos?</w:t>
      </w:r>
    </w:p>
    <w:p w14:paraId="25095032" w14:textId="77777777" w:rsidR="00835E66" w:rsidRPr="00835E66" w:rsidRDefault="00835E66" w:rsidP="00835E66">
      <w:r w:rsidRPr="00835E66">
        <w:t xml:space="preserve">-------------------------------------------------------------------------------- </w:t>
      </w:r>
    </w:p>
    <w:p w14:paraId="7156441C" w14:textId="77777777" w:rsidR="00835E66" w:rsidRPr="00835E66" w:rsidRDefault="00835E66" w:rsidP="00835E66">
      <w:pPr>
        <w:rPr>
          <w:b/>
          <w:bCs/>
        </w:rPr>
      </w:pPr>
      <w:r w:rsidRPr="00835E66">
        <w:rPr>
          <w:b/>
          <w:bCs/>
        </w:rPr>
        <w:t>Part II: Answer Key</w:t>
      </w:r>
    </w:p>
    <w:p w14:paraId="157FDDFC" w14:textId="77777777" w:rsidR="00835E66" w:rsidRPr="00835E66" w:rsidRDefault="00835E66" w:rsidP="00835E66">
      <w:pPr>
        <w:numPr>
          <w:ilvl w:val="0"/>
          <w:numId w:val="12"/>
        </w:numPr>
      </w:pPr>
      <w:r w:rsidRPr="00835E66">
        <w:rPr>
          <w:b/>
          <w:bCs/>
        </w:rPr>
        <w:t>Knowledge vs. Opinion:</w:t>
      </w:r>
      <w:r w:rsidRPr="00835E66">
        <w:t xml:space="preserve"> Knowledge is certain, rationally grounded, and pertains to unchanging truths, whereas opinion is relative, changeable, and based on the experience of shifting particulars. While a "tethered opinion" supported by reasons may work in practical situations, it does not constitute the unchanging wisdom that defines true knowledge.</w:t>
      </w:r>
    </w:p>
    <w:p w14:paraId="6573D11B" w14:textId="77777777" w:rsidR="00835E66" w:rsidRPr="00835E66" w:rsidRDefault="00835E66" w:rsidP="00835E66">
      <w:pPr>
        <w:numPr>
          <w:ilvl w:val="0"/>
          <w:numId w:val="12"/>
        </w:numPr>
      </w:pPr>
      <w:r w:rsidRPr="00835E66">
        <w:rPr>
          <w:b/>
          <w:bCs/>
        </w:rPr>
        <w:t>The Function of Dialectic:</w:t>
      </w:r>
      <w:r w:rsidRPr="00835E66">
        <w:t xml:space="preserve"> Rather than transmitting new information, dialectic elicits knowledge that is already innate within the soul from a previous existence. The Socratic method serves to "bring to birth" ideas with which the mind is already "pregnant," moving the student from experience-based belief to rational certainty.</w:t>
      </w:r>
    </w:p>
    <w:p w14:paraId="2729DA5E" w14:textId="77777777" w:rsidR="00835E66" w:rsidRPr="00835E66" w:rsidRDefault="00835E66" w:rsidP="00835E66">
      <w:pPr>
        <w:numPr>
          <w:ilvl w:val="0"/>
          <w:numId w:val="12"/>
        </w:numPr>
      </w:pPr>
      <w:r w:rsidRPr="00835E66">
        <w:rPr>
          <w:b/>
          <w:bCs/>
        </w:rPr>
        <w:t>Form vs. Idea:</w:t>
      </w:r>
      <w:r w:rsidRPr="00835E66">
        <w:t xml:space="preserve"> In modern English, "ideas" are typically understood as mental states or concepts that "come to mind," which is not what Plato intended. The term "Form" (related to the Greek </w:t>
      </w:r>
      <w:proofErr w:type="spellStart"/>
      <w:r w:rsidRPr="00835E66">
        <w:rPr>
          <w:i/>
          <w:iCs/>
        </w:rPr>
        <w:t>morphe</w:t>
      </w:r>
      <w:proofErr w:type="spellEnd"/>
      <w:r w:rsidRPr="00835E66">
        <w:t>) clarifies that these objects of knowledge are real, immaterial entities and archetypal patterns rather than mere psychological occurrences.</w:t>
      </w:r>
    </w:p>
    <w:p w14:paraId="0BAB0EA9" w14:textId="77777777" w:rsidR="00835E66" w:rsidRPr="00835E66" w:rsidRDefault="00835E66" w:rsidP="00835E66">
      <w:pPr>
        <w:numPr>
          <w:ilvl w:val="0"/>
          <w:numId w:val="12"/>
        </w:numPr>
      </w:pPr>
      <w:r w:rsidRPr="00835E66">
        <w:rPr>
          <w:b/>
          <w:bCs/>
        </w:rPr>
        <w:t>Objects of Knowledge vs. Particulars:</w:t>
      </w:r>
      <w:r w:rsidRPr="00835E66">
        <w:t xml:space="preserve"> The world of particulars consists of </w:t>
      </w:r>
      <w:proofErr w:type="gramStart"/>
      <w:r w:rsidRPr="00835E66">
        <w:t>temporary</w:t>
      </w:r>
      <w:proofErr w:type="gramEnd"/>
      <w:r w:rsidRPr="00835E66">
        <w:t xml:space="preserve">, changing things like "sticks and stones" that are subject to decay; </w:t>
      </w:r>
      <w:r w:rsidRPr="00835E66">
        <w:lastRenderedPageBreak/>
        <w:t>therefore, we can only have opinions about them. In contrast, the objects of knowledge are eternal, immaterial realities—such as Justice or Equality—that exist independently of the physical objects that resemble them.</w:t>
      </w:r>
    </w:p>
    <w:p w14:paraId="3C5E19F3" w14:textId="77777777" w:rsidR="00835E66" w:rsidRPr="00835E66" w:rsidRDefault="00835E66" w:rsidP="00835E66">
      <w:pPr>
        <w:numPr>
          <w:ilvl w:val="0"/>
          <w:numId w:val="12"/>
        </w:numPr>
      </w:pPr>
      <w:r w:rsidRPr="00835E66">
        <w:rPr>
          <w:b/>
          <w:bCs/>
        </w:rPr>
        <w:t>Mathematics and Ideal Entities:</w:t>
      </w:r>
      <w:r w:rsidRPr="00835E66">
        <w:t xml:space="preserve"> Mathematics deals with objects like points (location without dimension) and lines (length without breadth) that do not exist as physical particulars in a spatial world. Consequently, a Platonic view sees mathematics as the study of ideal entities that provide the foundation for a rationally ordered universe.</w:t>
      </w:r>
    </w:p>
    <w:p w14:paraId="01164DBB" w14:textId="77777777" w:rsidR="00835E66" w:rsidRPr="00835E66" w:rsidRDefault="00835E66" w:rsidP="00835E66">
      <w:pPr>
        <w:numPr>
          <w:ilvl w:val="0"/>
          <w:numId w:val="12"/>
        </w:numPr>
      </w:pPr>
      <w:r w:rsidRPr="00835E66">
        <w:rPr>
          <w:b/>
          <w:bCs/>
        </w:rPr>
        <w:t>Stages of Plato’s Dialogues:</w:t>
      </w:r>
      <w:r w:rsidRPr="00835E66">
        <w:t xml:space="preserve"> The "early" dialogues are Socratic and stay close to the historical Socrates; the "middle" dialogues remain in the Socratic spirit but begin to fictionalize and extend his views; the "mature" dialogues feature Socrates but involve long speeches where Plato launches into his own systematic philosophical positions.</w:t>
      </w:r>
    </w:p>
    <w:p w14:paraId="4FB0B93A" w14:textId="77777777" w:rsidR="00835E66" w:rsidRPr="00835E66" w:rsidRDefault="00835E66" w:rsidP="00835E66">
      <w:pPr>
        <w:numPr>
          <w:ilvl w:val="0"/>
          <w:numId w:val="12"/>
        </w:numPr>
      </w:pPr>
      <w:proofErr w:type="gramStart"/>
      <w:r w:rsidRPr="00835E66">
        <w:rPr>
          <w:b/>
          <w:bCs/>
        </w:rPr>
        <w:t>Particulars and</w:t>
      </w:r>
      <w:proofErr w:type="gramEnd"/>
      <w:r w:rsidRPr="00835E66">
        <w:rPr>
          <w:b/>
          <w:bCs/>
        </w:rPr>
        <w:t xml:space="preserve"> Universals:</w:t>
      </w:r>
      <w:r w:rsidRPr="00835E66">
        <w:t xml:space="preserve"> A universal (or essence) is an unchanging ideal that applies to an entire class of things, such as "humanness" for all humans. </w:t>
      </w:r>
      <w:proofErr w:type="gramStart"/>
      <w:r w:rsidRPr="00835E66">
        <w:t>Particulars are</w:t>
      </w:r>
      <w:proofErr w:type="gramEnd"/>
      <w:r w:rsidRPr="00835E66">
        <w:t xml:space="preserve"> individual, temporal instances that "participate" in these universals, acting as specific exemplifications of the broader, normative Form.</w:t>
      </w:r>
    </w:p>
    <w:p w14:paraId="49BECC0C" w14:textId="77777777" w:rsidR="00835E66" w:rsidRPr="00835E66" w:rsidRDefault="00835E66" w:rsidP="00835E66">
      <w:pPr>
        <w:numPr>
          <w:ilvl w:val="0"/>
          <w:numId w:val="12"/>
        </w:numPr>
      </w:pPr>
      <w:r w:rsidRPr="00835E66">
        <w:rPr>
          <w:b/>
          <w:bCs/>
        </w:rPr>
        <w:t>Zeno’s Thesis:</w:t>
      </w:r>
      <w:r w:rsidRPr="00835E66">
        <w:t xml:space="preserve"> Zeno argues that if "the many" (pluralism) exist, things must be both "like" and "unlike" each other simultaneously. He claims this is a self-contradiction, and therefore pluralism must be false, supporting the Eleatic view of absolute monism (all is one).</w:t>
      </w:r>
    </w:p>
    <w:p w14:paraId="37A6D5D5" w14:textId="77777777" w:rsidR="00835E66" w:rsidRPr="00835E66" w:rsidRDefault="00835E66" w:rsidP="00835E66">
      <w:pPr>
        <w:numPr>
          <w:ilvl w:val="0"/>
          <w:numId w:val="12"/>
        </w:numPr>
      </w:pPr>
      <w:r w:rsidRPr="00835E66">
        <w:rPr>
          <w:b/>
          <w:bCs/>
        </w:rPr>
        <w:t>The Third Man Argument:</w:t>
      </w:r>
      <w:r w:rsidRPr="00835E66">
        <w:t xml:space="preserve"> This critique suggests that if a particular is "like" a Form, a third entity—a new Form of likeness—is required to bind them together. This leads to an infinite regress (a fourth man, a fifth man, etc.), </w:t>
      </w:r>
      <w:proofErr w:type="gramStart"/>
      <w:r w:rsidRPr="00835E66">
        <w:t>similar to</w:t>
      </w:r>
      <w:proofErr w:type="gramEnd"/>
      <w:r w:rsidRPr="00835E66">
        <w:t xml:space="preserve"> Zeno’s paradoxes, questioning how a Form can truly be known or related to </w:t>
      </w:r>
      <w:proofErr w:type="gramStart"/>
      <w:r w:rsidRPr="00835E66">
        <w:t>a particular</w:t>
      </w:r>
      <w:proofErr w:type="gramEnd"/>
      <w:r w:rsidRPr="00835E66">
        <w:t>.</w:t>
      </w:r>
    </w:p>
    <w:p w14:paraId="16660E52" w14:textId="77777777" w:rsidR="00835E66" w:rsidRPr="00835E66" w:rsidRDefault="00835E66" w:rsidP="00835E66">
      <w:pPr>
        <w:numPr>
          <w:ilvl w:val="0"/>
          <w:numId w:val="12"/>
        </w:numPr>
      </w:pPr>
      <w:r w:rsidRPr="00835E66">
        <w:rPr>
          <w:b/>
          <w:bCs/>
        </w:rPr>
        <w:t>The Problem of Evil:</w:t>
      </w:r>
      <w:r w:rsidRPr="00835E66">
        <w:t xml:space="preserve"> One approach is "eternal dualism," which posits an ordered realm of evil alongside the good. The more common Platonic response is to view evil as a "privation" or "deprivation" of the good; thus, ugliness is not a Form itself, but a failure to participate fully in the Form of Beauty.</w:t>
      </w:r>
    </w:p>
    <w:p w14:paraId="64400D45" w14:textId="77777777" w:rsidR="00835E66" w:rsidRPr="00835E66" w:rsidRDefault="00835E66" w:rsidP="00835E66">
      <w:r w:rsidRPr="00835E66">
        <w:t xml:space="preserve">-------------------------------------------------------------------------------- </w:t>
      </w:r>
    </w:p>
    <w:p w14:paraId="692C605B" w14:textId="77777777" w:rsidR="00835E66" w:rsidRDefault="00835E66" w:rsidP="00835E66">
      <w:pPr>
        <w:rPr>
          <w:b/>
          <w:bCs/>
        </w:rPr>
      </w:pPr>
      <w:r>
        <w:rPr>
          <w:b/>
          <w:bCs/>
        </w:rPr>
        <w:br/>
      </w:r>
    </w:p>
    <w:p w14:paraId="0849F3BA" w14:textId="667967AF" w:rsidR="00835E66" w:rsidRPr="00835E66" w:rsidRDefault="00835E66" w:rsidP="00835E66">
      <w:pPr>
        <w:rPr>
          <w:b/>
          <w:bCs/>
        </w:rPr>
      </w:pPr>
      <w:r w:rsidRPr="00835E66">
        <w:rPr>
          <w:b/>
          <w:bCs/>
        </w:rPr>
        <w:t>Part III: Essay Questions</w:t>
      </w:r>
    </w:p>
    <w:p w14:paraId="1817CA04" w14:textId="77777777" w:rsidR="00835E66" w:rsidRPr="00835E66" w:rsidRDefault="00835E66" w:rsidP="00835E66">
      <w:r w:rsidRPr="00835E66">
        <w:rPr>
          <w:b/>
          <w:bCs/>
        </w:rPr>
        <w:lastRenderedPageBreak/>
        <w:t>Instructions:</w:t>
      </w:r>
      <w:r w:rsidRPr="00835E66">
        <w:t xml:space="preserve"> Use the Source Context to develop comprehensive responses to the following prompts.</w:t>
      </w:r>
    </w:p>
    <w:p w14:paraId="63ADABB5" w14:textId="77777777" w:rsidR="00835E66" w:rsidRPr="00835E66" w:rsidRDefault="00835E66" w:rsidP="00835E66">
      <w:pPr>
        <w:numPr>
          <w:ilvl w:val="0"/>
          <w:numId w:val="13"/>
        </w:numPr>
      </w:pPr>
      <w:r w:rsidRPr="00835E66">
        <w:rPr>
          <w:b/>
          <w:bCs/>
        </w:rPr>
        <w:t>The Evolution of Metaphysical Models:</w:t>
      </w:r>
      <w:r w:rsidRPr="00835E66">
        <w:t xml:space="preserve"> Compare and contrast the "Greco-Medieval" hierarchical model, the "Renaissance-Enlightenment" mechanistic model, and the "19th-20th Century" organic model as described in the text.</w:t>
      </w:r>
    </w:p>
    <w:p w14:paraId="18A117B2" w14:textId="77777777" w:rsidR="00835E66" w:rsidRPr="00835E66" w:rsidRDefault="00835E66" w:rsidP="00835E66">
      <w:pPr>
        <w:numPr>
          <w:ilvl w:val="0"/>
          <w:numId w:val="13"/>
        </w:numPr>
      </w:pPr>
      <w:r w:rsidRPr="00835E66">
        <w:rPr>
          <w:b/>
          <w:bCs/>
        </w:rPr>
        <w:t>The Epistemology of Recall:</w:t>
      </w:r>
      <w:r w:rsidRPr="00835E66">
        <w:t xml:space="preserve"> Analyze Plato's argument that knowledge is innate. How does this view change the role of the teacher and the definition of "learning" within the Socratic method?</w:t>
      </w:r>
    </w:p>
    <w:p w14:paraId="7716D271" w14:textId="77777777" w:rsidR="00835E66" w:rsidRPr="00835E66" w:rsidRDefault="00835E66" w:rsidP="00835E66">
      <w:pPr>
        <w:numPr>
          <w:ilvl w:val="0"/>
          <w:numId w:val="13"/>
        </w:numPr>
      </w:pPr>
      <w:r w:rsidRPr="00835E66">
        <w:rPr>
          <w:b/>
          <w:bCs/>
        </w:rPr>
        <w:t>The Scope and Application of Forms:</w:t>
      </w:r>
      <w:r w:rsidRPr="00835E66">
        <w:t xml:space="preserve"> Discuss how the Theory of Forms extends beyond abstract ethics into the realms of mathematics, theology (specifically the doctrine of the Trinity), and social structures.</w:t>
      </w:r>
    </w:p>
    <w:p w14:paraId="41941D88" w14:textId="77777777" w:rsidR="00835E66" w:rsidRPr="00835E66" w:rsidRDefault="00835E66" w:rsidP="00835E66">
      <w:pPr>
        <w:numPr>
          <w:ilvl w:val="0"/>
          <w:numId w:val="13"/>
        </w:numPr>
      </w:pPr>
      <w:r w:rsidRPr="00835E66">
        <w:rPr>
          <w:b/>
          <w:bCs/>
        </w:rPr>
        <w:t xml:space="preserve">Internal Critiques in the </w:t>
      </w:r>
      <w:r w:rsidRPr="00835E66">
        <w:rPr>
          <w:b/>
          <w:bCs/>
          <w:i/>
          <w:iCs/>
        </w:rPr>
        <w:t>Parmenides</w:t>
      </w:r>
      <w:r w:rsidRPr="00835E66">
        <w:rPr>
          <w:b/>
          <w:bCs/>
        </w:rPr>
        <w:t>:</w:t>
      </w:r>
      <w:r w:rsidRPr="00835E66">
        <w:t xml:space="preserve"> Examine Plato’s self-criticism regarding the "extent of forms." Should there be Forms for "undignified" things like mud, hair, or filth? Discuss the implications of this question for his metaphysical system.</w:t>
      </w:r>
    </w:p>
    <w:p w14:paraId="6A3DB435" w14:textId="77777777" w:rsidR="00835E66" w:rsidRPr="00835E66" w:rsidRDefault="00835E66" w:rsidP="00835E66">
      <w:pPr>
        <w:numPr>
          <w:ilvl w:val="0"/>
          <w:numId w:val="13"/>
        </w:numPr>
      </w:pPr>
      <w:r w:rsidRPr="00835E66">
        <w:rPr>
          <w:b/>
          <w:bCs/>
        </w:rPr>
        <w:t>The Law of Non-Contradiction in Dialectic:</w:t>
      </w:r>
      <w:r w:rsidRPr="00835E66">
        <w:t xml:space="preserve"> Evaluate the discussion between Socrates and Zeno regarding likeness and unlikeness. How does the distinction "at the same time and in the same respect" resolve or fail to resolve the problems of pluralism?</w:t>
      </w:r>
    </w:p>
    <w:p w14:paraId="5C37523C" w14:textId="77777777" w:rsidR="00835E66" w:rsidRPr="00835E66" w:rsidRDefault="00835E66" w:rsidP="00835E66">
      <w:r w:rsidRPr="00835E66">
        <w:t xml:space="preserve">-------------------------------------------------------------------------------- </w:t>
      </w:r>
    </w:p>
    <w:p w14:paraId="515AA0BC" w14:textId="77777777" w:rsidR="00835E66" w:rsidRPr="00835E66" w:rsidRDefault="00835E66" w:rsidP="00835E66">
      <w:pPr>
        <w:rPr>
          <w:b/>
          <w:bCs/>
        </w:rPr>
      </w:pPr>
      <w:r w:rsidRPr="00835E66">
        <w:rPr>
          <w:b/>
          <w:bCs/>
        </w:rPr>
        <w:t>Part IV: Glossary of Key Terms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1"/>
        <w:gridCol w:w="7363"/>
      </w:tblGrid>
      <w:tr w:rsidR="00835E66" w:rsidRPr="00835E66" w14:paraId="70FEF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53D71" w14:textId="77777777" w:rsidR="00835E66" w:rsidRPr="00835E66" w:rsidRDefault="00835E66" w:rsidP="00835E66">
            <w:r w:rsidRPr="00835E66">
              <w:t>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2D62B" w14:textId="77777777" w:rsidR="00835E66" w:rsidRPr="00835E66" w:rsidRDefault="00835E66" w:rsidP="00835E66">
            <w:r w:rsidRPr="00835E66">
              <w:t>Definition</w:t>
            </w:r>
          </w:p>
        </w:tc>
      </w:tr>
      <w:tr w:rsidR="00835E66" w:rsidRPr="00835E66" w14:paraId="59BA1F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0C159" w14:textId="77777777" w:rsidR="00835E66" w:rsidRPr="00835E66" w:rsidRDefault="00835E66" w:rsidP="00835E66">
            <w:r w:rsidRPr="00835E66">
              <w:rPr>
                <w:b/>
                <w:bCs/>
              </w:rPr>
              <w:t>Archetype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62A1B" w14:textId="77777777" w:rsidR="00835E66" w:rsidRPr="00835E66" w:rsidRDefault="00835E66" w:rsidP="00835E66">
            <w:r w:rsidRPr="00835E66">
              <w:t>A first pattern, model, or ideal that a whole class of things follows; the primary pattern of the Forms.</w:t>
            </w:r>
          </w:p>
        </w:tc>
      </w:tr>
      <w:tr w:rsidR="00835E66" w:rsidRPr="00835E66" w14:paraId="262639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B1717" w14:textId="77777777" w:rsidR="00835E66" w:rsidRPr="00835E66" w:rsidRDefault="00835E66" w:rsidP="00835E66">
            <w:r w:rsidRPr="00835E66">
              <w:rPr>
                <w:b/>
                <w:bCs/>
              </w:rPr>
              <w:t>Dialectic</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1BAC0" w14:textId="77777777" w:rsidR="00835E66" w:rsidRPr="00835E66" w:rsidRDefault="00835E66" w:rsidP="00835E66">
            <w:r w:rsidRPr="00835E66">
              <w:t>The art of inquiry and cross-examination used to elicit innate knowledge and distinguish it from mere opinion.</w:t>
            </w:r>
          </w:p>
        </w:tc>
      </w:tr>
      <w:tr w:rsidR="00835E66" w:rsidRPr="00835E66" w14:paraId="28EE7F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8B299" w14:textId="77777777" w:rsidR="00835E66" w:rsidRPr="00835E66" w:rsidRDefault="00835E66" w:rsidP="00835E66">
            <w:r w:rsidRPr="00835E66">
              <w:rPr>
                <w:b/>
                <w:bCs/>
              </w:rPr>
              <w:t>Essence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85481" w14:textId="77777777" w:rsidR="00835E66" w:rsidRPr="00835E66" w:rsidRDefault="00835E66" w:rsidP="00835E66">
            <w:r w:rsidRPr="00835E66">
              <w:t>The essential nature or "universal" of a thing; in theology, used to describe the "one essence" of the Trinity.</w:t>
            </w:r>
          </w:p>
        </w:tc>
      </w:tr>
      <w:tr w:rsidR="00835E66" w:rsidRPr="00835E66" w14:paraId="1CD917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AACE0" w14:textId="77777777" w:rsidR="00835E66" w:rsidRPr="00835E66" w:rsidRDefault="00835E66" w:rsidP="00835E66">
            <w:proofErr w:type="gramStart"/>
            <w:r w:rsidRPr="00835E66">
              <w:rPr>
                <w:b/>
                <w:bCs/>
              </w:rPr>
              <w:t>Form</w:t>
            </w:r>
            <w:proofErr w:type="gramEnd"/>
            <w:r w:rsidRPr="00835E66">
              <w:rPr>
                <w:b/>
                <w:bCs/>
              </w:rPr>
              <w:t xml:space="preserve"> (</w:t>
            </w:r>
            <w:r w:rsidRPr="00835E66">
              <w:rPr>
                <w:b/>
                <w:bCs/>
                <w:i/>
                <w:iCs/>
              </w:rPr>
              <w:t>Eidos/Morphe</w:t>
            </w:r>
            <w:r w:rsidRPr="00835E66">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FB73" w14:textId="77777777" w:rsidR="00835E66" w:rsidRPr="00835E66" w:rsidRDefault="00835E66" w:rsidP="00835E66">
            <w:r w:rsidRPr="00835E66">
              <w:t>Real, immaterial, and eternal entities that serve as the archetypal ideals for all particulars.</w:t>
            </w:r>
          </w:p>
        </w:tc>
      </w:tr>
      <w:tr w:rsidR="00835E66" w:rsidRPr="00835E66" w14:paraId="62B159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06089" w14:textId="77777777" w:rsidR="00835E66" w:rsidRPr="00835E66" w:rsidRDefault="00835E66" w:rsidP="00835E66">
            <w:r w:rsidRPr="00835E66">
              <w:rPr>
                <w:b/>
                <w:bCs/>
              </w:rPr>
              <w:lastRenderedPageBreak/>
              <w:t>Mechanistic Science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44E6C" w14:textId="77777777" w:rsidR="00835E66" w:rsidRPr="00835E66" w:rsidRDefault="00835E66" w:rsidP="00835E66">
            <w:r w:rsidRPr="00835E66">
              <w:t>A metaphysical model from the Enlightenment viewing the world as matter and motion governed by blind forces, devoid of intrinsic meaning.</w:t>
            </w:r>
          </w:p>
        </w:tc>
      </w:tr>
      <w:tr w:rsidR="00835E66" w:rsidRPr="00835E66" w14:paraId="15537F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8F7A9" w14:textId="77777777" w:rsidR="00835E66" w:rsidRPr="00835E66" w:rsidRDefault="00835E66" w:rsidP="00835E66">
            <w:r w:rsidRPr="00835E66">
              <w:rPr>
                <w:b/>
                <w:bCs/>
              </w:rPr>
              <w:t>Monism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1F651" w14:textId="77777777" w:rsidR="00835E66" w:rsidRPr="00835E66" w:rsidRDefault="00835E66" w:rsidP="00835E66">
            <w:r w:rsidRPr="00835E66">
              <w:t>The philosophical view, held by Parmenides and Zeno, that reality is a single, all-inclusive, unchanging thing.</w:t>
            </w:r>
          </w:p>
        </w:tc>
      </w:tr>
      <w:tr w:rsidR="00835E66" w:rsidRPr="00835E66" w14:paraId="517E08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41F394" w14:textId="77777777" w:rsidR="00835E66" w:rsidRPr="00835E66" w:rsidRDefault="00835E66" w:rsidP="00835E66">
            <w:r w:rsidRPr="00835E66">
              <w:rPr>
                <w:b/>
                <w:bCs/>
              </w:rPr>
              <w:t>Nominalism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A4AA2" w14:textId="77777777" w:rsidR="00835E66" w:rsidRPr="00835E66" w:rsidRDefault="00835E66" w:rsidP="00835E66">
            <w:r w:rsidRPr="00835E66">
              <w:t>The view that there are no real universals, only particular physical events or names.</w:t>
            </w:r>
          </w:p>
        </w:tc>
      </w:tr>
      <w:tr w:rsidR="00835E66" w:rsidRPr="00835E66" w14:paraId="72124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5C75E" w14:textId="77777777" w:rsidR="00835E66" w:rsidRPr="00835E66" w:rsidRDefault="00835E66" w:rsidP="00835E66">
            <w:r w:rsidRPr="00835E66">
              <w:rPr>
                <w:b/>
                <w:bCs/>
              </w:rPr>
              <w:t>Organic Model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E41E2" w14:textId="77777777" w:rsidR="00835E66" w:rsidRPr="00835E66" w:rsidRDefault="00835E66" w:rsidP="00835E66">
            <w:r w:rsidRPr="00835E66">
              <w:t xml:space="preserve">A 19th-20th-century metaphysical model </w:t>
            </w:r>
            <w:proofErr w:type="gramStart"/>
            <w:r w:rsidRPr="00835E66">
              <w:t>emphasizing</w:t>
            </w:r>
            <w:proofErr w:type="gramEnd"/>
            <w:r w:rsidRPr="00835E66">
              <w:t xml:space="preserve"> ecosystems, energy fields, and whole systems rather than isolated chunks of matter.</w:t>
            </w:r>
          </w:p>
        </w:tc>
      </w:tr>
      <w:tr w:rsidR="00835E66" w:rsidRPr="00835E66" w14:paraId="653DB8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719455" w14:textId="77777777" w:rsidR="00835E66" w:rsidRPr="00835E66" w:rsidRDefault="00835E66" w:rsidP="00835E66">
            <w:r w:rsidRPr="00835E66">
              <w:rPr>
                <w:b/>
                <w:bCs/>
              </w:rPr>
              <w:t>Particulars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4473D" w14:textId="77777777" w:rsidR="00835E66" w:rsidRPr="00835E66" w:rsidRDefault="00835E66" w:rsidP="00835E66">
            <w:r w:rsidRPr="00835E66">
              <w:t>Temporal, changing, and divisible entities (like "sticks and stones"</w:t>
            </w:r>
            <w:proofErr w:type="gramStart"/>
            <w:r w:rsidRPr="00835E66">
              <w:t>) that</w:t>
            </w:r>
            <w:proofErr w:type="gramEnd"/>
            <w:r w:rsidRPr="00835E66">
              <w:t xml:space="preserve"> exist in the physical world.</w:t>
            </w:r>
          </w:p>
        </w:tc>
      </w:tr>
      <w:tr w:rsidR="00835E66" w:rsidRPr="00835E66" w14:paraId="5A57AA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E13C6" w14:textId="77777777" w:rsidR="00835E66" w:rsidRPr="00835E66" w:rsidRDefault="00835E66" w:rsidP="00835E66">
            <w:r w:rsidRPr="00835E66">
              <w:rPr>
                <w:b/>
                <w:bCs/>
              </w:rPr>
              <w:t>Participation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94C79" w14:textId="77777777" w:rsidR="00835E66" w:rsidRPr="00835E66" w:rsidRDefault="00835E66" w:rsidP="00835E66">
            <w:r w:rsidRPr="00835E66">
              <w:t>The relationship by which a particular thing shares in or exemplifies an eternal Form.</w:t>
            </w:r>
          </w:p>
        </w:tc>
      </w:tr>
      <w:tr w:rsidR="00835E66" w:rsidRPr="00835E66" w14:paraId="703530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71DBF" w14:textId="77777777" w:rsidR="00835E66" w:rsidRPr="00835E66" w:rsidRDefault="00835E66" w:rsidP="00835E66">
            <w:r w:rsidRPr="00835E66">
              <w:rPr>
                <w:b/>
                <w:bCs/>
              </w:rPr>
              <w:t>Pluralism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D1BEC" w14:textId="77777777" w:rsidR="00835E66" w:rsidRPr="00835E66" w:rsidRDefault="00835E66" w:rsidP="00835E66">
            <w:r w:rsidRPr="00835E66">
              <w:t>The metaphysical position that reality consists of many different things rather than a single unity.</w:t>
            </w:r>
          </w:p>
        </w:tc>
      </w:tr>
      <w:tr w:rsidR="00835E66" w:rsidRPr="00835E66" w14:paraId="68BAEF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3BEBA" w14:textId="77777777" w:rsidR="00835E66" w:rsidRPr="00835E66" w:rsidRDefault="00835E66" w:rsidP="00835E66">
            <w:r w:rsidRPr="00835E66">
              <w:rPr>
                <w:b/>
                <w:bCs/>
              </w:rPr>
              <w:t>Privation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8C003" w14:textId="77777777" w:rsidR="00835E66" w:rsidRPr="00835E66" w:rsidRDefault="00835E66" w:rsidP="00835E66">
            <w:r w:rsidRPr="00835E66">
              <w:t>The concept that evil or negative qualities are not independent Forms but are a lack or "depravity" of a corresponding good.</w:t>
            </w:r>
          </w:p>
        </w:tc>
      </w:tr>
      <w:tr w:rsidR="00835E66" w:rsidRPr="00835E66" w14:paraId="51228D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DAA70" w14:textId="77777777" w:rsidR="00835E66" w:rsidRPr="00835E66" w:rsidRDefault="00835E66" w:rsidP="00835E66">
            <w:r w:rsidRPr="00835E66">
              <w:rPr>
                <w:b/>
                <w:bCs/>
              </w:rPr>
              <w:t>Rhetoric</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08245" w14:textId="77777777" w:rsidR="00835E66" w:rsidRPr="00835E66" w:rsidRDefault="00835E66" w:rsidP="00835E66">
            <w:r w:rsidRPr="00835E66">
              <w:t>The use of language to manipulate or persuade others, contrasted by Plato with the truth-seeking nature of dialectic.</w:t>
            </w:r>
          </w:p>
        </w:tc>
      </w:tr>
      <w:tr w:rsidR="00835E66" w:rsidRPr="00835E66" w14:paraId="39B6AF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65C77" w14:textId="77777777" w:rsidR="00835E66" w:rsidRPr="00835E66" w:rsidRDefault="00835E66" w:rsidP="00835E66">
            <w:r w:rsidRPr="00835E66">
              <w:rPr>
                <w:b/>
                <w:bCs/>
              </w:rPr>
              <w:t>Tethered Opinion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0ABC" w14:textId="77777777" w:rsidR="00835E66" w:rsidRPr="00835E66" w:rsidRDefault="00835E66" w:rsidP="00835E66">
            <w:r w:rsidRPr="00835E66">
              <w:t>A true belief that has been "firmed up" or supported by reasons, though still distinct from pure knowledge in some dialogues.</w:t>
            </w:r>
          </w:p>
        </w:tc>
      </w:tr>
      <w:tr w:rsidR="00835E66" w:rsidRPr="00835E66" w14:paraId="22DD3F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73EBD8" w14:textId="77777777" w:rsidR="00835E66" w:rsidRPr="00835E66" w:rsidRDefault="00835E66" w:rsidP="00835E66">
            <w:r w:rsidRPr="00835E66">
              <w:rPr>
                <w:b/>
                <w:bCs/>
              </w:rPr>
              <w:t>Universal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B86BF" w14:textId="77777777" w:rsidR="00835E66" w:rsidRPr="00835E66" w:rsidRDefault="00835E66" w:rsidP="00835E66">
            <w:r w:rsidRPr="00835E66">
              <w:t>A general concept or Form that applies to every individual member of a specific class (e.g., "</w:t>
            </w:r>
            <w:proofErr w:type="gramStart"/>
            <w:r w:rsidRPr="00835E66">
              <w:t>human-ness</w:t>
            </w:r>
            <w:proofErr w:type="gramEnd"/>
            <w:r w:rsidRPr="00835E66">
              <w:t>").</w:t>
            </w:r>
          </w:p>
        </w:tc>
      </w:tr>
    </w:tbl>
    <w:p w14:paraId="2FFCB3EF" w14:textId="77777777" w:rsidR="00835E66" w:rsidRDefault="00835E66" w:rsidP="00835E66"/>
    <w:sectPr w:rsidR="00835E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5B6F" w14:textId="77777777" w:rsidR="00054CE0" w:rsidRDefault="00054CE0" w:rsidP="00835E66">
      <w:pPr>
        <w:spacing w:after="0" w:line="240" w:lineRule="auto"/>
      </w:pPr>
      <w:r>
        <w:separator/>
      </w:r>
    </w:p>
  </w:endnote>
  <w:endnote w:type="continuationSeparator" w:id="0">
    <w:p w14:paraId="15F1D0A4" w14:textId="77777777" w:rsidR="00054CE0" w:rsidRDefault="00054CE0" w:rsidP="008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FE95" w14:textId="77777777" w:rsidR="00054CE0" w:rsidRDefault="00054CE0" w:rsidP="00835E66">
      <w:pPr>
        <w:spacing w:after="0" w:line="240" w:lineRule="auto"/>
      </w:pPr>
      <w:r>
        <w:separator/>
      </w:r>
    </w:p>
  </w:footnote>
  <w:footnote w:type="continuationSeparator" w:id="0">
    <w:p w14:paraId="15CB2AA9" w14:textId="77777777" w:rsidR="00054CE0" w:rsidRDefault="00054CE0" w:rsidP="008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924163"/>
      <w:docPartObj>
        <w:docPartGallery w:val="Page Numbers (Top of Page)"/>
        <w:docPartUnique/>
      </w:docPartObj>
    </w:sdtPr>
    <w:sdtEndPr>
      <w:rPr>
        <w:noProof/>
      </w:rPr>
    </w:sdtEndPr>
    <w:sdtContent>
      <w:p w14:paraId="490F7087" w14:textId="2FDA9C38" w:rsidR="00835E66" w:rsidRDefault="00835E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FE4E63" w14:textId="77777777" w:rsidR="00835E66" w:rsidRDefault="0083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CE2"/>
    <w:multiLevelType w:val="multilevel"/>
    <w:tmpl w:val="CA5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3371D"/>
    <w:multiLevelType w:val="multilevel"/>
    <w:tmpl w:val="2BDE6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D5201"/>
    <w:multiLevelType w:val="multilevel"/>
    <w:tmpl w:val="8B36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D64E6"/>
    <w:multiLevelType w:val="multilevel"/>
    <w:tmpl w:val="499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92D4A"/>
    <w:multiLevelType w:val="multilevel"/>
    <w:tmpl w:val="653A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E5EB3"/>
    <w:multiLevelType w:val="multilevel"/>
    <w:tmpl w:val="910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50D"/>
    <w:multiLevelType w:val="multilevel"/>
    <w:tmpl w:val="D5522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B77AA"/>
    <w:multiLevelType w:val="multilevel"/>
    <w:tmpl w:val="10B6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273CD"/>
    <w:multiLevelType w:val="multilevel"/>
    <w:tmpl w:val="BDC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45537"/>
    <w:multiLevelType w:val="multilevel"/>
    <w:tmpl w:val="EE3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274C6"/>
    <w:multiLevelType w:val="multilevel"/>
    <w:tmpl w:val="5D66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C55BC9"/>
    <w:multiLevelType w:val="multilevel"/>
    <w:tmpl w:val="F5C8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C6DAB"/>
    <w:multiLevelType w:val="multilevel"/>
    <w:tmpl w:val="1F1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187042">
    <w:abstractNumId w:val="0"/>
  </w:num>
  <w:num w:numId="2" w16cid:durableId="527569018">
    <w:abstractNumId w:val="3"/>
  </w:num>
  <w:num w:numId="3" w16cid:durableId="1122262111">
    <w:abstractNumId w:val="8"/>
  </w:num>
  <w:num w:numId="4" w16cid:durableId="1336149142">
    <w:abstractNumId w:val="10"/>
  </w:num>
  <w:num w:numId="5" w16cid:durableId="93671716">
    <w:abstractNumId w:val="1"/>
  </w:num>
  <w:num w:numId="6" w16cid:durableId="2007786018">
    <w:abstractNumId w:val="5"/>
  </w:num>
  <w:num w:numId="7" w16cid:durableId="1601601290">
    <w:abstractNumId w:val="11"/>
  </w:num>
  <w:num w:numId="8" w16cid:durableId="750659451">
    <w:abstractNumId w:val="12"/>
  </w:num>
  <w:num w:numId="9" w16cid:durableId="1194617423">
    <w:abstractNumId w:val="9"/>
  </w:num>
  <w:num w:numId="10" w16cid:durableId="812213344">
    <w:abstractNumId w:val="6"/>
  </w:num>
  <w:num w:numId="11" w16cid:durableId="1397706485">
    <w:abstractNumId w:val="4"/>
  </w:num>
  <w:num w:numId="12" w16cid:durableId="1478566267">
    <w:abstractNumId w:val="7"/>
  </w:num>
  <w:num w:numId="13" w16cid:durableId="1666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66"/>
    <w:rsid w:val="00054CE0"/>
    <w:rsid w:val="001D057A"/>
    <w:rsid w:val="00212C22"/>
    <w:rsid w:val="005175BD"/>
    <w:rsid w:val="007B6F1E"/>
    <w:rsid w:val="00835E66"/>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CEE5"/>
  <w15:chartTrackingRefBased/>
  <w15:docId w15:val="{207420C7-7209-4063-A74F-7CB9E26A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66"/>
    <w:rPr>
      <w:rFonts w:cs="Mangal"/>
    </w:rPr>
  </w:style>
  <w:style w:type="paragraph" w:styleId="Heading1">
    <w:name w:val="heading 1"/>
    <w:basedOn w:val="Normal"/>
    <w:next w:val="Normal"/>
    <w:link w:val="Heading1Char"/>
    <w:uiPriority w:val="9"/>
    <w:qFormat/>
    <w:rsid w:val="00835E6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835E6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835E6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3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E6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835E6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835E6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3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E66"/>
    <w:rPr>
      <w:rFonts w:eastAsiaTheme="majorEastAsia" w:cstheme="majorBidi"/>
      <w:color w:val="272727" w:themeColor="text1" w:themeTint="D8"/>
    </w:rPr>
  </w:style>
  <w:style w:type="paragraph" w:styleId="Title">
    <w:name w:val="Title"/>
    <w:basedOn w:val="Normal"/>
    <w:next w:val="Normal"/>
    <w:link w:val="TitleChar"/>
    <w:uiPriority w:val="10"/>
    <w:qFormat/>
    <w:rsid w:val="00835E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35E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35E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35E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35E66"/>
    <w:pPr>
      <w:spacing w:before="160"/>
      <w:jc w:val="center"/>
    </w:pPr>
    <w:rPr>
      <w:i/>
      <w:iCs/>
      <w:color w:val="404040" w:themeColor="text1" w:themeTint="BF"/>
    </w:rPr>
  </w:style>
  <w:style w:type="character" w:customStyle="1" w:styleId="QuoteChar">
    <w:name w:val="Quote Char"/>
    <w:basedOn w:val="DefaultParagraphFont"/>
    <w:link w:val="Quote"/>
    <w:uiPriority w:val="29"/>
    <w:rsid w:val="00835E66"/>
    <w:rPr>
      <w:rFonts w:cs="Mangal"/>
      <w:i/>
      <w:iCs/>
      <w:color w:val="404040" w:themeColor="text1" w:themeTint="BF"/>
    </w:rPr>
  </w:style>
  <w:style w:type="paragraph" w:styleId="ListParagraph">
    <w:name w:val="List Paragraph"/>
    <w:basedOn w:val="Normal"/>
    <w:uiPriority w:val="34"/>
    <w:qFormat/>
    <w:rsid w:val="00835E66"/>
    <w:pPr>
      <w:ind w:left="720"/>
      <w:contextualSpacing/>
    </w:pPr>
  </w:style>
  <w:style w:type="character" w:styleId="IntenseEmphasis">
    <w:name w:val="Intense Emphasis"/>
    <w:basedOn w:val="DefaultParagraphFont"/>
    <w:uiPriority w:val="21"/>
    <w:qFormat/>
    <w:rsid w:val="00835E66"/>
    <w:rPr>
      <w:i/>
      <w:iCs/>
      <w:color w:val="0F4761" w:themeColor="accent1" w:themeShade="BF"/>
    </w:rPr>
  </w:style>
  <w:style w:type="paragraph" w:styleId="IntenseQuote">
    <w:name w:val="Intense Quote"/>
    <w:basedOn w:val="Normal"/>
    <w:next w:val="Normal"/>
    <w:link w:val="IntenseQuoteChar"/>
    <w:uiPriority w:val="30"/>
    <w:qFormat/>
    <w:rsid w:val="0083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E66"/>
    <w:rPr>
      <w:rFonts w:cs="Mangal"/>
      <w:i/>
      <w:iCs/>
      <w:color w:val="0F4761" w:themeColor="accent1" w:themeShade="BF"/>
    </w:rPr>
  </w:style>
  <w:style w:type="character" w:styleId="IntenseReference">
    <w:name w:val="Intense Reference"/>
    <w:basedOn w:val="DefaultParagraphFont"/>
    <w:uiPriority w:val="32"/>
    <w:qFormat/>
    <w:rsid w:val="00835E66"/>
    <w:rPr>
      <w:b/>
      <w:bCs/>
      <w:smallCaps/>
      <w:color w:val="0F4761" w:themeColor="accent1" w:themeShade="BF"/>
      <w:spacing w:val="5"/>
    </w:rPr>
  </w:style>
  <w:style w:type="paragraph" w:styleId="NormalWeb">
    <w:name w:val="Normal (Web)"/>
    <w:basedOn w:val="Normal"/>
    <w:uiPriority w:val="99"/>
    <w:semiHidden/>
    <w:unhideWhenUsed/>
    <w:rsid w:val="00835E66"/>
    <w:rPr>
      <w:rFonts w:ascii="Times New Roman" w:hAnsi="Times New Roman"/>
    </w:rPr>
  </w:style>
  <w:style w:type="paragraph" w:styleId="Header">
    <w:name w:val="header"/>
    <w:basedOn w:val="Normal"/>
    <w:link w:val="HeaderChar"/>
    <w:uiPriority w:val="99"/>
    <w:unhideWhenUsed/>
    <w:rsid w:val="0083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E66"/>
    <w:rPr>
      <w:rFonts w:cs="Mangal"/>
    </w:rPr>
  </w:style>
  <w:style w:type="paragraph" w:styleId="Footer">
    <w:name w:val="footer"/>
    <w:basedOn w:val="Normal"/>
    <w:link w:val="FooterChar"/>
    <w:uiPriority w:val="99"/>
    <w:unhideWhenUsed/>
    <w:rsid w:val="0083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E6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2484</Words>
  <Characters>14162</Characters>
  <Application>Microsoft Office Word</Application>
  <DocSecurity>0</DocSecurity>
  <Lines>118</Lines>
  <Paragraphs>33</Paragraphs>
  <ScaleCrop>false</ScaleCrop>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2026-02-26T15:38:00Z</dcterms:created>
  <dcterms:modified xsi:type="dcterms:W3CDTF">2026-02-26T15:41:00Z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9efefdfc-2374-4d64-9d91-a3a734e2e528</vt:lpwstr>
  </property>
</Properties>
</file>