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08044" w14:textId="79C423E6" w:rsidR="000E688F" w:rsidRDefault="00526B5D" w:rsidP="00526B5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 Daniel K. Darko, Injili ya Luka, Kikao cha 18, Mapambano 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Beelzebuli </w:t>
      </w:r>
      <w:r xmlns:w="http://schemas.openxmlformats.org/wordprocessingml/2006/main" w:rsidR="00000000">
        <w:rPr>
          <w:rFonts w:ascii="Calibri" w:eastAsia="Calibri" w:hAnsi="Calibri" w:cs="Calibri"/>
          <w:b/>
          <w:bCs/>
          <w:sz w:val="42"/>
          <w:szCs w:val="42"/>
        </w:rPr>
        <w:t xml:space="preserve">, Luka 11:14-36</w:t>
      </w:r>
    </w:p>
    <w:p w14:paraId="0B676B8E" w14:textId="72DA1B5D" w:rsidR="00526B5D" w:rsidRPr="00526B5D" w:rsidRDefault="00526B5D" w:rsidP="00526B5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26B5D">
        <w:rPr>
          <w:rFonts w:ascii="AA Times New Roman" w:eastAsia="Calibri" w:hAnsi="AA Times New Roman" w:cs="AA Times New Roman"/>
          <w:sz w:val="26"/>
          <w:szCs w:val="26"/>
        </w:rPr>
        <w:t xml:space="preserve">© 2024 Dan Darko na Ted Hildebrandt</w:t>
      </w:r>
    </w:p>
    <w:p w14:paraId="49567C3E" w14:textId="77777777" w:rsidR="00526B5D" w:rsidRPr="00526B5D" w:rsidRDefault="00526B5D">
      <w:pPr>
        <w:rPr>
          <w:sz w:val="26"/>
          <w:szCs w:val="26"/>
        </w:rPr>
      </w:pPr>
    </w:p>
    <w:p w14:paraId="6DF5A1D8" w14:textId="7389C3A9"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Huyu ni Dkt. Daniel Darko katika mafundisho yake kuhusu Injili ya Luka. Hii ni kipindi cha 18, Mzozo wa Beelzebuli. Luka 11:14-36.</w:t>
      </w:r>
    </w:p>
    <w:p w14:paraId="034EBFF4" w14:textId="77777777" w:rsidR="000E688F" w:rsidRPr="00526B5D" w:rsidRDefault="000E688F">
      <w:pPr>
        <w:rPr>
          <w:sz w:val="26"/>
          <w:szCs w:val="26"/>
        </w:rPr>
      </w:pPr>
    </w:p>
    <w:p w14:paraId="7F269714"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Karibu tena kwenye mfululizo wa mihadhara ya kielektroniki ya Biblia kuhusu Injili ya Luka. Ninakushukuru tena kwa kufuatilia mfululizo wetu wa mihadhara. Katika hotuba iliyopita tulizungumzia kuhusu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akifundisha kuhusu maombi wakati mmoja wa wanafunzi alipomjia na kumwomba awafundishe jinsi ya kuomba.</w:t>
      </w:r>
    </w:p>
    <w:p w14:paraId="067ED741" w14:textId="77777777" w:rsidR="000E688F" w:rsidRPr="00526B5D" w:rsidRDefault="000E688F">
      <w:pPr>
        <w:rPr>
          <w:sz w:val="26"/>
          <w:szCs w:val="26"/>
        </w:rPr>
      </w:pPr>
    </w:p>
    <w:p w14:paraId="4B147BE7" w14:textId="651E8DCE"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Kimsingi Yesu aliwafundisha au kuwaeleza kile tunachokijua kama Sala ya Bwana, lakini toleo la Luka ni tofauti kidogo na lile la Mathayo. Katika Luka, kama Yesu anavyosisitiza, Yesu anaendelea kusimulia mfano ambapo rafiki anatembelea wakati usio wa kawaida sana, lakini rafiki anaweza kuja na kusaidia kwa sababu ya uvumilivu. Yesu anatumia mfano huo kama sehemu ya kusisitiza kwamba wanafunzi wake wangeweza kuomba na kuendelea kuomba, kutafuta na kuendelea kutafuta, kubisha na kuendelea kubisha, nao watapata baba ambaye ana nia yao moyoni, akiwapa mahitaji yao na kujibu maombi yao.</w:t>
      </w:r>
    </w:p>
    <w:p w14:paraId="6BE23BF6" w14:textId="77777777" w:rsidR="000E688F" w:rsidRPr="00526B5D" w:rsidRDefault="000E688F">
      <w:pPr>
        <w:rPr>
          <w:sz w:val="26"/>
          <w:szCs w:val="26"/>
        </w:rPr>
      </w:pPr>
    </w:p>
    <w:p w14:paraId="61232D8C" w14:textId="06E8FA3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Sasa, Luka anafungua mjadala mwingine hapa ambapo Yesu ataingia katika hali ambapo atahusika katika upungaji pepo, na hilo lenyewe litasababisha mwitikio ambao utahitaji mjadala zaidi. Wasomi wameutaja huu kama mzozo wa Beelzebuli. Na kwa hivyo, hebu tuangalie hilo kwa ufupi kutoka Luka sura ya 11 kutoka mstari wa 14.</w:t>
      </w:r>
    </w:p>
    <w:p w14:paraId="1D974454" w14:textId="77777777" w:rsidR="000E688F" w:rsidRPr="00526B5D" w:rsidRDefault="000E688F">
      <w:pPr>
        <w:rPr>
          <w:sz w:val="26"/>
          <w:szCs w:val="26"/>
        </w:rPr>
      </w:pPr>
    </w:p>
    <w:p w14:paraId="4F2516A4" w14:textId="465C7C3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Tunapoangalia maandishi, tunaposoma maandishi, tuna mambo haya manne nyuma ya akili zetu, na tutayapitia kwa karibu zaidi. Angalia jinsi umati utakavyoitikia mkutano wa nguvu katika huduma ya Yesu. Na kisha angalia jinsi watu wenye shaka na wale watakaomhoji Yesu watakavyokuwa wakiihusisha kazi yake na ile ya roho mbaya, yaani Shetani.</w:t>
      </w:r>
    </w:p>
    <w:p w14:paraId="5CE28065" w14:textId="77777777" w:rsidR="000E688F" w:rsidRPr="00526B5D" w:rsidRDefault="000E688F">
      <w:pPr>
        <w:rPr>
          <w:sz w:val="26"/>
          <w:szCs w:val="26"/>
        </w:rPr>
      </w:pPr>
    </w:p>
    <w:p w14:paraId="78649554" w14:textId="6AB6B87D"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Pia, unataka kuzingatia kwa makini tunapofikia mistari ya 17 hadi 26 na kuona jinsi Yesu atakavyojibu kwa kuonyesha dhana ya falme mbili na baadhi ya mambo anayotaka kusisitiza. Mwishowe, utaona kwamba baada ya Yesu kujibu, atageuza hili kuwa karibu kemeo kwa kuzungumza kuhusu kizazi kinachotafuta ishara, na ishara pekee ambayo wanaweza kuona na kupitia ni ishara ya Yona. Kwa hivyo sasa hebu tusome maandishi ya Biblia yanapoanzia mstari wa 14.</w:t>
      </w:r>
    </w:p>
    <w:p w14:paraId="45C1B445" w14:textId="77777777" w:rsidR="000E688F" w:rsidRPr="00526B5D" w:rsidRDefault="000E688F">
      <w:pPr>
        <w:rPr>
          <w:sz w:val="26"/>
          <w:szCs w:val="26"/>
        </w:rPr>
      </w:pPr>
    </w:p>
    <w:p w14:paraId="332DA58A" w14:textId="09B0D7DD"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Kusoma kutoka kwa ESV. Sasa, alikuwa akitoa pepo bubu. Pepo alipotoka, yule bubu akazungumza, na watu wakashangaa.</w:t>
      </w:r>
    </w:p>
    <w:p w14:paraId="79347D3D" w14:textId="77777777" w:rsidR="000E688F" w:rsidRPr="00526B5D" w:rsidRDefault="000E688F">
      <w:pPr>
        <w:rPr>
          <w:sz w:val="26"/>
          <w:szCs w:val="26"/>
        </w:rPr>
      </w:pPr>
    </w:p>
    <w:p w14:paraId="6DB592C1" w14:textId="6E82A46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lastRenderedPageBreak xmlns:w="http://schemas.openxmlformats.org/wordprocessingml/2006/main"/>
      </w:r>
      <w:r xmlns:w="http://schemas.openxmlformats.org/wordprocessingml/2006/main" w:rsidRPr="00526B5D">
        <w:rPr>
          <w:rFonts w:ascii="Calibri" w:eastAsia="Calibri" w:hAnsi="Calibri" w:cs="Calibri"/>
          <w:sz w:val="26"/>
          <w:szCs w:val="26"/>
        </w:rPr>
        <w:t xml:space="preserve">Lakini baadhi yao wakasema kwamba aliwafukuza pepo wa Beelzebuli, mkuu wa pepo, na wengine </w:t>
      </w:r>
      <w:r xmlns:w="http://schemas.openxmlformats.org/wordprocessingml/2006/main" w:rsidR="00526B5D">
        <w:rPr>
          <w:rFonts w:ascii="Calibri" w:eastAsia="Calibri" w:hAnsi="Calibri" w:cs="Calibri"/>
          <w:sz w:val="26"/>
          <w:szCs w:val="26"/>
        </w:rPr>
        <w:t xml:space="preserve">, ili kumjaribu, wakamtafutia ishara kutoka mbinguni. Lakini yeye, akijua mawazo yao, akawaambia, Kila ufalme uliogawanyika dhidi yake yenyewe ni ukiwa, na nyumba iliyogawanyika dhidi yake huanguka. Na ikiwa Shetani naye amegawanyika dhidi yake mwenyewe, ufalme wake utasimamaje? Kwa maana ninyi mwasema kwamba mimi hutoa pepo kwa Beelzebuli.</w:t>
      </w:r>
    </w:p>
    <w:p w14:paraId="69CBF138" w14:textId="77777777" w:rsidR="000E688F" w:rsidRPr="00526B5D" w:rsidRDefault="000E688F">
      <w:pPr>
        <w:rPr>
          <w:sz w:val="26"/>
          <w:szCs w:val="26"/>
        </w:rPr>
      </w:pPr>
    </w:p>
    <w:p w14:paraId="4FF1DBF7" w14:textId="4E187C4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Na kama mimi natoa pepo kwa Beelzebuli, wana wenu huwatoa kwa nani? Kwa hiyo, wao watawahukumu ninyi. Lakini kama mimi natoa pepo kwa kidole cha Mungu, basi ufalme wa Mungu umekwisha kuwajilia. Mtu mwenye nguvu aliyejihami kwa silaha kamili hulinda mahali pake, mali zake ziko salama.</w:t>
      </w:r>
    </w:p>
    <w:p w14:paraId="0C907EC8" w14:textId="77777777" w:rsidR="000E688F" w:rsidRPr="00526B5D" w:rsidRDefault="000E688F">
      <w:pPr>
        <w:rPr>
          <w:sz w:val="26"/>
          <w:szCs w:val="26"/>
        </w:rPr>
      </w:pPr>
    </w:p>
    <w:p w14:paraId="1E5C6F49" w14:textId="040C775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Lakini mtu mwenye nguvu kuliko yeye atakapomshambulia na kumshinda, humnyang'anya silaha zake alizokuwa akizitegemea, na kugawanya anguko lake. Mtu ambaye hayuko pamoja nami yu kinyume changu; na mtu ambaye hakusanyi pamoja nami hutawanya.</w:t>
      </w:r>
    </w:p>
    <w:p w14:paraId="5B2618F0" w14:textId="77777777" w:rsidR="000E688F" w:rsidRPr="00526B5D" w:rsidRDefault="000E688F">
      <w:pPr>
        <w:rPr>
          <w:sz w:val="26"/>
          <w:szCs w:val="26"/>
        </w:rPr>
      </w:pPr>
    </w:p>
    <w:p w14:paraId="5F978BB9" w14:textId="721ECDEA"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Kutoka mstari wa 24. Pepo mchafu akimtoka mtu, hupitia mahali pasipo na maji akitafuta mahali pa kupumzika; asipopata, husema, Nitarudi nyumbani kwangu nilikotoka.</w:t>
      </w:r>
    </w:p>
    <w:p w14:paraId="53D81E8F" w14:textId="77777777" w:rsidR="000E688F" w:rsidRPr="00526B5D" w:rsidRDefault="000E688F">
      <w:pPr>
        <w:rPr>
          <w:sz w:val="26"/>
          <w:szCs w:val="26"/>
        </w:rPr>
      </w:pPr>
    </w:p>
    <w:p w14:paraId="25193270"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Na anapofika, anaikuta nyumba imefagiliwa na kupambwa, kisha huenda na kuwaleta pepo wengine saba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wabaya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kuliko yeye mwenyewe, nao huingia na kukaa humo; na hali ya mwisho ya mtu huwa mbaya kuliko ya kwanza.</w:t>
      </w:r>
    </w:p>
    <w:p w14:paraId="52B0A809" w14:textId="77777777" w:rsidR="000E688F" w:rsidRPr="00526B5D" w:rsidRDefault="000E688F">
      <w:pPr>
        <w:rPr>
          <w:sz w:val="26"/>
          <w:szCs w:val="26"/>
        </w:rPr>
      </w:pPr>
    </w:p>
    <w:p w14:paraId="5E2B47B2" w14:textId="5BA1F52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Tuanze kuangalia hili, na nitaanzia mstari wa 27 baadaye, na kisha tutaanzia hapo tukiangalia utata huu wa Beelzebuli. Kwanza, hebu tuangalie jinsi umati utakavyoitikia na kinachoendelea hapa. Tunapata hali ya kuvutia sana hapa.</w:t>
      </w:r>
    </w:p>
    <w:p w14:paraId="3D6A5D1E" w14:textId="77777777" w:rsidR="000E688F" w:rsidRPr="00526B5D" w:rsidRDefault="000E688F">
      <w:pPr>
        <w:rPr>
          <w:sz w:val="26"/>
          <w:szCs w:val="26"/>
        </w:rPr>
      </w:pPr>
    </w:p>
    <w:p w14:paraId="34831F7E" w14:textId="2349B68F"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Yesu alifanya kile alichokuwa amefanya hapo awali katika Injili ya Luka. Tunajua kwamba hata katika sinagogi la Kiyahudi, Yesu alifukuza pepo. Kwa hivyo, hili si jambo jipya katika huduma ya Yesu katika Luka hadi sasa.</w:t>
      </w:r>
    </w:p>
    <w:p w14:paraId="255BE537" w14:textId="77777777" w:rsidR="000E688F" w:rsidRPr="00526B5D" w:rsidRDefault="000E688F">
      <w:pPr>
        <w:rPr>
          <w:sz w:val="26"/>
          <w:szCs w:val="26"/>
        </w:rPr>
      </w:pPr>
    </w:p>
    <w:p w14:paraId="51752A8C" w14:textId="26149134"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Yesu alikuwa amehusika na ataendelea kushiriki katika kushughulikia shughuli mbaya za kiroho. Lakini hapa, kinachojitokeza kutoka kwa umati ndicho kinachoweka mandhari ya majadiliano yatakayofuata. Ukweli kwamba mtu huyo alikuwa bubu kwa muda ulidhaniwa kueleweka kama ugonjwa uliokuwa ukimsumbua au kumtawala mtu huyu.</w:t>
      </w:r>
    </w:p>
    <w:p w14:paraId="16EE2636" w14:textId="77777777" w:rsidR="000E688F" w:rsidRPr="00526B5D" w:rsidRDefault="000E688F">
      <w:pPr>
        <w:rPr>
          <w:sz w:val="26"/>
          <w:szCs w:val="26"/>
        </w:rPr>
      </w:pPr>
    </w:p>
    <w:p w14:paraId="493CA7EE" w14:textId="1626BBA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Lakini Yesu anapoingia, Yesu anashughulikia hali hiyo mahususi kama hali ya kiroho. Ninapaswa kufafanua hapa kwamba katika utamaduni wa kale wa Kiyahudi, si jambo la kawaida kuhusisha ugonjwa wa kimwili na sababu ya kiroho. Kwa hivyo wakati mwingine mtu atakuwa mgonjwa, na itakuwa kwamba kwa sababu ataamini kwamba mtu huyo ni mgonjwa au kitu kama hicho, mtu huyo amefanya dhambi au amefanya jambo fulani dhidi ya Mungu, na ndiyo sababu matokeo haya yanajitokeza.</w:t>
      </w:r>
    </w:p>
    <w:p w14:paraId="370325C9" w14:textId="77777777" w:rsidR="000E688F" w:rsidRPr="00526B5D" w:rsidRDefault="000E688F">
      <w:pPr>
        <w:rPr>
          <w:sz w:val="26"/>
          <w:szCs w:val="26"/>
        </w:rPr>
      </w:pPr>
    </w:p>
    <w:p w14:paraId="0ECD5F12" w14:textId="31952034"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lastRenderedPageBreak xmlns:w="http://schemas.openxmlformats.org/wordprocessingml/2006/main"/>
      </w:r>
      <w:r xmlns:w="http://schemas.openxmlformats.org/wordprocessingml/2006/main" w:rsidRPr="00526B5D">
        <w:rPr>
          <w:rFonts w:ascii="Calibri" w:eastAsia="Calibri" w:hAnsi="Calibri" w:cs="Calibri"/>
          <w:sz w:val="26"/>
          <w:szCs w:val="26"/>
        </w:rPr>
        <w:t xml:space="preserve">Hapa </w:t>
      </w:r>
      <w:r xmlns:w="http://schemas.openxmlformats.org/wordprocessingml/2006/main" w:rsidR="00526B5D">
        <w:rPr>
          <w:rFonts w:ascii="Calibri" w:eastAsia="Calibri" w:hAnsi="Calibri" w:cs="Calibri"/>
          <w:sz w:val="26"/>
          <w:szCs w:val="26"/>
        </w:rPr>
        <w:t xml:space="preserve">, hata hivyo, kinachoendelea ni cha kuvutia sana Yesu anapoondoka Galilaya kuelekea Yerusalemu katika safari hii. Mwitikio wa silika wa watu ni kuhusisha kazi yake na kiumbe mwovu wa kiroho. Sisemi hata kwamba Yahweh labda anasababisha hili kwa sababu mtu fulani amemtendea Yahweh dhambi.</w:t>
      </w:r>
    </w:p>
    <w:p w14:paraId="77C50137" w14:textId="77777777" w:rsidR="000E688F" w:rsidRPr="00526B5D" w:rsidRDefault="000E688F">
      <w:pPr>
        <w:rPr>
          <w:sz w:val="26"/>
          <w:szCs w:val="26"/>
        </w:rPr>
      </w:pPr>
    </w:p>
    <w:p w14:paraId="5BCC865A" w14:textId="4D9E616B"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Kwa hivyo, hebu tuangalie mambo kadhaa kuhusu mshangao na mwitikio wa umati. Kwanza, tunaona hapa kwamba umati haukuwa na shaka kuhusu uhusiano wa kiroho wa ububu uliokuwa ukiendelea. Hakukuwa na swali lililoulizwa katika simulizi kuhusu mafanikio ya kutoa pepo kwa sababu Yesu alikuwa amemtoa pepo na mtu huyo alikuwa amerudishwa katika hali yake ya kawaida.</w:t>
      </w:r>
    </w:p>
    <w:p w14:paraId="504B0FC6" w14:textId="77777777" w:rsidR="000E688F" w:rsidRPr="00526B5D" w:rsidRDefault="000E688F">
      <w:pPr>
        <w:rPr>
          <w:sz w:val="26"/>
          <w:szCs w:val="26"/>
        </w:rPr>
      </w:pPr>
    </w:p>
    <w:p w14:paraId="6AA8FA0A" w14:textId="1930FAFB"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Umati ulishtushwa na hali ya kuigiza ambayo hii ilianza kufanya kazi. Hapo, tunapata shaka. Kwa hivyo, unaona, watu walio karibu pia wanaamini na wanajua kuhusu jina moja maalum katika mila ya kipagani.</w:t>
      </w:r>
    </w:p>
    <w:p w14:paraId="6F8D4D0A" w14:textId="77777777" w:rsidR="000E688F" w:rsidRPr="00526B5D" w:rsidRDefault="000E688F">
      <w:pPr>
        <w:rPr>
          <w:sz w:val="26"/>
          <w:szCs w:val="26"/>
        </w:rPr>
      </w:pPr>
    </w:p>
    <w:p w14:paraId="1AD158B2" w14:textId="14D3689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Kichwa cha kiroho, ukipenda, Shetani, anayejulikana kama Beelzebuli, anayetokana na mungu huyo tunayemjua kutoka kwa mapokeo ya kipagani ya Baali. Baadhi ya miungu hii ya uzazi imekuja kushawishi mfumo. Wanasema Yesu anaamshwa na nguvu ya roho hii, ambayo baadaye, kama Luka anavyoelezea, itaelezewa kama kuamka kwa Shetani katika suala hilo.</w:t>
      </w:r>
    </w:p>
    <w:p w14:paraId="6C44530B" w14:textId="77777777" w:rsidR="000E688F" w:rsidRPr="00526B5D" w:rsidRDefault="000E688F">
      <w:pPr>
        <w:rPr>
          <w:sz w:val="26"/>
          <w:szCs w:val="26"/>
        </w:rPr>
      </w:pPr>
    </w:p>
    <w:p w14:paraId="1432B78C" w14:textId="3181B6DD"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Hiyo ni kusema kwamba kazi ya Yesu inahusishwa na wakala mwovu wa kiroho mwenye nguvu zaidi na mwenye nguvu zaidi anayejulikana. Walionyesha shughuli za uchawi na kishetani kwenye kile ambacho Yesu alikuwa akifanya. Kwa kufanya hivyo, wanapinga Yesu alikuwa nani kama Mwana wa Mungu na chanzo cha nguvu zake za kufanya matendo ya miujiza.</w:t>
      </w:r>
    </w:p>
    <w:p w14:paraId="78B834B9" w14:textId="77777777" w:rsidR="000E688F" w:rsidRPr="00526B5D" w:rsidRDefault="000E688F">
      <w:pPr>
        <w:rPr>
          <w:sz w:val="26"/>
          <w:szCs w:val="26"/>
        </w:rPr>
      </w:pPr>
    </w:p>
    <w:p w14:paraId="4DCB8642"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Hili ni shtaka kubwa kweli. Kwingineko, Yesu angeenda mbali kama vile katika maandishi mengine ya injili ya wainjilisti, Yesu angeenda mbali zaidi kusema kwamba watu wanapaswa kuacha kutoa mashtaka kama hayo kwa sababu wale wanaomtenda dhambi wanaweza kusamehewa, lakini wale wanaothubutu kutenda dhambi dhidi ya nguvu ya Roho Mtakatifu ikilinganishwa na nguvu ya Mungu ili kuleta upuuzi kama huo hawatasamehewa kamwe. Lakini ndivyo umati huu unavyofanya hapa katika Luka.</w:t>
      </w:r>
    </w:p>
    <w:p w14:paraId="13EA5EEE" w14:textId="77777777" w:rsidR="000E688F" w:rsidRPr="00526B5D" w:rsidRDefault="000E688F">
      <w:pPr>
        <w:rPr>
          <w:sz w:val="26"/>
          <w:szCs w:val="26"/>
        </w:rPr>
      </w:pPr>
    </w:p>
    <w:p w14:paraId="214898D8" w14:textId="1C2AF14E"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Luka hataingiza sehemu hiyo ya simulizi katika hotuba, lakini atatuelekeza kwenye ukweli kwamba hili ni suala kubwa hapa. Kilicho wazi katika simulizi hili ni kile ambacho Yesu anawaambia ambacho tunapaswa kujua kukihusu. Yesu anawaambia kwamba wanajua kwamba watoto wao wenyewe, watu wao wenyewe, hutoa pepo, lakini wanafanya hivyo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kwa kutumia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nguvu ambazo si za Mungu.</w:t>
      </w:r>
    </w:p>
    <w:p w14:paraId="791C5BC6" w14:textId="77777777" w:rsidR="000E688F" w:rsidRPr="00526B5D" w:rsidRDefault="000E688F">
      <w:pPr>
        <w:rPr>
          <w:sz w:val="26"/>
          <w:szCs w:val="26"/>
        </w:rPr>
      </w:pPr>
    </w:p>
    <w:p w14:paraId="4FF9BBCE" w14:textId="584BA10F"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Kwa maneno mengine, upungaji pepo ulijulikana, lakini haukuwa wa kipekee katika huduma ya Yesu. Kilicho cha kipekee hapa ni chanzo cha nguvu kinachotekelezwa ili kuleta uponyaji huu unaofanyika. Yesu anawajibu kwa kusimulia hadithi hii kuhusu falme hizo mbili kwa sababu zimemchokoza hadi hatua ambayo hangependa kuvumilia.</w:t>
      </w:r>
    </w:p>
    <w:p w14:paraId="3AA6B7DC" w14:textId="77777777" w:rsidR="000E688F" w:rsidRPr="00526B5D" w:rsidRDefault="000E688F">
      <w:pPr>
        <w:rPr>
          <w:sz w:val="26"/>
          <w:szCs w:val="26"/>
        </w:rPr>
      </w:pPr>
    </w:p>
    <w:p w14:paraId="28E84D96" w14:textId="678D7E99"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Wamemchochea kusema kwamba anajifanyia kazi dhidi yake mwenyewe kwa sababu ufalme wa Mungu na maadui wa ufalme wa Mungu, kama unakumbuka niliyotaja katika mihadhara hii, ni wa aina tatu. Ni dhambi, Shetani, na kifo. Hapa wanamshtaki kwamba anafanya kazi kwa niaba ya Shetani, na Yesu hataichukua.</w:t>
      </w:r>
    </w:p>
    <w:p w14:paraId="72F54516" w14:textId="77777777" w:rsidR="000E688F" w:rsidRPr="00526B5D" w:rsidRDefault="000E688F">
      <w:pPr>
        <w:rPr>
          <w:sz w:val="26"/>
          <w:szCs w:val="26"/>
        </w:rPr>
      </w:pPr>
    </w:p>
    <w:p w14:paraId="466855C7" w14:textId="647D1A94" w:rsidR="000E688F" w:rsidRPr="00526B5D" w:rsidRDefault="00526B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20 wa sura ya 11, anasema, </w:t>
      </w:r>
      <w:proofErr xmlns:w="http://schemas.openxmlformats.org/wordprocessingml/2006/main" w:type="gramStart"/>
      <w:r xmlns:w="http://schemas.openxmlformats.org/wordprocessingml/2006/main" w:rsidR="00000000" w:rsidRPr="00526B5D">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00000000" w:rsidRPr="00526B5D">
        <w:rPr>
          <w:rFonts w:ascii="Calibri" w:eastAsia="Calibri" w:hAnsi="Calibri" w:cs="Calibri"/>
          <w:sz w:val="26"/>
          <w:szCs w:val="26"/>
        </w:rPr>
        <w:t xml:space="preserve">mimi nikitoa pepo kwa kidole cha Mungu, basi ufalme wa Mungu umewajilia. Mtu mwenye nguvu, mwenye silaha kamili, akilindapo jumba lake, mali zake ziko salama. Lakini yule mwenye nguvu zaidi, akionyesha nguvu iliyo na nguvu kuliko nguvu wanazorejelea, anapojitokeza, anamshinda yule anayeitwa mtu mwenye nguvu.</w:t>
      </w:r>
    </w:p>
    <w:p w14:paraId="2BAF85A4" w14:textId="77777777" w:rsidR="000E688F" w:rsidRPr="00526B5D" w:rsidRDefault="000E688F">
      <w:pPr>
        <w:rPr>
          <w:sz w:val="26"/>
          <w:szCs w:val="26"/>
        </w:rPr>
      </w:pPr>
    </w:p>
    <w:p w14:paraId="07A6AFF6" w14:textId="4BFDF467" w:rsidR="000E688F" w:rsidRPr="00526B5D" w:rsidRDefault="00526B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anaendelea kuorodhesha jinsi nguvu zake zinavyopaswa kuangaliwa na kufafanuliwa. Kwa kweli, Yesu anazungumzia falme hizi mbili zinazoshindana. Ufalme wa giza, ufalme wa ibilisi, ufalme unaotawaliwa na Shetani aliye mbaya sana, taja.</w:t>
      </w:r>
    </w:p>
    <w:p w14:paraId="20B91981" w14:textId="77777777" w:rsidR="000E688F" w:rsidRPr="00526B5D" w:rsidRDefault="000E688F">
      <w:pPr>
        <w:rPr>
          <w:sz w:val="26"/>
          <w:szCs w:val="26"/>
        </w:rPr>
      </w:pPr>
    </w:p>
    <w:p w14:paraId="781438FC" w14:textId="43799110"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Na ufalme wa Mungu na nguvu inayofanya kazi katika ufalme wa Mungu. Mara tu kabla ya tukio hili, Yesu alikuwa tayari amesema kwamba ikiwa watoto wa Mungu watamwomba chochote wanachotaka, Baba aliye mbinguni ana furaha hata kuwapa Roho Mtakatifu.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Yesu alikuwa tayari amezungumzia kuhusu Roho Mtakatifu, na kisha baada ya hapo, alifanya miujiza, na wasikilizaji wakaanza kusema kwamba alikuwa akifanya kazi kwa niaba ya roho mwingine.</w:t>
      </w:r>
    </w:p>
    <w:p w14:paraId="3ADB148F" w14:textId="77777777" w:rsidR="000E688F" w:rsidRPr="00526B5D" w:rsidRDefault="000E688F">
      <w:pPr>
        <w:rPr>
          <w:sz w:val="26"/>
          <w:szCs w:val="26"/>
        </w:rPr>
      </w:pPr>
    </w:p>
    <w:p w14:paraId="01B072EB" w14:textId="35903DE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Tunarekodi mihadhara hii Amerika, ambapo mambo haya si nyeti sana. Lakini katika baadhi ya nchi zetu za Kiafrika, unapokuwa na hali ambapo Mungu anafanya kazi, na mtu anazihusisha baadhi ya nguvu za kishetani, unaweza kuona mwitikio kwa sababu uelewa wa vita vya kiroho ni imara na unaenea katika kila muundo wa jamii.</w:t>
      </w:r>
    </w:p>
    <w:p w14:paraId="693540FD" w14:textId="77777777" w:rsidR="000E688F" w:rsidRPr="00526B5D" w:rsidRDefault="000E688F">
      <w:pPr>
        <w:rPr>
          <w:sz w:val="26"/>
          <w:szCs w:val="26"/>
        </w:rPr>
      </w:pPr>
    </w:p>
    <w:p w14:paraId="3B0B1CC7"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Roho wa uovu hawezi kufanya kazi kwa niaba ya roho wa wema. Na Yesu ni mtu wa kubadilika-badilika, ukitaka. Sasa, niseme Yesu ni mtu mzuri.</w:t>
      </w:r>
    </w:p>
    <w:p w14:paraId="345BDA3B" w14:textId="77777777" w:rsidR="000E688F" w:rsidRPr="00526B5D" w:rsidRDefault="000E688F">
      <w:pPr>
        <w:rPr>
          <w:sz w:val="26"/>
          <w:szCs w:val="26"/>
        </w:rPr>
      </w:pPr>
    </w:p>
    <w:p w14:paraId="42CFDE67"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Asingesema kwamba ana tabia ya kupindukia. Hilo ndilo neno langu. Sifurahishwi na hilo.</w:t>
      </w:r>
    </w:p>
    <w:p w14:paraId="3B93EE82" w14:textId="77777777" w:rsidR="000E688F" w:rsidRPr="00526B5D" w:rsidRDefault="000E688F">
      <w:pPr>
        <w:rPr>
          <w:sz w:val="26"/>
          <w:szCs w:val="26"/>
        </w:rPr>
      </w:pPr>
    </w:p>
    <w:p w14:paraId="3531C9F1" w14:textId="4DE4DC2B"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Anahitaji kuchora mistari waziwazi. Falme mbili ziko hatarini, anaorodhesha. Falme hizi mbili hufanya kazi kwa kufafanua maneno yaliyo wazi.</w:t>
      </w:r>
    </w:p>
    <w:p w14:paraId="521CFEC9" w14:textId="77777777" w:rsidR="000E688F" w:rsidRPr="00526B5D" w:rsidRDefault="000E688F">
      <w:pPr>
        <w:rPr>
          <w:sz w:val="26"/>
          <w:szCs w:val="26"/>
        </w:rPr>
      </w:pPr>
    </w:p>
    <w:p w14:paraId="3D6755DD" w14:textId="3568BA7F"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Mmoja ni mtu mwenye nguvu, na mwingine ni mtu mwenye nguvu zaidi. Anafanya kazi upande wa mwenye nguvu zaidi, si mwenye nguvu. Na hapa, anazungumzia jinsi yule mwenye nguvu zaidi anavyoweza kuingia; anaweza kushambulia kichwa cha mwingine, Shetani, na kushika milki yake na kuingia katika eneo lake na kuchukua vitu ambavyo vinginevyo vingekuwa vyake.</w:t>
      </w:r>
    </w:p>
    <w:p w14:paraId="4055C7E4" w14:textId="77777777" w:rsidR="000E688F" w:rsidRPr="00526B5D" w:rsidRDefault="000E688F">
      <w:pPr>
        <w:rPr>
          <w:sz w:val="26"/>
          <w:szCs w:val="26"/>
        </w:rPr>
      </w:pPr>
    </w:p>
    <w:p w14:paraId="35E2500B" w14:textId="0AB37B20" w:rsidR="000E688F" w:rsidRPr="00526B5D" w:rsidRDefault="00526B5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Hapa, anatumia </w:t>
      </w:r>
      <w:r xmlns:w="http://schemas.openxmlformats.org/wordprocessingml/2006/main" w:rsidR="00000000" w:rsidRPr="00526B5D">
        <w:rPr>
          <w:rFonts w:ascii="Calibri" w:eastAsia="Calibri" w:hAnsi="Calibri" w:cs="Calibri"/>
          <w:sz w:val="26"/>
          <w:szCs w:val="26"/>
        </w:rPr>
        <w:t xml:space="preserve">taswira ya ngome ambapo mtu huingia na kushika kile kilichopo. Yesu, katika kufafanua baadhi ya vipengele hivi vya kimfumo katika ulimwengu wa kiroho, anasisitiza maana ya ufalme wa Mungu. Ufalme wa Mungu hauwezi kulinganishwa na ufalme wa giza.</w:t>
      </w:r>
    </w:p>
    <w:p w14:paraId="46258425" w14:textId="77777777" w:rsidR="000E688F" w:rsidRPr="00526B5D" w:rsidRDefault="000E688F">
      <w:pPr>
        <w:rPr>
          <w:sz w:val="26"/>
          <w:szCs w:val="26"/>
        </w:rPr>
      </w:pPr>
    </w:p>
    <w:p w14:paraId="284B6A97" w14:textId="59EBD36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Katika ufalme wa Mungu, watu huwekwa huru. Kama unakumbuka, mapema katika mihadhara hii katika Manifesto ya Nazareti, Yesu alizungumzia kuhusu roho ya Mungu aliye hai iko juu yangu, naye amenitia mafuta kuwaweka huru mateka. Hapa, mtu ni bubu, na mtu huyo amepona.</w:t>
      </w:r>
    </w:p>
    <w:p w14:paraId="7044F2F4" w14:textId="77777777" w:rsidR="000E688F" w:rsidRPr="00526B5D" w:rsidRDefault="000E688F">
      <w:pPr>
        <w:rPr>
          <w:sz w:val="26"/>
          <w:szCs w:val="26"/>
        </w:rPr>
      </w:pPr>
    </w:p>
    <w:p w14:paraId="20295B27"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Jambo kuu si udhihirisho wa nguvu pekee, lakini jambo kuu hapa ni kwamba huduma ya Yesu inajumuisha kuwaweka watu huru na kuwaponya wale walio na magonjwa. Lakini hadhira ilikosea. Hili ni somo muhimu.</w:t>
      </w:r>
    </w:p>
    <w:p w14:paraId="6D9A98D8" w14:textId="77777777" w:rsidR="000E688F" w:rsidRPr="00526B5D" w:rsidRDefault="000E688F">
      <w:pPr>
        <w:rPr>
          <w:sz w:val="26"/>
          <w:szCs w:val="26"/>
        </w:rPr>
      </w:pPr>
    </w:p>
    <w:p w14:paraId="5EE680B7" w14:textId="76C036C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Kwa nini? Kwa sababu inahusiana na kile ambacho Yesu anachofanya katika huduma yake. Hawezi, na misheni yake haiwezi kuhusishwa na ile ya ibilisi. Alimshinda ibilisi katika tukio la majaribu katika sura ya 4. Amekuwa akishughulika na shughuli mbaya za kiroho katika huduma yake kila mara.</w:t>
      </w:r>
    </w:p>
    <w:p w14:paraId="4BE4DC33" w14:textId="77777777" w:rsidR="000E688F" w:rsidRPr="00526B5D" w:rsidRDefault="000E688F">
      <w:pPr>
        <w:rPr>
          <w:sz w:val="26"/>
          <w:szCs w:val="26"/>
        </w:rPr>
      </w:pPr>
    </w:p>
    <w:p w14:paraId="25E063B3" w14:textId="39348B94" w:rsidR="000E688F" w:rsidRPr="00526B5D" w:rsidRDefault="00526B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Ubishi unaweza kutokea, lakini kuelewa falme mbili, ufalme wa giza na ufalme wa Mungu, na ukweli kwamba ufalme wa Mungu utashinda ni jambo muhimu zaidi. Lakini napenda lugha ambayo Yesu alitumia hapa. Ikiwa kwa kidole cha Mungu, ninafukuza pepo, nikisisitiza ukweli kwamba anafanya kazi kwa nguvu za Mungu hapa.</w:t>
      </w:r>
    </w:p>
    <w:p w14:paraId="2C5D9555" w14:textId="77777777" w:rsidR="000E688F" w:rsidRPr="00526B5D" w:rsidRDefault="000E688F">
      <w:pPr>
        <w:rPr>
          <w:sz w:val="26"/>
          <w:szCs w:val="26"/>
        </w:rPr>
      </w:pPr>
    </w:p>
    <w:p w14:paraId="1D36A669" w14:textId="2ABAC34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Hafanyi kazi kwa nguvu za Beelzebuli. Lakini kidole cha Mungu kinamaanisha nini? Kidole cha Mungu ni mojawapo ya maneno yanayotumika katika Kutoka. Katika kisa cha tukio la Kutoka, kidole cha Mungu kinarejelea nguvu za Mungu zikifanya kazi. Rejea hii inaonekana pia katika Zaburi 8. Lakini kidole cha Mungu wakati mwingine pia kinarejelea kitu kinachotokana na kazi ya mikono ya Mungu.</w:t>
      </w:r>
    </w:p>
    <w:p w14:paraId="549ADD64" w14:textId="77777777" w:rsidR="000E688F" w:rsidRPr="00526B5D" w:rsidRDefault="000E688F">
      <w:pPr>
        <w:rPr>
          <w:sz w:val="26"/>
          <w:szCs w:val="26"/>
        </w:rPr>
      </w:pPr>
    </w:p>
    <w:p w14:paraId="542C1799"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Kitu kilichoandikwa au kinachotokana na Mungu. Katika Mathayo 12, kidole cha Mungu kina mlio wa roho ya Mungu. Baadhi yetu huegemea matumizi ya neno hapa kurejelea la kwanza.</w:t>
      </w:r>
    </w:p>
    <w:p w14:paraId="3A92335B" w14:textId="77777777" w:rsidR="000E688F" w:rsidRPr="00526B5D" w:rsidRDefault="000E688F">
      <w:pPr>
        <w:rPr>
          <w:sz w:val="26"/>
          <w:szCs w:val="26"/>
        </w:rPr>
      </w:pPr>
    </w:p>
    <w:p w14:paraId="15C8FDAE" w14:textId="6A6ABF8F"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Kama kwa kidole cha Mungu, natoa pepo kumaanisha kama kwa nguvu za Mungu, ninafanya hivi, na unawahusisha pepo, je, unaelewa kosa unalofanya? Unaona, kama Timothy Johnson anavyosema, kidole chenye nguvu zaidi kuliko Shetani kinapigana naye na kuanzisha enzi yake duniani, yaani ufalme wa Mungu. Hivyo, matumizi ya mfano huo. Ikiwa wale wanaosikiliza sasa hawajiungi na watu wanaomzunguka nabii, yaani Yesu, wao pia watatawanyika kwa sababu mtu mwenye nguvu kuliko Shetani yuko hapa.</w:t>
      </w:r>
    </w:p>
    <w:p w14:paraId="5AB8CAF6" w14:textId="77777777" w:rsidR="000E688F" w:rsidRPr="00526B5D" w:rsidRDefault="000E688F">
      <w:pPr>
        <w:rPr>
          <w:sz w:val="26"/>
          <w:szCs w:val="26"/>
        </w:rPr>
      </w:pPr>
    </w:p>
    <w:p w14:paraId="7E4F1588" w14:textId="51975399"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Yesu anaelezea waziwazi maana ya huduma yake. Hilo linanipeleka kwenye mjadala unaoendelea kutoka mstari wa 27. Yesu aliwageukia, na alipokuwa akisema mambo haya, palikuwa na </w:t>
      </w:r>
      <w:r xmlns:w="http://schemas.openxmlformats.org/wordprocessingml/2006/main" w:rsidR="00526B5D">
        <w:rPr>
          <w:rFonts w:ascii="Calibri" w:eastAsia="Calibri" w:hAnsi="Calibri" w:cs="Calibri"/>
          <w:sz w:val="26"/>
          <w:szCs w:val="26"/>
        </w:rPr>
        <w:lastRenderedPageBreak xmlns:w="http://schemas.openxmlformats.org/wordprocessingml/2006/main"/>
      </w:r>
      <w:r xmlns:w="http://schemas.openxmlformats.org/wordprocessingml/2006/main" w:rsidR="00526B5D">
        <w:rPr>
          <w:rFonts w:ascii="Calibri" w:eastAsia="Calibri" w:hAnsi="Calibri" w:cs="Calibri"/>
          <w:sz w:val="26"/>
          <w:szCs w:val="26"/>
        </w:rPr>
        <w:t xml:space="preserve">mwanamke mmoja katika umati aliyesikia mambo haya yote yakiendelea; </w:t>
      </w:r>
      <w:r xmlns:w="http://schemas.openxmlformats.org/wordprocessingml/2006/main" w:rsidRPr="00526B5D">
        <w:rPr>
          <w:rFonts w:ascii="Calibri" w:eastAsia="Calibri" w:hAnsi="Calibri" w:cs="Calibri"/>
          <w:sz w:val="26"/>
          <w:szCs w:val="26"/>
        </w:rPr>
        <w:t xml:space="preserve">mwanamke huyo alifurahi sana.</w:t>
      </w:r>
    </w:p>
    <w:p w14:paraId="3AF9FE43" w14:textId="77777777" w:rsidR="000E688F" w:rsidRPr="00526B5D" w:rsidRDefault="000E688F">
      <w:pPr>
        <w:rPr>
          <w:sz w:val="26"/>
          <w:szCs w:val="26"/>
        </w:rPr>
      </w:pPr>
    </w:p>
    <w:p w14:paraId="239C33EC" w14:textId="3C1F314D"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Alisema, Heri tumbo lililokuzaa na kifua chako unachokiota. Lakini akasema, Afadhali heri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wanaolisikia neno la Mungu na kulishika. Huu si wakati wa kuwa na hisia kali.</w:t>
      </w:r>
    </w:p>
    <w:p w14:paraId="3A80A792" w14:textId="77777777" w:rsidR="000E688F" w:rsidRPr="00526B5D" w:rsidRDefault="000E688F">
      <w:pPr>
        <w:rPr>
          <w:sz w:val="26"/>
          <w:szCs w:val="26"/>
        </w:rPr>
      </w:pPr>
    </w:p>
    <w:p w14:paraId="74A966C6" w14:textId="57A151A9"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Huu si wakati wa kuzungumzia yaliyo ya kweli na ya upendo. Lakini ni wakati wa kurudi kwenye biashara nzito ya maana ya uanafunzi wa kweli. Uanafunzi wa kweli haujumuishi kuigawa kazi ya Mungu na kazi za mashetani.</w:t>
      </w:r>
    </w:p>
    <w:p w14:paraId="21D8B8DC" w14:textId="77777777" w:rsidR="000E688F" w:rsidRPr="00526B5D" w:rsidRDefault="000E688F">
      <w:pPr>
        <w:rPr>
          <w:sz w:val="26"/>
          <w:szCs w:val="26"/>
        </w:rPr>
      </w:pPr>
    </w:p>
    <w:p w14:paraId="12389E60"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Yesu anaendelea kuzungumzia haraka kizazi hiki na tatizo lao. Kwa sababu hiki ni kizazi kilichojaa matatizo, Yesu angesema. Unajua, unafanya hivi, wanasema vile.</w:t>
      </w:r>
    </w:p>
    <w:p w14:paraId="2120832C" w14:textId="77777777" w:rsidR="000E688F" w:rsidRPr="00526B5D" w:rsidRDefault="000E688F">
      <w:pPr>
        <w:rPr>
          <w:sz w:val="26"/>
          <w:szCs w:val="26"/>
        </w:rPr>
      </w:pPr>
    </w:p>
    <w:p w14:paraId="7754EE98" w14:textId="4D74FEF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Jambo halisi linatokea mbele yao, na wanalihusisha na kitu kingine. Wanataka ishara kwa kila kitu. Sawa, wakitaka ishara, ishara pekee inayowafaa ni ishara ya Yona.</w:t>
      </w:r>
    </w:p>
    <w:p w14:paraId="10524597" w14:textId="77777777" w:rsidR="000E688F" w:rsidRPr="00526B5D" w:rsidRDefault="000E688F">
      <w:pPr>
        <w:rPr>
          <w:sz w:val="26"/>
          <w:szCs w:val="26"/>
        </w:rPr>
      </w:pPr>
    </w:p>
    <w:p w14:paraId="3F447BCF" w14:textId="155859A2" w:rsidR="000E688F" w:rsidRPr="00526B5D" w:rsidRDefault="00526B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Jinsi anavyoonyesha ishara ya Yona haitakuwa habari njema kwao, kutoka mstari wa 29. Nami nilisoma.</w:t>
      </w:r>
    </w:p>
    <w:p w14:paraId="414E98C1" w14:textId="77777777" w:rsidR="000E688F" w:rsidRPr="00526B5D" w:rsidRDefault="000E688F">
      <w:pPr>
        <w:rPr>
          <w:sz w:val="26"/>
          <w:szCs w:val="26"/>
        </w:rPr>
      </w:pPr>
    </w:p>
    <w:p w14:paraId="7F46F4CF" w14:textId="6BD35F8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Umati wa watu ulipoongezeka, walikusanyika kweli. Akaanza kusema kwamba kizazi hiki ni kizazi kibaya. Kinatafuta ishara, lakini hakitapewa ishara yoyote isipokuwa ishara ya Yona.</w:t>
      </w:r>
    </w:p>
    <w:p w14:paraId="602A9B17" w14:textId="77777777" w:rsidR="000E688F" w:rsidRPr="00526B5D" w:rsidRDefault="000E688F">
      <w:pPr>
        <w:rPr>
          <w:sz w:val="26"/>
          <w:szCs w:val="26"/>
        </w:rPr>
      </w:pPr>
    </w:p>
    <w:p w14:paraId="5D8C9ECA"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Kwa maana kama vile Yona alivyokuwa ishara kwa watu wa Ninawi, ndivyo itakavyokuwa ishara ya mwanadamu kwa kizazi hiki. Malkia wa kusini atasimama wakati wa hukumu pamoja na watu wa kizazi hiki na kuwahukumu. Kwa maana alikuja kutoka miisho ya dunia ili kusikia hekima ya Sulemani, na tazama, mkuu kuliko Sulemani yupo hapa.</w:t>
      </w:r>
    </w:p>
    <w:p w14:paraId="76B498A0" w14:textId="77777777" w:rsidR="000E688F" w:rsidRPr="00526B5D" w:rsidRDefault="000E688F">
      <w:pPr>
        <w:rPr>
          <w:sz w:val="26"/>
          <w:szCs w:val="26"/>
        </w:rPr>
      </w:pPr>
    </w:p>
    <w:p w14:paraId="09502BE3" w14:textId="3E04059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Watu wa Ninawi watasimama siku ya hukumu pamoja na kizazi hiki, nao watahukumu kwamba wana hatia. Kwa maana walitubu kwa mahubiri ya Yona, na tazama, mkuu kuliko Yona yuko hapa—mstari wa 33.</w:t>
      </w:r>
    </w:p>
    <w:p w14:paraId="63B05D62" w14:textId="77777777" w:rsidR="000E688F" w:rsidRPr="00526B5D" w:rsidRDefault="000E688F">
      <w:pPr>
        <w:rPr>
          <w:sz w:val="26"/>
          <w:szCs w:val="26"/>
        </w:rPr>
      </w:pPr>
    </w:p>
    <w:p w14:paraId="7FFB6219" w14:textId="194AA295"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Hakuna mtu, baada ya kuwasha taa, huiweka kwenye pishi au chini ya kikapu, bali huiweka juu ya </w:t>
      </w:r>
      <w:proofErr xmlns:w="http://schemas.openxmlformats.org/wordprocessingml/2006/main" w:type="spellStart"/>
      <w:r xmlns:w="http://schemas.openxmlformats.org/wordprocessingml/2006/main" w:rsidR="00526B5D">
        <w:rPr>
          <w:rFonts w:ascii="Calibri" w:eastAsia="Calibri" w:hAnsi="Calibri" w:cs="Calibri"/>
          <w:sz w:val="26"/>
          <w:szCs w:val="26"/>
        </w:rPr>
        <w:t xml:space="preserve">kinara </w:t>
      </w:r>
      <w:proofErr xmlns:w="http://schemas.openxmlformats.org/wordprocessingml/2006/main" w:type="spellEnd"/>
      <w:r xmlns:w="http://schemas.openxmlformats.org/wordprocessingml/2006/main" w:rsidRPr="00526B5D">
        <w:rPr>
          <w:rFonts w:ascii="Calibri" w:eastAsia="Calibri" w:hAnsi="Calibri" w:cs="Calibri"/>
          <w:sz w:val="26"/>
          <w:szCs w:val="26"/>
        </w:rPr>
        <w:t xml:space="preserve">ili wale wanaoingia wapate kuona mwanga. Jicho lako ni taa ya mwili wako. Jicho lako likiwa na afya njema, mwili wako wote umejaa mwanga.</w:t>
      </w:r>
    </w:p>
    <w:p w14:paraId="69EF4FB1" w14:textId="77777777" w:rsidR="000E688F" w:rsidRPr="00526B5D" w:rsidRDefault="000E688F">
      <w:pPr>
        <w:rPr>
          <w:sz w:val="26"/>
          <w:szCs w:val="26"/>
        </w:rPr>
      </w:pPr>
    </w:p>
    <w:p w14:paraId="1CD127D3"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Lakini inapokuwa mbaya, mwili wako umejaa giza. Kwa hivyo jihadhari ili nuru iliyo ndani yako isije ikawa giza. Basi, ikiwa mwili wako wote umejaa nuru, bila sehemu yenye giza, utakuwa na mwangaza kamili, kama vile taa yenye miale yake inavyokuangazia.</w:t>
      </w:r>
    </w:p>
    <w:p w14:paraId="1EF17A0F" w14:textId="77777777" w:rsidR="000E688F" w:rsidRPr="00526B5D" w:rsidRDefault="000E688F">
      <w:pPr>
        <w:rPr>
          <w:sz w:val="26"/>
          <w:szCs w:val="26"/>
        </w:rPr>
      </w:pPr>
    </w:p>
    <w:p w14:paraId="30E451F7" w14:textId="3582726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lastRenderedPageBreak xmlns:w="http://schemas.openxmlformats.org/wordprocessingml/2006/main"/>
      </w:r>
      <w:r xmlns:w="http://schemas.openxmlformats.org/wordprocessingml/2006/main" w:rsidRPr="00526B5D">
        <w:rPr>
          <w:rFonts w:ascii="Calibri" w:eastAsia="Calibri" w:hAnsi="Calibri" w:cs="Calibri"/>
          <w:sz w:val="26"/>
          <w:szCs w:val="26"/>
        </w:rPr>
        <w:t xml:space="preserve">Kwa maneno mengine, ikiwa macho yako ni mazuri kweli, angalia unachopaswa kuona. Lakini Yesu anamaanisha nini kwa ishara ya Yona? Acha </w:t>
      </w:r>
      <w:r xmlns:w="http://schemas.openxmlformats.org/wordprocessingml/2006/main" w:rsidR="00526B5D">
        <w:rPr>
          <w:rFonts w:ascii="Calibri" w:eastAsia="Calibri" w:hAnsi="Calibri" w:cs="Calibri"/>
          <w:sz w:val="26"/>
          <w:szCs w:val="26"/>
        </w:rPr>
        <w:t xml:space="preserve">nifafanue haraka baadhi ya mambo kutoka kwa ishara ya Yona hapa. Kile ambacho Yesu, kwa kweli, anasema katika mzozo huu wa Kibiblia ni hiki.</w:t>
      </w:r>
    </w:p>
    <w:p w14:paraId="42293344" w14:textId="77777777" w:rsidR="000E688F" w:rsidRPr="00526B5D" w:rsidRDefault="000E688F">
      <w:pPr>
        <w:rPr>
          <w:sz w:val="26"/>
          <w:szCs w:val="26"/>
        </w:rPr>
      </w:pPr>
    </w:p>
    <w:p w14:paraId="41A09CEE" w14:textId="020671B5"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Alipoelezea hali ya falme mbili na umati zaidi ukamjia, aliwakumbusha kwamba, kama kizazi, hawakuwa wema sana. Mambo yaliyo mbele yao hayaonekani jinsi yalivyo. Kwa sababu kama Yona alivyohubiri, ndivyo mwana wa Adamu anavyohubiri kwa kizazi hiki.</w:t>
      </w:r>
    </w:p>
    <w:p w14:paraId="49B13F83" w14:textId="77777777" w:rsidR="000E688F" w:rsidRPr="00526B5D" w:rsidRDefault="000E688F">
      <w:pPr>
        <w:rPr>
          <w:sz w:val="26"/>
          <w:szCs w:val="26"/>
        </w:rPr>
      </w:pPr>
    </w:p>
    <w:p w14:paraId="2FDE5165" w14:textId="77A7FC5F"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Lakini kizazi hiki kimeharibika sana hivi kwamba hakitasikia. Malkia wa Sheba siku moja atasimama na kuwahukumu, au malkia wa kusini, ambaye tunamjua kama malkia wa Sheba aliyekuja kusikia hekima ya Sulemani, atasimama na kuwahukumu kwa sababu mtu mwenye hekima kuliko malkia amekuja katika utu wa Yesu. Anatoa maneno ya busara, na kizazi hiki hakitasikiliza.</w:t>
      </w:r>
    </w:p>
    <w:p w14:paraId="7EE54A22" w14:textId="77777777" w:rsidR="000E688F" w:rsidRPr="00526B5D" w:rsidRDefault="000E688F">
      <w:pPr>
        <w:rPr>
          <w:sz w:val="26"/>
          <w:szCs w:val="26"/>
        </w:rPr>
      </w:pPr>
    </w:p>
    <w:p w14:paraId="3D59EE44" w14:textId="6696966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Iko mbele yao; hawalazimiki kusafiri popote, na hawatatii anachosema. Watu wa Ninawi walitubu Yona alipohubiri, lakini kizazi hiki hakitatubu. Watamsikiliza mwana wa Adamu na bado wataunda kila aina ya matukio kuhusu utendaji kazi wa mwana wa Adamu.</w:t>
      </w:r>
    </w:p>
    <w:p w14:paraId="3E16808B" w14:textId="77777777" w:rsidR="000E688F" w:rsidRPr="00526B5D" w:rsidRDefault="000E688F">
      <w:pPr>
        <w:rPr>
          <w:sz w:val="26"/>
          <w:szCs w:val="26"/>
        </w:rPr>
      </w:pPr>
    </w:p>
    <w:p w14:paraId="004E262C" w14:textId="306BA564"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Yesu atawapa changamoto. Unaona, kama wanatafuta ishara, ishara hiyo ndiyo inayohubiri mbele yao, ikihubiri maneno ya hekima yanayohitaji toba, na hawasikilizi. Mashahidi wawili watasimama dhidi yao siku ya hukumu.</w:t>
      </w:r>
    </w:p>
    <w:p w14:paraId="511B1903" w14:textId="77777777" w:rsidR="000E688F" w:rsidRPr="00526B5D" w:rsidRDefault="000E688F">
      <w:pPr>
        <w:rPr>
          <w:sz w:val="26"/>
          <w:szCs w:val="26"/>
        </w:rPr>
      </w:pPr>
    </w:p>
    <w:p w14:paraId="179B5652" w14:textId="0D7D074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Mmoja ni malkia wa kusini, na wawili ni watu wa Ninawi. Mashahidi hawa watasimama katika utamaduni wa mashahidi wawili au watatu wakitoa ushahidi wa kuaminika zaidi, watasimama kuwahukumu kwa sababu wamesikia kile wanachopaswa kusikia na hawakuelewa na wakafuata mkondo huo. Katika mwanga na giza, tofauti au taswira, Yesu, kwa kweli, anajaribu kuwaambia kwamba wakiweza kuona waziwazi, wanaweza kumuona mwana wa Adamu akifanya kazi.</w:t>
      </w:r>
    </w:p>
    <w:p w14:paraId="3D4B3B91" w14:textId="77777777" w:rsidR="000E688F" w:rsidRPr="00526B5D" w:rsidRDefault="000E688F">
      <w:pPr>
        <w:rPr>
          <w:sz w:val="26"/>
          <w:szCs w:val="26"/>
        </w:rPr>
      </w:pPr>
    </w:p>
    <w:p w14:paraId="0A38F0DC" w14:textId="255E478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Kama wanaweza kusikia vizuri hivyo, wanaweza kumsikia Mwana wa Adamu akisema maneno ya hekima, maneno ya Mungu yakiwajia. Na bado muda huo ni mgumu sana, muda huo umepotoka sana katika mawazo yao kiasi kwamba wanaonekana kutarajia kitu kingine, na kila mara wanatoa wito wa ishara moja zaidi wakati ishara zinapofanyika mbele yao. Baada ya yote, tatizo ni nini hapa? Ishara kubwa imefanywa tu.</w:t>
      </w:r>
    </w:p>
    <w:p w14:paraId="457CF0D4" w14:textId="77777777" w:rsidR="000E688F" w:rsidRPr="00526B5D" w:rsidRDefault="000E688F">
      <w:pPr>
        <w:rPr>
          <w:sz w:val="26"/>
          <w:szCs w:val="26"/>
        </w:rPr>
      </w:pPr>
    </w:p>
    <w:p w14:paraId="652FC4BD" w14:textId="4559F82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Mtu bubu ameponywa kama Yesu alivyofanya. Sehemu moja ya umati, kabla ya wengine kujiunga, ilikuwa tayari ikielezea kile kilichokuwa kikiendelea kuhusu nguvu mbaya ya kiroho. Hapa Yesu anaweka alama waziwazi.</w:t>
      </w:r>
    </w:p>
    <w:p w14:paraId="749B6AB0" w14:textId="77777777" w:rsidR="000E688F" w:rsidRPr="00526B5D" w:rsidRDefault="000E688F">
      <w:pPr>
        <w:rPr>
          <w:sz w:val="26"/>
          <w:szCs w:val="26"/>
        </w:rPr>
      </w:pPr>
    </w:p>
    <w:p w14:paraId="0958CE96" w14:textId="60CF872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Wasikilizaji wanastahili ujumbe huu mkali kwa sababu, kwa kweli, ufalme wa Mungu umefika, na nguvu ya Mungu imefika. Nguvu ya Mungu imefika, tusijishughulishe sana </w:t>
      </w:r>
      <w:r xmlns:w="http://schemas.openxmlformats.org/wordprocessingml/2006/main" w:rsidRPr="00526B5D">
        <w:rPr>
          <w:rFonts w:ascii="Calibri" w:eastAsia="Calibri" w:hAnsi="Calibri" w:cs="Calibri"/>
          <w:sz w:val="26"/>
          <w:szCs w:val="26"/>
        </w:rPr>
        <w:lastRenderedPageBreak xmlns:w="http://schemas.openxmlformats.org/wordprocessingml/2006/main"/>
      </w:r>
      <w:r xmlns:w="http://schemas.openxmlformats.org/wordprocessingml/2006/main" w:rsidRPr="00526B5D">
        <w:rPr>
          <w:rFonts w:ascii="Calibri" w:eastAsia="Calibri" w:hAnsi="Calibri" w:cs="Calibri"/>
          <w:sz w:val="26"/>
          <w:szCs w:val="26"/>
        </w:rPr>
        <w:t xml:space="preserve">na matendo ya miujiza. Hapana, hoja ni kwamba wakati nguvu ya Mungu na ufalme wa Mungu, wakati utawala wa Mungu unafanya kazi, maisha yanabadilishwa, wagonjwa wanapokea uponyaji wao, wale wanaohitaji toba wanapokea toba, kizazi kinachorudi nyuma na kunaswa gizani hupata mwanga katika ulimwengu wa Yesu Kristo.</w:t>
      </w:r>
    </w:p>
    <w:p w14:paraId="2EFA12A8" w14:textId="77777777" w:rsidR="000E688F" w:rsidRPr="00526B5D" w:rsidRDefault="000E688F">
      <w:pPr>
        <w:rPr>
          <w:sz w:val="26"/>
          <w:szCs w:val="26"/>
        </w:rPr>
      </w:pPr>
    </w:p>
    <w:p w14:paraId="4AAA796B" w14:textId="02DE3C0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Yesu anawaita wote waliokuwa wakimsikiliza wakati huo kutii wito na kujiepusha na mitego ya kizazi kinachowaweka watoto wa Yahweh mbali na Yahweh kwa sababu ya matarajio yasiyofaa. Ndugu na dada zangu wapendwa katika Kristo, sijui mko wapi na mawazo yenu ni yapi kuhusu mada hii, lakini mnaona, labda mngeweza kusikia katika sauti yangu ninaposoma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haya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ninaanza kuchanganua hisia za Yesu katikati ya mtu anayehusisha kazi yake na ile ya Shetani na jinsi jibu lake lingekuwa halali na la uamuzi. Lakini je, mnaona nguvu ya Mungu kwa jinsi nguvu ya Mungu ilivyo? Je, mnaona na kusikia neno la Mungu kwa jinsi neno la Mungu lilivyo? Au mnasubiri ishara kama ile ya ishara ya Yona? Unaona, katika kisa cha Yona, watu wa Ninawi walitubu.</w:t>
      </w:r>
    </w:p>
    <w:p w14:paraId="0900D52B" w14:textId="77777777" w:rsidR="000E688F" w:rsidRPr="00526B5D" w:rsidRDefault="000E688F">
      <w:pPr>
        <w:rPr>
          <w:sz w:val="26"/>
          <w:szCs w:val="26"/>
        </w:rPr>
      </w:pPr>
    </w:p>
    <w:p w14:paraId="7FFE772F" w14:textId="35443D90"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Je, mimi na wewe tuko tayari kutubu tunaposikia maneno ya Yesu, malkia wa kusini, ambaye alisafiri kutoka mbali kuja kusikia hekima? Na bado, neno la Mungu aliye hai liko mbele yetu. Je, tuna masikio ya kusikia? Nina hatia ninaposoma jaribio hili. Nina hatia kuhusu jinsi wakati mwingine ninavyohusisha kazi ya Mungu na kazi ya mwanadamu au kazi ya wakala asiye sahihi.</w:t>
      </w:r>
    </w:p>
    <w:p w14:paraId="602F387D" w14:textId="77777777" w:rsidR="000E688F" w:rsidRPr="00526B5D" w:rsidRDefault="000E688F">
      <w:pPr>
        <w:rPr>
          <w:sz w:val="26"/>
          <w:szCs w:val="26"/>
        </w:rPr>
      </w:pPr>
    </w:p>
    <w:p w14:paraId="0E96FB57" w14:textId="00FDCE9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Nami naomba kwamba mimi na wewe tukubali mafundisho ya Yesu leo ili tuweze kumtazama yeye kama alivyo. Tunaweza kukubali anachofanya kama kilivyo. Tunaweza kupokea maneno yake kama yalivyo.</w:t>
      </w:r>
    </w:p>
    <w:p w14:paraId="5134E99C" w14:textId="77777777" w:rsidR="000E688F" w:rsidRPr="00526B5D" w:rsidRDefault="000E688F">
      <w:pPr>
        <w:rPr>
          <w:sz w:val="26"/>
          <w:szCs w:val="26"/>
        </w:rPr>
      </w:pPr>
    </w:p>
    <w:p w14:paraId="75F2D791" w14:textId="5207C2E0"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Tunaweza kuamini mahubiri yake kwa kile anachokusudia kushiriki nasi. Na tunaweza kumkumbatia katika maisha yetu kama Bwana na Mwokozi. Nami naomba na natumaini kwamba tunapofanya hivyo, tutaona nguvu ya Roho Mtakatifu inayobadilisha maisha.</w:t>
      </w:r>
    </w:p>
    <w:p w14:paraId="0044C3F9" w14:textId="77777777" w:rsidR="000E688F" w:rsidRPr="00526B5D" w:rsidRDefault="000E688F">
      <w:pPr>
        <w:rPr>
          <w:sz w:val="26"/>
          <w:szCs w:val="26"/>
        </w:rPr>
      </w:pPr>
    </w:p>
    <w:p w14:paraId="691EE951" w14:textId="18C9C3F9"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Tutaona kazi ya Mungu ikitenda kazi katika maisha yetu. Tutaona Mungu akiondoa nguvu za giza na udhibiti wa hewa ili roho ya taabu, au jina lolote lile roho hiyo itakayokuwa, isitawale </w:t>
      </w:r>
      <w:proofErr xmlns:w="http://schemas.openxmlformats.org/wordprocessingml/2006/main" w:type="spellStart"/>
      <w:r xmlns:w="http://schemas.openxmlformats.org/wordprocessingml/2006/main" w:rsidRPr="00526B5D">
        <w:rPr>
          <w:rFonts w:ascii="Calibri" w:eastAsia="Calibri" w:hAnsi="Calibri" w:cs="Calibri"/>
          <w:sz w:val="26"/>
          <w:szCs w:val="26"/>
        </w:rPr>
        <w:t xml:space="preserve">au </w:t>
      </w:r>
      <w:proofErr xmlns:w="http://schemas.openxmlformats.org/wordprocessingml/2006/main" w:type="spellEnd"/>
      <w:r xmlns:w="http://schemas.openxmlformats.org/wordprocessingml/2006/main" w:rsidRPr="00526B5D">
        <w:rPr>
          <w:rFonts w:ascii="Calibri" w:eastAsia="Calibri" w:hAnsi="Calibri" w:cs="Calibri"/>
          <w:sz w:val="26"/>
          <w:szCs w:val="26"/>
        </w:rPr>
        <w:t xml:space="preserve">kutawala maishani mwetu. Lakini tutaona nguvu ya Mungu aliye hai ikitenda kazi katika kila nyanja ya maisha yetu.</w:t>
      </w:r>
    </w:p>
    <w:p w14:paraId="61E9BBAA" w14:textId="77777777" w:rsidR="000E688F" w:rsidRPr="00526B5D" w:rsidRDefault="000E688F">
      <w:pPr>
        <w:rPr>
          <w:sz w:val="26"/>
          <w:szCs w:val="26"/>
        </w:rPr>
      </w:pPr>
    </w:p>
    <w:p w14:paraId="5ED15EEB" w14:textId="5739AA4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Unaona ufalme wa Mungu unapokuja, ni Mungu anayetawala. Ni Mfalme wa Amani anayefanya kazi na ni neema ya kuokoa na upendo ya Bwana Yesu Kristo ambayo inakuwa uzoefu ulio ndani ya wale wanaomwamini na kumtumaini. Asante sana kwa kufuatilia hotuba hadi sasa.</w:t>
      </w:r>
    </w:p>
    <w:p w14:paraId="2133485F" w14:textId="77777777" w:rsidR="000E688F" w:rsidRPr="00526B5D" w:rsidRDefault="000E688F">
      <w:pPr>
        <w:rPr>
          <w:sz w:val="26"/>
          <w:szCs w:val="26"/>
        </w:rPr>
      </w:pPr>
    </w:p>
    <w:p w14:paraId="476C26AC" w14:textId="6DE096EC"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Na sijui kama nina shauku kubwa, na ninapaswa kukuomba msamaha kwa kuwa na shauku. Lakini unaona, ninaamini katika Bwana Yesu Kristo na ujumbe wa injili. Na ninataka kutafuta na kupata uzoefu wa nguvu ya Mungu kwa jinsi ilivyo.</w:t>
      </w:r>
    </w:p>
    <w:p w14:paraId="1B147D3D" w14:textId="77777777" w:rsidR="000E688F" w:rsidRPr="00526B5D" w:rsidRDefault="000E688F">
      <w:pPr>
        <w:rPr>
          <w:sz w:val="26"/>
          <w:szCs w:val="26"/>
        </w:rPr>
      </w:pPr>
    </w:p>
    <w:p w14:paraId="7C153E16" w14:textId="23BEBC5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lastRenderedPageBreak xmlns:w="http://schemas.openxmlformats.org/wordprocessingml/2006/main"/>
      </w:r>
      <w:r xmlns:w="http://schemas.openxmlformats.org/wordprocessingml/2006/main" w:rsidRPr="00526B5D">
        <w:rPr>
          <w:rFonts w:ascii="Calibri" w:eastAsia="Calibri" w:hAnsi="Calibri" w:cs="Calibri"/>
          <w:sz w:val="26"/>
          <w:szCs w:val="26"/>
        </w:rPr>
        <w:t xml:space="preserve">Na ninaomba na kutumaini kwamba mtaungana nami katika harakati hiyo kwamba tusikubali kuridhika lakini </w:t>
      </w:r>
      <w:r xmlns:w="http://schemas.openxmlformats.org/wordprocessingml/2006/main" w:rsidR="00C11BB0">
        <w:rPr>
          <w:rFonts w:ascii="Calibri" w:eastAsia="Calibri" w:hAnsi="Calibri" w:cs="Calibri"/>
          <w:sz w:val="26"/>
          <w:szCs w:val="26"/>
        </w:rPr>
        <w:t xml:space="preserve">tuko tayari kujisalimisha kuwa wanafunzi waaminifu wa Bwana Yesu Kristo. </w:t>
      </w:r>
      <w:r xmlns:w="http://schemas.openxmlformats.org/wordprocessingml/2006/main" w:rsidR="00C11BB0">
        <w:rPr>
          <w:rFonts w:ascii="Calibri" w:eastAsia="Calibri" w:hAnsi="Calibri" w:cs="Calibri"/>
          <w:sz w:val="26"/>
          <w:szCs w:val="26"/>
        </w:rPr>
        <w:br xmlns:w="http://schemas.openxmlformats.org/wordprocessingml/2006/main"/>
      </w:r>
      <w:r xmlns:w="http://schemas.openxmlformats.org/wordprocessingml/2006/main" w:rsidR="00C11BB0">
        <w:rPr>
          <w:rFonts w:ascii="Calibri" w:eastAsia="Calibri" w:hAnsi="Calibri" w:cs="Calibri"/>
          <w:sz w:val="26"/>
          <w:szCs w:val="26"/>
        </w:rPr>
        <w:br xmlns:w="http://schemas.openxmlformats.org/wordprocessingml/2006/main"/>
      </w:r>
      <w:r xmlns:w="http://schemas.openxmlformats.org/wordprocessingml/2006/main" w:rsidRPr="00526B5D">
        <w:rPr>
          <w:rFonts w:ascii="Calibri" w:eastAsia="Calibri" w:hAnsi="Calibri" w:cs="Calibri"/>
          <w:sz w:val="26"/>
          <w:szCs w:val="26"/>
        </w:rPr>
        <w:t xml:space="preserve">Asante na Mungu awabariki kwa kufuata. Asante.</w:t>
      </w:r>
    </w:p>
    <w:p w14:paraId="55FBC348" w14:textId="77777777" w:rsidR="000E688F" w:rsidRPr="00526B5D" w:rsidRDefault="000E688F">
      <w:pPr>
        <w:rPr>
          <w:sz w:val="26"/>
          <w:szCs w:val="26"/>
        </w:rPr>
      </w:pPr>
    </w:p>
    <w:p w14:paraId="34C92EA7" w14:textId="77777777" w:rsidR="00526B5D" w:rsidRPr="00526B5D" w:rsidRDefault="00526B5D" w:rsidP="00526B5D">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Huyu ni Dkt. Daniel Darko katika mafundisho yake kuhusu Injili ya Luka. Hii ni kipindi cha 18, Mzozo wa Beelzebuli. Luka 11:14-36.</w:t>
      </w:r>
    </w:p>
    <w:p w14:paraId="47330E3A" w14:textId="10D0C95A" w:rsidR="000E688F" w:rsidRDefault="000E688F" w:rsidP="00526B5D"/>
    <w:sectPr w:rsidR="000E68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F50BC" w14:textId="77777777" w:rsidR="0066090E" w:rsidRDefault="0066090E" w:rsidP="00526B5D">
      <w:r>
        <w:separator/>
      </w:r>
    </w:p>
  </w:endnote>
  <w:endnote w:type="continuationSeparator" w:id="0">
    <w:p w14:paraId="4431E40B" w14:textId="77777777" w:rsidR="0066090E" w:rsidRDefault="0066090E" w:rsidP="0052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E0C42" w14:textId="77777777" w:rsidR="0066090E" w:rsidRDefault="0066090E" w:rsidP="00526B5D">
      <w:r>
        <w:separator/>
      </w:r>
    </w:p>
  </w:footnote>
  <w:footnote w:type="continuationSeparator" w:id="0">
    <w:p w14:paraId="4F4A2E23" w14:textId="77777777" w:rsidR="0066090E" w:rsidRDefault="0066090E" w:rsidP="00526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2565388"/>
      <w:docPartObj>
        <w:docPartGallery w:val="Page Numbers (Top of Page)"/>
        <w:docPartUnique/>
      </w:docPartObj>
    </w:sdtPr>
    <w:sdtEndPr>
      <w:rPr>
        <w:noProof/>
      </w:rPr>
    </w:sdtEndPr>
    <w:sdtContent>
      <w:p w14:paraId="585428FE" w14:textId="6CEECD35" w:rsidR="00526B5D" w:rsidRDefault="00526B5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E8823C" w14:textId="77777777" w:rsidR="00526B5D" w:rsidRDefault="00526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C01E1F"/>
    <w:multiLevelType w:val="hybridMultilevel"/>
    <w:tmpl w:val="9D4AB4D6"/>
    <w:lvl w:ilvl="0" w:tplc="FE7ED646">
      <w:start w:val="1"/>
      <w:numFmt w:val="bullet"/>
      <w:lvlText w:val="●"/>
      <w:lvlJc w:val="left"/>
      <w:pPr>
        <w:ind w:left="720" w:hanging="360"/>
      </w:pPr>
    </w:lvl>
    <w:lvl w:ilvl="1" w:tplc="B2BC42A6">
      <w:start w:val="1"/>
      <w:numFmt w:val="bullet"/>
      <w:lvlText w:val="○"/>
      <w:lvlJc w:val="left"/>
      <w:pPr>
        <w:ind w:left="1440" w:hanging="360"/>
      </w:pPr>
    </w:lvl>
    <w:lvl w:ilvl="2" w:tplc="6F36D402">
      <w:start w:val="1"/>
      <w:numFmt w:val="bullet"/>
      <w:lvlText w:val="■"/>
      <w:lvlJc w:val="left"/>
      <w:pPr>
        <w:ind w:left="2160" w:hanging="360"/>
      </w:pPr>
    </w:lvl>
    <w:lvl w:ilvl="3" w:tplc="03F08880">
      <w:start w:val="1"/>
      <w:numFmt w:val="bullet"/>
      <w:lvlText w:val="●"/>
      <w:lvlJc w:val="left"/>
      <w:pPr>
        <w:ind w:left="2880" w:hanging="360"/>
      </w:pPr>
    </w:lvl>
    <w:lvl w:ilvl="4" w:tplc="0EEA8016">
      <w:start w:val="1"/>
      <w:numFmt w:val="bullet"/>
      <w:lvlText w:val="○"/>
      <w:lvlJc w:val="left"/>
      <w:pPr>
        <w:ind w:left="3600" w:hanging="360"/>
      </w:pPr>
    </w:lvl>
    <w:lvl w:ilvl="5" w:tplc="6542EF98">
      <w:start w:val="1"/>
      <w:numFmt w:val="bullet"/>
      <w:lvlText w:val="■"/>
      <w:lvlJc w:val="left"/>
      <w:pPr>
        <w:ind w:left="4320" w:hanging="360"/>
      </w:pPr>
    </w:lvl>
    <w:lvl w:ilvl="6" w:tplc="2EE67B4A">
      <w:start w:val="1"/>
      <w:numFmt w:val="bullet"/>
      <w:lvlText w:val="●"/>
      <w:lvlJc w:val="left"/>
      <w:pPr>
        <w:ind w:left="5040" w:hanging="360"/>
      </w:pPr>
    </w:lvl>
    <w:lvl w:ilvl="7" w:tplc="69DA4040">
      <w:start w:val="1"/>
      <w:numFmt w:val="bullet"/>
      <w:lvlText w:val="●"/>
      <w:lvlJc w:val="left"/>
      <w:pPr>
        <w:ind w:left="5760" w:hanging="360"/>
      </w:pPr>
    </w:lvl>
    <w:lvl w:ilvl="8" w:tplc="5AFCF33A">
      <w:start w:val="1"/>
      <w:numFmt w:val="bullet"/>
      <w:lvlText w:val="●"/>
      <w:lvlJc w:val="left"/>
      <w:pPr>
        <w:ind w:left="6480" w:hanging="360"/>
      </w:pPr>
    </w:lvl>
  </w:abstractNum>
  <w:num w:numId="1" w16cid:durableId="1968773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8F"/>
    <w:rsid w:val="000E688F"/>
    <w:rsid w:val="00432BFD"/>
    <w:rsid w:val="00526B5D"/>
    <w:rsid w:val="0066090E"/>
    <w:rsid w:val="007454B5"/>
    <w:rsid w:val="00C11B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F841A"/>
  <w15:docId w15:val="{77601B57-DFEA-4228-983A-4989669F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6B5D"/>
    <w:pPr>
      <w:tabs>
        <w:tab w:val="center" w:pos="4680"/>
        <w:tab w:val="right" w:pos="9360"/>
      </w:tabs>
    </w:pPr>
  </w:style>
  <w:style w:type="character" w:customStyle="1" w:styleId="HeaderChar">
    <w:name w:val="Header Char"/>
    <w:basedOn w:val="DefaultParagraphFont"/>
    <w:link w:val="Header"/>
    <w:uiPriority w:val="99"/>
    <w:rsid w:val="00526B5D"/>
  </w:style>
  <w:style w:type="paragraph" w:styleId="Footer">
    <w:name w:val="footer"/>
    <w:basedOn w:val="Normal"/>
    <w:link w:val="FooterChar"/>
    <w:uiPriority w:val="99"/>
    <w:unhideWhenUsed/>
    <w:rsid w:val="00526B5D"/>
    <w:pPr>
      <w:tabs>
        <w:tab w:val="center" w:pos="4680"/>
        <w:tab w:val="right" w:pos="9360"/>
      </w:tabs>
    </w:pPr>
  </w:style>
  <w:style w:type="character" w:customStyle="1" w:styleId="FooterChar">
    <w:name w:val="Footer Char"/>
    <w:basedOn w:val="DefaultParagraphFont"/>
    <w:link w:val="Footer"/>
    <w:uiPriority w:val="99"/>
    <w:rsid w:val="00526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3975</Words>
  <Characters>16934</Characters>
  <Application>Microsoft Office Word</Application>
  <DocSecurity>0</DocSecurity>
  <Lines>338</Lines>
  <Paragraphs>89</Paragraphs>
  <ScaleCrop>false</ScaleCrop>
  <HeadingPairs>
    <vt:vector size="2" baseType="variant">
      <vt:variant>
        <vt:lpstr>Title</vt:lpstr>
      </vt:variant>
      <vt:variant>
        <vt:i4>1</vt:i4>
      </vt:variant>
    </vt:vector>
  </HeadingPairs>
  <TitlesOfParts>
    <vt:vector size="1" baseType="lpstr">
      <vt:lpstr>Darko Luke Session18 Beelzebul</vt:lpstr>
    </vt:vector>
  </TitlesOfParts>
  <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Session18 Beelzebul</dc:title>
  <dc:creator>TurboScribe.ai</dc:creator>
  <cp:lastModifiedBy>Ted Hildebrandt</cp:lastModifiedBy>
  <cp:revision>2</cp:revision>
  <dcterms:created xsi:type="dcterms:W3CDTF">2024-09-24T14:05:00Z</dcterms:created>
  <dcterms:modified xsi:type="dcterms:W3CDTF">2024-09-24T14:05:00Z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e0e599049bf30e8ca36fce57abc43f495867e344b4a1889379cb3c61e7a7f7bb</vt:lpwstr>
  </property>
</Properties>
</file>