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741" w:rsidRDefault="00D22F80">
      <w:pPr>
        <w:spacing w:after="3"/>
        <w:ind w:left="10" w:right="640" w:hanging="10"/>
        <w:jc w:val="center"/>
      </w:pPr>
      <w:r>
        <w:rPr>
          <w:rFonts w:ascii="Arial" w:eastAsia="Arial" w:hAnsi="Arial" w:cs="Arial"/>
          <w:b/>
          <w:sz w:val="34"/>
        </w:rPr>
        <w:t>Dr.  Robert  Chisholm,  1  &amp;  2  Samuel,  Sitzung  28,</w:t>
      </w:r>
    </w:p>
    <w:p w:rsidR="00937741" w:rsidRDefault="00D22F80">
      <w:pPr>
        <w:spacing w:after="3"/>
        <w:ind w:left="10" w:right="612" w:hanging="10"/>
        <w:jc w:val="center"/>
      </w:pPr>
      <w:r>
        <w:rPr>
          <w:rFonts w:ascii="Arial" w:eastAsia="Arial" w:hAnsi="Arial" w:cs="Arial"/>
          <w:b/>
          <w:sz w:val="34"/>
        </w:rPr>
        <w:t>2  Samuel  24</w:t>
      </w:r>
    </w:p>
    <w:p w:rsidR="00937741" w:rsidRDefault="00D22F80">
      <w:pPr>
        <w:spacing w:after="334" w:line="321" w:lineRule="auto"/>
        <w:ind w:left="2107" w:right="597" w:hanging="6"/>
      </w:pPr>
      <w:r>
        <w:rPr>
          <w:rFonts w:ascii="Arial" w:eastAsia="Arial" w:hAnsi="Arial" w:cs="Arial"/>
          <w:sz w:val="21"/>
        </w:rPr>
        <w:t>©  2024  Robert  Chisholm  und  Ted  Hildebrandt</w:t>
      </w:r>
    </w:p>
    <w:p w:rsidR="00937741" w:rsidRDefault="00D22F80">
      <w:pPr>
        <w:spacing w:after="301" w:line="321" w:lineRule="auto"/>
        <w:ind w:left="18" w:right="597" w:hanging="6"/>
      </w:pPr>
      <w:r>
        <w:rPr>
          <w:rFonts w:ascii="Arial" w:eastAsia="Arial" w:hAnsi="Arial" w:cs="Arial"/>
          <w:sz w:val="21"/>
        </w:rPr>
        <w:t xml:space="preserve">Hier  spricht  Dr.  Bob  Chisholm  über  1.  und  2.  </w:t>
      </w:r>
      <w:r>
        <w:rPr>
          <w:rFonts w:ascii="Arial" w:eastAsia="Arial" w:hAnsi="Arial" w:cs="Arial"/>
          <w:sz w:val="21"/>
        </w:rPr>
        <w:t>Samuel.  Dies  ist  die  letzte  Lektion,  Lektion  28,  „David  bringt  eine  Plage  über  Israel“,  2.  Samuel,  Kapitel  24.</w:t>
      </w:r>
    </w:p>
    <w:p w:rsidR="00937741" w:rsidRDefault="00D22F80">
      <w:pPr>
        <w:spacing w:after="301" w:line="321" w:lineRule="auto"/>
        <w:ind w:left="18" w:right="597" w:hanging="6"/>
      </w:pPr>
      <w:r>
        <w:rPr>
          <w:rFonts w:ascii="Arial" w:eastAsia="Arial" w:hAnsi="Arial" w:cs="Arial"/>
          <w:sz w:val="21"/>
        </w:rPr>
        <w:t>Wir  sind  am  Ende  unserer  Betrachtung  der  Samuelbücher  angelangt  und  werden  uns  nun  das  letzte  Kapitel  des  Buches  ansehen,  2  Samuel  Kapitel  24,  das  ich  mit  „David  bringt  eine  Plage  über  Israel“  betitelt  habe.</w:t>
      </w:r>
    </w:p>
    <w:p w:rsidR="00937741" w:rsidRDefault="00D22F80">
      <w:pPr>
        <w:spacing w:after="301" w:line="321" w:lineRule="auto"/>
        <w:ind w:left="18" w:right="597" w:hanging="6"/>
      </w:pPr>
      <w:r>
        <w:rPr>
          <w:rFonts w:ascii="Arial" w:eastAsia="Arial" w:hAnsi="Arial" w:cs="Arial"/>
          <w:sz w:val="21"/>
        </w:rPr>
        <w:t>Und  auch  dies  ist  kein  erfreuliches  Kapitel.  Viele  Berichte  in  den  Samuelbüchern  sind  auf  verschiedenen  Ebenen  beunruhigend,  und  dieser  hier  ist  keine  Ausnahme.  David  bringt  eine  Plage  über  Israel.</w:t>
      </w:r>
    </w:p>
    <w:p w:rsidR="00937741" w:rsidRDefault="00D22F80">
      <w:pPr>
        <w:spacing w:after="1" w:line="321" w:lineRule="auto"/>
        <w:ind w:left="18" w:right="784" w:hanging="6"/>
      </w:pPr>
      <w:r>
        <w:rPr>
          <w:rFonts w:ascii="Arial" w:eastAsia="Arial" w:hAnsi="Arial" w:cs="Arial"/>
          <w:sz w:val="21"/>
        </w:rPr>
        <w:t xml:space="preserve">In  der  ersten  Geschichte  des  Epilogs  war  es  Sauls  Sünde,  die  Probleme  verursachte,  und  David  musste  als  eine  Art  königlicher  Richter  fungieren.  In  dieser  Passage  wird  Israels  </w:t>
      </w:r>
    </w:p>
    <w:p w:rsidR="00937741" w:rsidRDefault="00D22F80">
      <w:pPr>
        <w:spacing w:after="301" w:line="321" w:lineRule="auto"/>
        <w:ind w:left="18" w:right="852" w:hanging="6"/>
      </w:pPr>
      <w:r>
        <w:rPr>
          <w:rFonts w:ascii="Arial" w:eastAsia="Arial" w:hAnsi="Arial" w:cs="Arial"/>
          <w:sz w:val="21"/>
        </w:rPr>
        <w:t>Sünde  ein  Gericht  auslösen,  und  David  selbst  wird  sündigen  und  schließlich  eine  Art  königlicher  Priester  oder  Vermittler  sein.  Wir  werden  also  in  diesem  Kapitel  sehen,  dass  Gott,  wenn  er  über  die  Sünde  erzürnt  ist,  die  Sünder  zwar  streng  bestrafen  kann,  aber  bereit  ist,  sein  Urteil  zurückzunehmen,  wenn  die  Sünder  Buße  tun.</w:t>
      </w:r>
    </w:p>
    <w:p w:rsidR="00937741" w:rsidRDefault="00D22F80">
      <w:pPr>
        <w:spacing w:after="1" w:line="321" w:lineRule="auto"/>
        <w:ind w:left="18" w:right="597" w:hanging="6"/>
      </w:pPr>
      <w:r>
        <w:rPr>
          <w:rFonts w:ascii="Arial" w:eastAsia="Arial" w:hAnsi="Arial" w:cs="Arial"/>
          <w:sz w:val="21"/>
        </w:rPr>
        <w:t xml:space="preserve">Wir  lesen  in  2  Samuel  24,1,  dass  der  Zorn  des  Herrn  gegen  Israel  entbrannte  und  er  David  gegen  sie  aufhetzte,  indem  er  sagte:  „Geh  hin  und  zähle  Israel  und  Juda!“  Der  Zorn  des  Herrn  </w:t>
      </w:r>
    </w:p>
    <w:p w:rsidR="00937741" w:rsidRDefault="00D22F80">
      <w:pPr>
        <w:spacing w:after="301" w:line="321" w:lineRule="auto"/>
        <w:ind w:left="18" w:right="597" w:hanging="6"/>
      </w:pPr>
      <w:r>
        <w:rPr>
          <w:rFonts w:ascii="Arial" w:eastAsia="Arial" w:hAnsi="Arial" w:cs="Arial"/>
          <w:sz w:val="21"/>
        </w:rPr>
        <w:t>entbrannte  gegen  Israel.  Ein  Grund  dafür  wird  uns  nicht  genannt.</w:t>
      </w:r>
    </w:p>
    <w:p w:rsidR="00937741" w:rsidRDefault="00D22F80">
      <w:pPr>
        <w:spacing w:after="0" w:line="321" w:lineRule="auto"/>
        <w:ind w:left="18" w:right="730" w:hanging="6"/>
      </w:pPr>
      <w:r>
        <w:rPr>
          <w:rFonts w:ascii="Arial" w:eastAsia="Arial" w:hAnsi="Arial" w:cs="Arial"/>
          <w:sz w:val="21"/>
        </w:rPr>
        <w:t xml:space="preserve">War  der  Herr  etwa  willkürlich  zornig  auf  Israel?  Ich  glaube  nicht.  Wenn  wir  solche  Formulierungen  lesen  –  und  das  tun  wir  eigentlich  immer  –,  dann  gibt  es  einen  triftigen  Grund  für  den  Zorn  des  Herrn:  die  Sünde  der  Menschen.  Nur  an  einer  anderen  Stelle  in  den  Samuelbüchern  </w:t>
      </w:r>
    </w:p>
    <w:p w:rsidR="00937741" w:rsidRDefault="00D22F80">
      <w:pPr>
        <w:spacing w:after="301" w:line="321" w:lineRule="auto"/>
        <w:ind w:left="18" w:right="597" w:hanging="6"/>
      </w:pPr>
      <w:r>
        <w:rPr>
          <w:rFonts w:ascii="Arial" w:eastAsia="Arial" w:hAnsi="Arial" w:cs="Arial"/>
          <w:sz w:val="21"/>
        </w:rPr>
        <w:t>entbrennt  der  Zorn  des  Herrn  gegen  jemanden.</w:t>
      </w:r>
    </w:p>
    <w:p w:rsidR="00937741" w:rsidRDefault="00D22F80">
      <w:pPr>
        <w:spacing w:after="60"/>
        <w:ind w:left="18" w:right="597" w:hanging="6"/>
      </w:pPr>
      <w:r>
        <w:rPr>
          <w:rFonts w:ascii="Arial" w:eastAsia="Arial" w:hAnsi="Arial" w:cs="Arial"/>
          <w:sz w:val="21"/>
        </w:rPr>
        <w:t xml:space="preserve">In  2.  Samuel  6,7  wird  berichtet,  wie  Usa  die  Bundeslade  berührte  und  damit  Gottes  </w:t>
      </w:r>
    </w:p>
    <w:p w:rsidR="00937741" w:rsidRDefault="00D22F80">
      <w:pPr>
        <w:spacing w:after="63"/>
        <w:ind w:left="18" w:right="597" w:hanging="6"/>
      </w:pPr>
      <w:r>
        <w:rPr>
          <w:rFonts w:ascii="Arial" w:eastAsia="Arial" w:hAnsi="Arial" w:cs="Arial"/>
          <w:sz w:val="21"/>
        </w:rPr>
        <w:t xml:space="preserve">Heiligkeit  verletzte.  Daraufhin  entbrannte  der  Zorn  des  Herrn  gegen  ihn,  und  er  schlug  ihn  tödlich.  </w:t>
      </w:r>
    </w:p>
    <w:p w:rsidR="00937741" w:rsidRDefault="00D22F80">
      <w:pPr>
        <w:spacing w:after="301" w:line="321" w:lineRule="auto"/>
        <w:ind w:left="18" w:right="1017" w:hanging="6"/>
      </w:pPr>
      <w:r>
        <w:rPr>
          <w:rFonts w:ascii="Arial" w:eastAsia="Arial" w:hAnsi="Arial" w:cs="Arial"/>
          <w:sz w:val="21"/>
        </w:rPr>
        <w:t>Doch  in  diesem  Fall  hatten  wir,  wie  wir  wissen,  aus  der  Sicht  des  Herrn  allen  Grund  zu  seinem  Zorn.  An  anderen  Stellen  im  Alten  Testament  ist  der  Zorn  des  Herrn  gegen  sein  Volk  stets  auf  Sünde  zurückzuführen.</w:t>
      </w:r>
    </w:p>
    <w:p w:rsidR="00937741" w:rsidRDefault="00D22F80">
      <w:pPr>
        <w:spacing w:after="301" w:line="321" w:lineRule="auto"/>
        <w:ind w:left="18" w:right="922" w:hanging="6"/>
      </w:pPr>
      <w:r>
        <w:rPr>
          <w:rFonts w:ascii="Arial" w:eastAsia="Arial" w:hAnsi="Arial" w:cs="Arial"/>
          <w:sz w:val="21"/>
        </w:rPr>
        <w:t>Wenn  man  diese  Formulierung  im  Alten  Testament  verfolgt,  findet  man  sie  im  2.  Buch  Mose,  im  4.  Buch  Mose,  im  5.  Buch  Mose,  im  Buch  Josua,  im  Buch  Richter,  im  2.  Buch  Könige  und  im  Buch  Jesaja.  In  all  diesen  Fällen,  in  denen  der  Zorn  des  Herrn  gegen  jemanden  entbrennt,  ist  offenkundige  Rebellion,  oft  in  Form  von  Götzendienst,  die  Sünde,  die  diesen  göttlichen  Zorn  hervorruft.  Wir  können  also  annehmen,  dass  der  Zorn  des  Herrn  gegen  Isra</w:t>
      </w:r>
      <w:r>
        <w:rPr>
          <w:rFonts w:ascii="Arial" w:eastAsia="Arial" w:hAnsi="Arial" w:cs="Arial"/>
          <w:sz w:val="21"/>
        </w:rPr>
        <w:t>el  entbrannte,  weil  Israel  in  irgendeiner  Weise  gesündigt  hatte.</w:t>
      </w:r>
    </w:p>
    <w:p w:rsidR="00937741" w:rsidRDefault="00D22F80">
      <w:pPr>
        <w:spacing w:after="299" w:line="391" w:lineRule="auto"/>
        <w:ind w:left="17" w:right="912" w:hanging="5"/>
      </w:pPr>
      <w:r>
        <w:rPr>
          <w:rFonts w:ascii="Arial" w:eastAsia="Arial" w:hAnsi="Arial" w:cs="Arial"/>
          <w:sz w:val="17"/>
        </w:rPr>
        <w:t>Uns  wird  nicht  gesagt,  wie.  Und  dann  tut  der  Herr  etwas,  das  sehr  seltsam  erscheint.  Er  hetzte  David  gegen  sie  auf.</w:t>
      </w:r>
    </w:p>
    <w:p w:rsidR="00937741" w:rsidRDefault="00D22F80">
      <w:pPr>
        <w:spacing w:after="613" w:line="391" w:lineRule="auto"/>
        <w:ind w:left="17" w:right="712" w:hanging="5"/>
      </w:pPr>
      <w:r>
        <w:rPr>
          <w:rFonts w:ascii="Arial" w:eastAsia="Arial" w:hAnsi="Arial" w:cs="Arial"/>
          <w:sz w:val="17"/>
        </w:rPr>
        <w:t>Er  wird  David  also  zu  einer  Handlung  verleiten,  die  letztendlich  das  Land  verurteilen  wird.  Er  verleitet  David  dazu,  eine  Volkszählung  durchzuführen  und  seine  Krieger  zu  zählen.  Wie  David  später  im  Kapitel  selbst  zugibt,  wird  er  erkennen,  dass  dies  eine  Sünde  war.</w:t>
      </w:r>
    </w:p>
    <w:p w:rsidR="00937741" w:rsidRDefault="00D22F80">
      <w:pPr>
        <w:spacing w:after="613" w:line="391" w:lineRule="auto"/>
        <w:ind w:left="17" w:right="880" w:hanging="5"/>
      </w:pPr>
      <w:r>
        <w:rPr>
          <w:rFonts w:ascii="Arial" w:eastAsia="Arial" w:hAnsi="Arial" w:cs="Arial"/>
          <w:sz w:val="17"/>
        </w:rPr>
        <w:t>Es  war  falsch,  so  zu  handeln.  Man  kommt  also  nicht  umhin  festzustellen,  dass  der  Herr  in  seinem  Gericht  über  Israel  David  zu  einer  falschen  Handlung  veranlasst  hat.  Ich  weiß  nicht,  wie  es  Ihnen  geht,  aber  mich  beunruhigt  das,  weil  es  dem  Gedanken  zu  widersprechen  scheint,  dass  Gott  die  Menschen  nicht  zur  Sünde  verführt.</w:t>
      </w:r>
    </w:p>
    <w:p w:rsidR="00937741" w:rsidRDefault="00D22F80">
      <w:pPr>
        <w:spacing w:after="613" w:line="391" w:lineRule="auto"/>
        <w:ind w:left="17" w:right="1042" w:hanging="5"/>
      </w:pPr>
      <w:r>
        <w:rPr>
          <w:rFonts w:ascii="Arial" w:eastAsia="Arial" w:hAnsi="Arial" w:cs="Arial"/>
          <w:sz w:val="17"/>
        </w:rPr>
        <w:t>Jakobus  berichtet  uns  das.  Doch  manchmal,  wenn  er  über  Menschen  urteilt,  greift  er  auf  solche  Mittel  zurück.  Das  Wort,  das  mit  „anstiften“  übersetzt  wird,  findet  an  anderen  Stellen  im  Alten  Testament  interessante  Verwendung,  mal  positiv,  mal  negativ.</w:t>
      </w:r>
    </w:p>
    <w:p w:rsidR="00937741" w:rsidRDefault="00D22F80">
      <w:pPr>
        <w:spacing w:after="613" w:line="391" w:lineRule="auto"/>
        <w:ind w:left="17" w:right="712" w:hanging="5"/>
      </w:pPr>
      <w:r>
        <w:rPr>
          <w:rFonts w:ascii="Arial" w:eastAsia="Arial" w:hAnsi="Arial" w:cs="Arial"/>
          <w:sz w:val="17"/>
        </w:rPr>
        <w:t>Es  wird  von  der  Tochter  Aksa  verwendet,  die  ihren  Vater  Kaleb  in  Richter  1  mit  Charme  dazu  bringt,  ihr  ein  Geschenk  zu  machen.  So  wie  Töchter  es  manchmal  tun.  Sie  haben  die  Gabe,  ihre  Väter  zu  bezaubern  und  etwas  von  ihnen  zu  bekommen.  Es  wird  auch  in  Hiob  36  verwendet,  um  zu  beschreiben,  wie  Reichtum  jemanden  verlockt.</w:t>
      </w:r>
    </w:p>
    <w:p w:rsidR="00937741" w:rsidRDefault="00D22F80">
      <w:pPr>
        <w:spacing w:after="299" w:line="391" w:lineRule="auto"/>
        <w:ind w:left="17" w:right="887" w:hanging="5"/>
      </w:pPr>
      <w:r>
        <w:rPr>
          <w:rFonts w:ascii="Arial" w:eastAsia="Arial" w:hAnsi="Arial" w:cs="Arial"/>
          <w:sz w:val="17"/>
        </w:rPr>
        <w:t>In  vielen  Texten  wird  es  auch  verwendet,  um  jemanden  zu  überreden  oder  anzustiften,  einen  bestimmten  Weg  einzuschlagen.  In  Deuteronomium  13  verwendet  ein  Prophet  es  negativ,  um  die  Menschen  zur  Götzenanbetung  zu  verführen.  Merkwürdigerweise  verwendet  es  sogar  Satan,  um  Gott  in  Hiob  2,3  dazu  zu  verleiten,  Hiob  auf  die  Probe  zu  stellen.  Der  Herr  sagt  tatsächlich  zu  Satan  und  tadelt  ihn:  „Du  hast  mich  verführt,  du  benutzt  dieses  Verb,  du  hast</w:t>
      </w:r>
      <w:r>
        <w:rPr>
          <w:rFonts w:ascii="Arial" w:eastAsia="Arial" w:hAnsi="Arial" w:cs="Arial"/>
          <w:sz w:val="17"/>
        </w:rPr>
        <w:t xml:space="preserve">  mich  gegen  meinen  Knecht  Hiob  aufgebracht.“</w:t>
      </w:r>
    </w:p>
    <w:p w:rsidR="00937741" w:rsidRDefault="00D22F80">
      <w:pPr>
        <w:spacing w:after="299" w:line="391" w:lineRule="auto"/>
        <w:ind w:left="17" w:right="1142" w:hanging="5"/>
      </w:pPr>
      <w:r>
        <w:rPr>
          <w:rFonts w:ascii="Arial" w:eastAsia="Arial" w:hAnsi="Arial" w:cs="Arial"/>
          <w:sz w:val="17"/>
        </w:rPr>
        <w:t>Und  das  klingt  fast  wie  eine  Anklage  gegen  Gott.  Wenn  Gott  an  anderer  Stelle  im  Mittelpunkt  steht,  wird  das  Wort  positiv  verwendet,  etwa  um  zu  verdeutlichen,  wie  Gott  einen  Feind  von  Joschafat,  dem  König  von  Juda,  ablenkte.  Der  Herr  stachelte  den  Feind  an,  lockte  ihn  weg  und  überzeugte  ihn,  einen  anderen  Weg  einzuschlagen.</w:t>
      </w:r>
    </w:p>
    <w:p w:rsidR="00937741" w:rsidRDefault="00D22F80">
      <w:pPr>
        <w:spacing w:after="116"/>
        <w:ind w:left="13" w:right="1096" w:hanging="1"/>
      </w:pPr>
      <w:r>
        <w:rPr>
          <w:rFonts w:ascii="Arial" w:eastAsia="Arial" w:hAnsi="Arial" w:cs="Arial"/>
          <w:sz w:val="16"/>
        </w:rPr>
        <w:t xml:space="preserve">In  Hiob  36  wird  der  Begriff  auch  verwendet,  um  Gottes  Werben  um  Menschen  oder  den  Versuch,  sie  vom  </w:t>
      </w:r>
    </w:p>
    <w:p w:rsidR="00937741" w:rsidRDefault="00D22F80">
      <w:pPr>
        <w:spacing w:after="307" w:line="409" w:lineRule="auto"/>
        <w:ind w:left="13" w:right="1096" w:hanging="1"/>
      </w:pPr>
      <w:r>
        <w:rPr>
          <w:rFonts w:ascii="Arial" w:eastAsia="Arial" w:hAnsi="Arial" w:cs="Arial"/>
          <w:sz w:val="16"/>
        </w:rPr>
        <w:t>Verderben  zum  Segen  zu  führen,  zu  beschreiben.  Elihu  verwendet  ihn  in  diesem  Sinne.  Er  beinhaltet  also  tatsächlich  die  Idee  der  Überredung  und  wird  hier  mit  „anstiften“  übersetzt.</w:t>
      </w:r>
    </w:p>
    <w:p w:rsidR="00937741" w:rsidRDefault="00D22F80">
      <w:pPr>
        <w:spacing w:after="1" w:line="391" w:lineRule="auto"/>
        <w:ind w:left="17" w:hanging="5"/>
      </w:pPr>
      <w:r>
        <w:rPr>
          <w:rFonts w:ascii="Arial" w:eastAsia="Arial" w:hAnsi="Arial" w:cs="Arial"/>
          <w:sz w:val="17"/>
        </w:rPr>
        <w:t>So  überredet  der  Herr,  im  Rahmen  seines  Gerichts  über  Israel  und  in  seinem  Zorn,  David,  eine  Volkszählung  durchzuführen.  Es  würde  den  Rahmen  unserer  heutigen  Diskussion  sprengen,  darüber  zu  sprechen,  wie  dies  gerecht  sein  kann.</w:t>
      </w:r>
    </w:p>
    <w:p w:rsidR="00937741" w:rsidRDefault="00D22F80">
      <w:pPr>
        <w:spacing w:after="613"/>
        <w:ind w:left="17" w:right="712" w:hanging="5"/>
      </w:pPr>
      <w:r>
        <w:rPr>
          <w:rFonts w:ascii="Arial" w:eastAsia="Arial" w:hAnsi="Arial" w:cs="Arial"/>
          <w:sz w:val="17"/>
        </w:rPr>
        <w:t>Doch  der  Herr  entscheidet  sich  manchmal,  bei  der  Beurteilung  von  Sündern  nicht  so  gerecht  zu  sein.</w:t>
      </w:r>
    </w:p>
    <w:p w:rsidR="00937741" w:rsidRDefault="00D22F80">
      <w:pPr>
        <w:spacing w:after="297" w:line="367" w:lineRule="auto"/>
        <w:ind w:left="12" w:right="806"/>
      </w:pPr>
      <w:r>
        <w:rPr>
          <w:rFonts w:ascii="Arial" w:eastAsia="Arial" w:hAnsi="Arial" w:cs="Arial"/>
          <w:sz w:val="18"/>
        </w:rPr>
        <w:t>Das  alles  gehört  zu  seiner  Gerechtigkeit.  Manche  lösen  dieses  Problem,  indem  sie  den  Paralleltext  in  1  Chronik  heranziehen.  Dort  findet  sich  eine  Passage  in  1  Chronik  21,  die  denselben  Sachverhalt  behandelt,  aber  in  einigen  Punkten  etwas  anders  formuliert  ist.</w:t>
      </w:r>
    </w:p>
    <w:p w:rsidR="00937741" w:rsidRDefault="00D22F80">
      <w:pPr>
        <w:spacing w:after="297" w:line="367" w:lineRule="auto"/>
        <w:ind w:left="12" w:right="806"/>
      </w:pPr>
      <w:r>
        <w:rPr>
          <w:rFonts w:ascii="Arial" w:eastAsia="Arial" w:hAnsi="Arial" w:cs="Arial"/>
          <w:sz w:val="18"/>
        </w:rPr>
        <w:t>Und  in  1  Chronik  21,1  heißt  es  (die  NIV-Übersetzung):  „Satan  erhob  sich  gegen  Israel  und  verleitete  David  dazu,  eine  Volkszählung  in  Israel  durchzuführen.“  Kein  Hinweis  auf  den  Zorn  des  Herrn  oder  Ähnliches.  Und  so  werden  manche  sagen:  „Seht  ihr,  in  Wirklichkeit  war  es  Satan,  der  das  getan  hat.“</w:t>
      </w:r>
    </w:p>
    <w:p w:rsidR="00937741" w:rsidRDefault="00D22F80">
      <w:pPr>
        <w:spacing w:after="613" w:line="367" w:lineRule="auto"/>
        <w:ind w:left="12" w:right="1070"/>
      </w:pPr>
      <w:r>
        <w:rPr>
          <w:rFonts w:ascii="Arial" w:eastAsia="Arial" w:hAnsi="Arial" w:cs="Arial"/>
          <w:sz w:val="18"/>
        </w:rPr>
        <w:t>Das  halte  ich  jedoch  für  problematisch,  und  zwar  aus  folgendem  Grund:  Im  hebräischen  Text  dieser  Passage  wird  das  Wort  „Satan“  verwendet,  das  später  zu  einem  Eigennamen  für  Satan  wurde.  Im  Alten  Testament  hingegen  bezeichnet  „Satan“  lediglich  einen  Widersacher  oder  Feind.</w:t>
      </w:r>
    </w:p>
    <w:p w:rsidR="00937741" w:rsidRDefault="00D22F80">
      <w:pPr>
        <w:spacing w:after="297" w:line="367" w:lineRule="auto"/>
        <w:ind w:left="12" w:right="806"/>
      </w:pPr>
      <w:r>
        <w:rPr>
          <w:rFonts w:ascii="Arial" w:eastAsia="Arial" w:hAnsi="Arial" w:cs="Arial"/>
          <w:sz w:val="18"/>
        </w:rPr>
        <w:t>Und  wenn  es  im  Alten  Testament  ohne  bestimmten  Artikel  verwendet  wird,  heißt  es  also  nicht  „ha“.  „Ha“  ist  der  bestimmte  Artikel  im  Hebräischen.  Es  heißt  nicht  „ha-Satan“,  der  Widersacher.</w:t>
      </w:r>
    </w:p>
    <w:p w:rsidR="00937741" w:rsidRDefault="00D22F80">
      <w:pPr>
        <w:spacing w:after="297" w:line="367" w:lineRule="auto"/>
        <w:ind w:left="12" w:right="498"/>
      </w:pPr>
      <w:r>
        <w:rPr>
          <w:rFonts w:ascii="Arial" w:eastAsia="Arial" w:hAnsi="Arial" w:cs="Arial"/>
          <w:sz w:val="18"/>
        </w:rPr>
        <w:t>Es  ist  einfach  Satan,  ein  Widersacher.  Und  wenn  es  an  anderer  Stelle  im  Alten  Testament  ohne  Artikel  verwendet  wird,  bezieht  es  sich  nicht  auf  Satan.  Es  bezeichnet  üblicherweise  einen  menschlichen  Widersacher.</w:t>
      </w:r>
    </w:p>
    <w:p w:rsidR="00937741" w:rsidRDefault="00D22F80">
      <w:pPr>
        <w:spacing w:after="615" w:line="367" w:lineRule="auto"/>
        <w:ind w:left="12" w:right="806"/>
      </w:pPr>
      <w:r>
        <w:rPr>
          <w:rFonts w:ascii="Arial" w:eastAsia="Arial" w:hAnsi="Arial" w:cs="Arial"/>
          <w:sz w:val="18"/>
        </w:rPr>
        <w:t>Es  gibt  eine  Stelle,  an  der  der  Engel  des  Herrn  in  Bileams  Situation  als  Widersacher  auftritt.  In  diesem  Text  wird  er  als  Widersacher  bezeichnet.  Wenn  im  Alten  Testament  von  Satan  die  Rede  ist  –  und  er  wird  dort  nicht  sehr  oft  erwähnt  –,  wird  der  Artikel  verwendet.</w:t>
      </w:r>
    </w:p>
    <w:p w:rsidR="00937741" w:rsidRDefault="00D22F80">
      <w:pPr>
        <w:spacing w:after="297" w:line="367" w:lineRule="auto"/>
        <w:ind w:left="12" w:right="806"/>
      </w:pPr>
      <w:r>
        <w:rPr>
          <w:rFonts w:ascii="Arial" w:eastAsia="Arial" w:hAnsi="Arial" w:cs="Arial"/>
          <w:sz w:val="18"/>
        </w:rPr>
        <w:t>In  Hiob  1  und  2  ist  er  ha-Satan.  Er  ist  der  Widersacher.  Es  ist  ein  Titel.</w:t>
      </w:r>
    </w:p>
    <w:p w:rsidR="00937741" w:rsidRDefault="00D22F80">
      <w:pPr>
        <w:spacing w:after="0" w:line="367" w:lineRule="auto"/>
        <w:ind w:left="12" w:right="806"/>
      </w:pPr>
      <w:r>
        <w:rPr>
          <w:rFonts w:ascii="Arial" w:eastAsia="Arial" w:hAnsi="Arial" w:cs="Arial"/>
          <w:sz w:val="18"/>
        </w:rPr>
        <w:t xml:space="preserve">Dasselbe  gilt  für  die  Stelle  im  Buch  Sacharja,  in  der  Satan  erwähnt  wird.  Aufgrund  des  Sprachgebrauchs  im  Alten  Testament  gehe  ich  davon  aus,  dass  in  den  Chroniken  einfach  von  einem  Widersacher  die  Rede  ist.  </w:t>
      </w:r>
    </w:p>
    <w:p w:rsidR="00937741" w:rsidRDefault="00D22F80">
      <w:pPr>
        <w:spacing w:after="297" w:line="367" w:lineRule="auto"/>
        <w:ind w:left="12" w:right="806"/>
      </w:pPr>
      <w:r>
        <w:rPr>
          <w:rFonts w:ascii="Arial" w:eastAsia="Arial" w:hAnsi="Arial" w:cs="Arial"/>
          <w:sz w:val="18"/>
        </w:rPr>
        <w:t>Vielleicht  waren  es  die  Moabiter,  die  Edomiter  oder  ein  anderes  Volk  aus  der  Nachbarschaft  –  ein  Widersacher  –,  der  David  dazu  veranlasste,  das  Volk  zu  zählen.</w:t>
      </w:r>
    </w:p>
    <w:p w:rsidR="00937741" w:rsidRDefault="00D22F80">
      <w:pPr>
        <w:spacing w:after="1" w:line="367" w:lineRule="auto"/>
        <w:ind w:left="12" w:right="806"/>
      </w:pPr>
      <w:r>
        <w:rPr>
          <w:rFonts w:ascii="Arial" w:eastAsia="Arial" w:hAnsi="Arial" w:cs="Arial"/>
          <w:sz w:val="18"/>
        </w:rPr>
        <w:t xml:space="preserve">Und  ich  muss  das  noch  mit  2  Samuel  24  in  Verbindung  bringen.  Ich  kann  2  Samuel  24  nicht  einfach  ignorieren  und  so  tun,  als  gäbe  es  das  Buch  nicht.  Ich  muss  die  Passage  aus  den  Chroniken  mit  der  aus  </w:t>
      </w:r>
    </w:p>
    <w:p w:rsidR="00937741" w:rsidRDefault="00D22F80">
      <w:pPr>
        <w:spacing w:after="297" w:line="367" w:lineRule="auto"/>
        <w:ind w:left="12" w:right="806"/>
      </w:pPr>
      <w:r>
        <w:rPr>
          <w:rFonts w:ascii="Arial" w:eastAsia="Arial" w:hAnsi="Arial" w:cs="Arial"/>
          <w:sz w:val="18"/>
        </w:rPr>
        <w:t>dem  Buch  Samuel  verknüpfen.</w:t>
      </w:r>
    </w:p>
    <w:p w:rsidR="00937741" w:rsidRDefault="00D22F80">
      <w:pPr>
        <w:spacing w:after="94"/>
        <w:ind w:left="12" w:right="806"/>
      </w:pPr>
      <w:r>
        <w:rPr>
          <w:rFonts w:ascii="Arial" w:eastAsia="Arial" w:hAnsi="Arial" w:cs="Arial"/>
          <w:sz w:val="18"/>
        </w:rPr>
        <w:t>Okay,  der  Zorn  des  Herrn  entbrannte  gegen  Israel  und  er  hetzte  David  gegen  sie  auf.</w:t>
      </w:r>
    </w:p>
    <w:p w:rsidR="00937741" w:rsidRDefault="00D22F80">
      <w:pPr>
        <w:spacing w:after="307" w:line="409" w:lineRule="auto"/>
        <w:ind w:left="13" w:right="1096" w:hanging="1"/>
      </w:pPr>
      <w:r>
        <w:rPr>
          <w:rFonts w:ascii="Arial" w:eastAsia="Arial" w:hAnsi="Arial" w:cs="Arial"/>
          <w:sz w:val="16"/>
        </w:rPr>
        <w:t>Wenn  man  den  Text  aus  den  Chroniken  miteinbezieht,  würde  ich  sagen,  dass  er  ihn  als  Instrument  nutzte,  um  David,  einen  nahestehenden  Widersacher,  aufzuhetzen.  Selbst  wenn  man  unbedingt  die  Chroniken  heranzieht  –  die  zwar  relativ  spät  entstanden  sind  –,  könnte  es  sein,  dass  Satan  zu  dieser  Zeit  bereits  als  Eigenname  verwendet  wurde.</w:t>
      </w:r>
    </w:p>
    <w:p w:rsidR="00937741" w:rsidRDefault="00D22F80">
      <w:pPr>
        <w:spacing w:after="297" w:line="367" w:lineRule="auto"/>
        <w:ind w:left="12" w:right="958"/>
      </w:pPr>
      <w:r>
        <w:rPr>
          <w:rFonts w:ascii="Arial" w:eastAsia="Arial" w:hAnsi="Arial" w:cs="Arial"/>
          <w:sz w:val="18"/>
        </w:rPr>
        <w:t>Wir  könnten  also  „Satan“  übersetzen.  Das  wäre  die  einzige  Stelle  im  Alten  Testament,  wo  das  der  Fall  wäre.  Selbst  dann  glaube  ich  nicht,  dass  Gott  hier  ungeschoren  davonkommt,  denn  Satan  wäre  lediglich  sein  Werkzeug,  um  David  aufzuhetzen.</w:t>
      </w:r>
    </w:p>
    <w:p w:rsidR="00937741" w:rsidRDefault="00D22F80">
      <w:pPr>
        <w:spacing w:after="298" w:line="343" w:lineRule="auto"/>
        <w:ind w:left="12" w:right="798" w:firstLine="8"/>
      </w:pPr>
      <w:r>
        <w:rPr>
          <w:rFonts w:ascii="Arial" w:eastAsia="Arial" w:hAnsi="Arial" w:cs="Arial"/>
          <w:sz w:val="20"/>
        </w:rPr>
        <w:t>Ganz  gleich,  wie  man  die  Stelle  im  ersten  Buch  der  Chronik  interpretiert,  ich  glaube  nicht,  dass  sie  das  Problem  mit  2  Samuel  24  löst.  Der  Zorn  des  Herrn  entbrannte  gegen  Israel,  und  er  hetzte  David  gegen  sie  auf.  Samuel  erwähnt  keinen  Satan.</w:t>
      </w:r>
    </w:p>
    <w:p w:rsidR="00937741" w:rsidRDefault="00D22F80">
      <w:pPr>
        <w:spacing w:after="0" w:line="343" w:lineRule="auto"/>
        <w:ind w:left="12" w:right="798" w:firstLine="8"/>
      </w:pPr>
      <w:r>
        <w:rPr>
          <w:rFonts w:ascii="Arial" w:eastAsia="Arial" w:hAnsi="Arial" w:cs="Arial"/>
          <w:sz w:val="20"/>
        </w:rPr>
        <w:t xml:space="preserve">Ob  es  nun  Satan  ist  –  ich  glaube  nicht  –  oder  ein  menschlicher  Widersacher,  was  in  den  Chroniken  meine  bevorzugte  Erklärung  wäre,  ist  lediglich  das  Werkzeug.  Der  Herr  ist  es,  der  all  dies  lenkt.  </w:t>
      </w:r>
    </w:p>
    <w:p w:rsidR="00937741" w:rsidRDefault="00D22F80">
      <w:pPr>
        <w:spacing w:after="298" w:line="343" w:lineRule="auto"/>
        <w:ind w:left="12" w:right="798" w:firstLine="8"/>
      </w:pPr>
      <w:r>
        <w:rPr>
          <w:rFonts w:ascii="Arial" w:eastAsia="Arial" w:hAnsi="Arial" w:cs="Arial"/>
          <w:sz w:val="20"/>
        </w:rPr>
        <w:t>David  geht  also  hin  und  führt  eine  Volkszählung  durch.</w:t>
      </w:r>
    </w:p>
    <w:p w:rsidR="00937741" w:rsidRDefault="00D22F80">
      <w:pPr>
        <w:spacing w:after="74"/>
        <w:ind w:left="12" w:right="798" w:firstLine="8"/>
      </w:pPr>
      <w:r>
        <w:rPr>
          <w:rFonts w:ascii="Arial" w:eastAsia="Arial" w:hAnsi="Arial" w:cs="Arial"/>
          <w:sz w:val="20"/>
        </w:rPr>
        <w:t xml:space="preserve">Und  der  König  sagt  zu  Joab  und  dem  Heer:  „Ich  will,  dass  ihr  durch  alle  Stämme  von  Dan  bis  </w:t>
      </w:r>
    </w:p>
    <w:p w:rsidR="00937741" w:rsidRDefault="00D22F80">
      <w:pPr>
        <w:spacing w:after="613" w:line="343" w:lineRule="auto"/>
        <w:ind w:left="12" w:right="798" w:firstLine="8"/>
      </w:pPr>
      <w:r>
        <w:rPr>
          <w:rFonts w:ascii="Arial" w:eastAsia="Arial" w:hAnsi="Arial" w:cs="Arial"/>
          <w:sz w:val="20"/>
        </w:rPr>
        <w:t>Beerscheba  geht  und  die  kampffähigen  Männer  zählt,  denn  ich  will  wissen,  wie  viele  es  sind.“  Joab  ist  damit  sofort  unwohl.  Und  er  sagt  zu  David:  „Der  Herr,  dein  Gott,  mehre  das  Heer  hundertfach!“</w:t>
      </w:r>
    </w:p>
    <w:p w:rsidR="00937741" w:rsidRDefault="00D22F80">
      <w:pPr>
        <w:spacing w:after="298" w:line="343" w:lineRule="auto"/>
        <w:ind w:left="12" w:right="798" w:firstLine="8"/>
      </w:pPr>
      <w:r>
        <w:rPr>
          <w:rFonts w:ascii="Arial" w:eastAsia="Arial" w:hAnsi="Arial" w:cs="Arial"/>
          <w:sz w:val="20"/>
        </w:rPr>
        <w:t>Möge  unser  Heer  groß  werden.  Mögen  viele  junge  Israeliten  geboren  werden  und  Teil  des  Heeres  werden.  Und  mögen  die  Augen  meines  Herrn,  des  Königs,  dies  sehen.</w:t>
      </w:r>
    </w:p>
    <w:p w:rsidR="00937741" w:rsidRDefault="00D22F80">
      <w:pPr>
        <w:spacing w:after="298" w:line="343" w:lineRule="auto"/>
        <w:ind w:left="12" w:right="531" w:firstLine="8"/>
      </w:pPr>
      <w:r>
        <w:rPr>
          <w:rFonts w:ascii="Arial" w:eastAsia="Arial" w:hAnsi="Arial" w:cs="Arial"/>
          <w:sz w:val="20"/>
        </w:rPr>
        <w:t>Aber  warum  will  mein  Herr,  der  König,  so  etwas  tun?  Warum  wollt  Ihr  das?  Ich  finde,  das  zeugt  eindeutig  von  mangelndem  Vertrauen.  Mit  anderen  Worten:  Ich  vertraue  zwar  auf  den  Herrn,  was  meine  Sicherheit  angeht,  aber  verdammt  nochmal,  ich  will  wissen,  wie  viel  Geld  auf  dem  Konto  ist.  Ich  will  wissen,  wie  viele  Soldaten  ich  habe.</w:t>
      </w:r>
    </w:p>
    <w:p w:rsidR="00937741" w:rsidRDefault="00D22F80">
      <w:pPr>
        <w:spacing w:after="109"/>
        <w:ind w:left="17" w:right="712" w:hanging="5"/>
      </w:pPr>
      <w:r>
        <w:rPr>
          <w:rFonts w:ascii="Arial" w:eastAsia="Arial" w:hAnsi="Arial" w:cs="Arial"/>
          <w:sz w:val="17"/>
        </w:rPr>
        <w:t>Er  scheint  sich  nach  seinen  Augen  zu  richten,  nicht  nach  seinem  Glauben.  Ehrlich  gesagt  erinnert  das  sehr  an  Saul.</w:t>
      </w:r>
    </w:p>
    <w:p w:rsidR="00937741" w:rsidRDefault="00D22F80">
      <w:pPr>
        <w:spacing w:after="298" w:line="343" w:lineRule="auto"/>
        <w:ind w:left="12" w:right="798" w:firstLine="8"/>
      </w:pPr>
      <w:r>
        <w:rPr>
          <w:rFonts w:ascii="Arial" w:eastAsia="Arial" w:hAnsi="Arial" w:cs="Arial"/>
          <w:sz w:val="20"/>
        </w:rPr>
        <w:t>Das  Wort  des  Königs  hatte  jedoch  Vorrang  vor  Joab  und  den  Heeresführern.</w:t>
      </w:r>
    </w:p>
    <w:p w:rsidR="00937741" w:rsidRDefault="00D22F80">
      <w:pPr>
        <w:spacing w:after="0" w:line="343" w:lineRule="auto"/>
        <w:ind w:left="12" w:right="798" w:firstLine="8"/>
      </w:pPr>
      <w:r>
        <w:rPr>
          <w:rFonts w:ascii="Arial" w:eastAsia="Arial" w:hAnsi="Arial" w:cs="Arial"/>
          <w:sz w:val="20"/>
        </w:rPr>
        <w:t xml:space="preserve">Und  sie  verließen  den  König,  um  die  kampffähigen  Männer  Israels  zu  rekrutieren.  Wir  lesen  dann,  wie  sie  das  ganze  Land  durchquerten,  bis  hinauf  in  den  Norden  und  dann  wieder  zurück.  Und  </w:t>
      </w:r>
    </w:p>
    <w:p w:rsidR="00937741" w:rsidRDefault="00D22F80">
      <w:pPr>
        <w:spacing w:after="76"/>
        <w:ind w:left="12" w:right="798" w:firstLine="8"/>
      </w:pPr>
      <w:r>
        <w:rPr>
          <w:rFonts w:ascii="Arial" w:eastAsia="Arial" w:hAnsi="Arial" w:cs="Arial"/>
          <w:sz w:val="20"/>
        </w:rPr>
        <w:t>nachdem  sie  das  ganze  Land  durchquert  hatten,  kamen  sie</w:t>
      </w:r>
    </w:p>
    <w:p w:rsidR="00937741" w:rsidRDefault="00D22F80">
      <w:pPr>
        <w:spacing w:after="298" w:line="343" w:lineRule="auto"/>
        <w:ind w:left="12" w:right="798" w:firstLine="8"/>
      </w:pPr>
      <w:r>
        <w:rPr>
          <w:rFonts w:ascii="Arial" w:eastAsia="Arial" w:hAnsi="Arial" w:cs="Arial"/>
          <w:sz w:val="20"/>
        </w:rPr>
        <w:t>Zurück  in  Jerusalem  dauerte  es  neun  Monate  und  20  Tage,  bis  all  dies  geschehen  war.</w:t>
      </w:r>
    </w:p>
    <w:p w:rsidR="00937741" w:rsidRDefault="00D22F80">
      <w:pPr>
        <w:spacing w:after="67"/>
        <w:ind w:left="12" w:right="798" w:firstLine="8"/>
      </w:pPr>
      <w:r>
        <w:rPr>
          <w:rFonts w:ascii="Arial" w:eastAsia="Arial" w:hAnsi="Arial" w:cs="Arial"/>
          <w:sz w:val="20"/>
        </w:rPr>
        <w:t xml:space="preserve">Und  Joab  meldete  dem  König  die  Zahl  der  kampffähigen  Männer.  Es  war  eine  sehr  große  Zahl  aus  </w:t>
      </w:r>
    </w:p>
    <w:p w:rsidR="00937741" w:rsidRDefault="00D22F80">
      <w:pPr>
        <w:spacing w:after="298" w:line="343" w:lineRule="auto"/>
        <w:ind w:left="12" w:right="798" w:firstLine="8"/>
      </w:pPr>
      <w:r>
        <w:rPr>
          <w:rFonts w:ascii="Arial" w:eastAsia="Arial" w:hAnsi="Arial" w:cs="Arial"/>
          <w:sz w:val="20"/>
        </w:rPr>
        <w:t>Israel  und  Juda.  Und  dann  lesen  wir  in  Vers  10,  dass  David,  nachdem  er  die  kampffähigen  Männer  gezählt  hatte,  von  Gewissensbissen  geplagt  wurde.</w:t>
      </w:r>
    </w:p>
    <w:p w:rsidR="00937741" w:rsidRDefault="00D22F80">
      <w:pPr>
        <w:spacing w:after="298" w:line="343" w:lineRule="auto"/>
        <w:ind w:left="12" w:right="798" w:firstLine="8"/>
      </w:pPr>
      <w:r>
        <w:rPr>
          <w:rFonts w:ascii="Arial" w:eastAsia="Arial" w:hAnsi="Arial" w:cs="Arial"/>
          <w:sz w:val="20"/>
        </w:rPr>
        <w:t>Und  er  spricht  zum  Herrn:  Ich  habe  schwer  gesündigt  durch  das,  was  ich  getan  habe.  David  erkennt,  dass  er  Unrecht  getan  hat.  Nun  war  es  der  Herr  selbst,  der  ihn  dazu  verleitet  hatte,  als  Teil  seines  Gerichts  über  Israel.</w:t>
      </w:r>
    </w:p>
    <w:p w:rsidR="00937741" w:rsidRDefault="00D22F80">
      <w:pPr>
        <w:spacing w:after="74"/>
        <w:ind w:left="12" w:right="798" w:firstLine="8"/>
      </w:pPr>
      <w:r>
        <w:rPr>
          <w:rFonts w:ascii="Arial" w:eastAsia="Arial" w:hAnsi="Arial" w:cs="Arial"/>
          <w:sz w:val="20"/>
        </w:rPr>
        <w:t xml:space="preserve">Doch  er  sagt  nun:  „Herr,  ich  bitte  dich,  nimm  die  Schuld  deines  Dieners  von  mir.  Ich  habe  etwas  sehr  </w:t>
      </w:r>
    </w:p>
    <w:p w:rsidR="00937741" w:rsidRDefault="00D22F80">
      <w:pPr>
        <w:spacing w:after="298" w:line="343" w:lineRule="auto"/>
        <w:ind w:left="12" w:right="798" w:firstLine="8"/>
      </w:pPr>
      <w:r>
        <w:rPr>
          <w:rFonts w:ascii="Arial" w:eastAsia="Arial" w:hAnsi="Arial" w:cs="Arial"/>
          <w:sz w:val="20"/>
        </w:rPr>
        <w:t>Tores  getan.“  (Dieselbe  Formulierung,  die  zuvor  für  Saul  verwendet  wurde.)</w:t>
      </w:r>
    </w:p>
    <w:p w:rsidR="00937741" w:rsidRDefault="00D22F80">
      <w:pPr>
        <w:spacing w:after="298" w:line="343" w:lineRule="auto"/>
        <w:ind w:left="12" w:right="798" w:firstLine="8"/>
      </w:pPr>
      <w:r>
        <w:rPr>
          <w:rFonts w:ascii="Arial" w:eastAsia="Arial" w:hAnsi="Arial" w:cs="Arial"/>
          <w:sz w:val="20"/>
        </w:rPr>
        <w:t>Wie  bereits  erwähnt,  ähnelt  David  hier  also  ein  wenig  Saul.  Noch  bevor  David  am  nächsten  Morgen  aufstand,  erging  das  Wort  des  Herrn  an  den  Propheten  Gad.  Gad,  der  Prophet,  wird  nun  auftreten  und  erhält  den  Auftrag:  „Geh  und  sage  David,  dies  ist  die  Botschaft  des  Herrn.“</w:t>
      </w:r>
    </w:p>
    <w:p w:rsidR="00937741" w:rsidRDefault="00D22F80">
      <w:pPr>
        <w:spacing w:after="301" w:line="350" w:lineRule="auto"/>
        <w:ind w:left="12" w:right="896" w:firstLine="1"/>
      </w:pPr>
      <w:r>
        <w:rPr>
          <w:rFonts w:ascii="Arial" w:eastAsia="Arial" w:hAnsi="Arial" w:cs="Arial"/>
          <w:sz w:val="19"/>
        </w:rPr>
        <w:t>Ich  gebe  dir  drei  Möglichkeiten.  Wähle  eine  davon,  damit  ich  sie  an  dir  vollziehen  kann.  Mir  scheint  nicht,  als  ob  der  Herr  Davids  Gebet  um  Vergebung  hier  erhört.</w:t>
      </w:r>
    </w:p>
    <w:p w:rsidR="00937741" w:rsidRDefault="00D22F80">
      <w:pPr>
        <w:spacing w:after="84"/>
        <w:ind w:left="12" w:right="896" w:firstLine="1"/>
      </w:pPr>
      <w:r>
        <w:rPr>
          <w:rFonts w:ascii="Arial" w:eastAsia="Arial" w:hAnsi="Arial" w:cs="Arial"/>
          <w:sz w:val="19"/>
        </w:rPr>
        <w:t xml:space="preserve">Er  kommt  mit  einer  Botschaft:  Das  Gericht  wird  kommen.  Du  hast  die  Wahl  zwischen  Pest  und  Cholera.  </w:t>
      </w:r>
    </w:p>
    <w:p w:rsidR="00937741" w:rsidRDefault="00D22F80">
      <w:pPr>
        <w:spacing w:after="301" w:line="350" w:lineRule="auto"/>
        <w:ind w:left="12" w:right="896" w:firstLine="1"/>
      </w:pPr>
      <w:r>
        <w:rPr>
          <w:rFonts w:ascii="Arial" w:eastAsia="Arial" w:hAnsi="Arial" w:cs="Arial"/>
          <w:sz w:val="19"/>
        </w:rPr>
        <w:t>Also  geht  Gad  zu  David  und  legt  ihm  die  drei  Möglichkeiten  dar,  die  er  wählen  kann.</w:t>
      </w:r>
    </w:p>
    <w:p w:rsidR="00937741" w:rsidRDefault="00D22F80">
      <w:pPr>
        <w:spacing w:after="84"/>
        <w:ind w:left="12" w:right="896" w:firstLine="1"/>
      </w:pPr>
      <w:r>
        <w:rPr>
          <w:rFonts w:ascii="Arial" w:eastAsia="Arial" w:hAnsi="Arial" w:cs="Arial"/>
          <w:sz w:val="19"/>
        </w:rPr>
        <w:t>Sollen  drei  Jahre  der  Hungersnot  über  euch  kommen?  So  übersetzt  es  die  NIV.</w:t>
      </w:r>
    </w:p>
    <w:p w:rsidR="00937741" w:rsidRDefault="00D22F80">
      <w:pPr>
        <w:spacing w:after="4" w:line="350" w:lineRule="auto"/>
        <w:ind w:left="12" w:right="896" w:firstLine="1"/>
      </w:pPr>
      <w:r>
        <w:rPr>
          <w:rFonts w:ascii="Arial" w:eastAsia="Arial" w:hAnsi="Arial" w:cs="Arial"/>
          <w:sz w:val="19"/>
        </w:rPr>
        <w:t xml:space="preserve">Tatsächlich  spricht  der  hebräische  Text  von  sieben  Jahren  Hungersnot.  Die  Septuaginta  gibt  alternativ  drei  Jahre  an,  aber  ich  vermute,  dass  die  Septuaginta  die  Zahl  lediglich  an  die  der  beiden  </w:t>
      </w:r>
    </w:p>
    <w:p w:rsidR="00937741" w:rsidRDefault="00D22F80">
      <w:pPr>
        <w:spacing w:after="301" w:line="350" w:lineRule="auto"/>
        <w:ind w:left="12" w:right="896" w:firstLine="1"/>
      </w:pPr>
      <w:r>
        <w:rPr>
          <w:rFonts w:ascii="Arial" w:eastAsia="Arial" w:hAnsi="Arial" w:cs="Arial"/>
          <w:sz w:val="19"/>
        </w:rPr>
        <w:t>nächstfolgenden  Optionen  anpasst.</w:t>
      </w:r>
    </w:p>
    <w:p w:rsidR="00937741" w:rsidRDefault="00D22F80">
      <w:pPr>
        <w:spacing w:after="618" w:line="350" w:lineRule="auto"/>
        <w:ind w:left="12" w:right="640" w:firstLine="1"/>
      </w:pPr>
      <w:r>
        <w:rPr>
          <w:rFonts w:ascii="Arial" w:eastAsia="Arial" w:hAnsi="Arial" w:cs="Arial"/>
          <w:sz w:val="19"/>
        </w:rPr>
        <w:t>Ich  neige  daher  dazu,  die  Zahl  Sieben  als  die  ursprüngliche  Lesart  anzunehmen.  Sieben  Jahre  Hungersnot  in  deinem  Land,  oder  drei  Monate  Flucht  vor  deinen  Feinden,  während  sie  dich  verfolgen.  Du,  David,  kannst  also  drei  Monate  lang  von  Feinden  gejagt  werden,  so  wie  Saul  dich  gejagt  hat.</w:t>
      </w:r>
    </w:p>
    <w:p w:rsidR="00937741" w:rsidRDefault="00D22F80">
      <w:pPr>
        <w:spacing w:after="618" w:line="350" w:lineRule="auto"/>
        <w:ind w:left="12" w:right="896" w:firstLine="1"/>
      </w:pPr>
      <w:r>
        <w:rPr>
          <w:rFonts w:ascii="Arial" w:eastAsia="Arial" w:hAnsi="Arial" w:cs="Arial"/>
          <w:sz w:val="19"/>
        </w:rPr>
        <w:t>Das  hätte  natürlich  Auswirkungen  auf  das  Land,  denn  wenn  der  König  in  einer  so  verwundbaren  Lage  ist,  dass  er  verfolgt  wird,  bedeutet  das  eine  Invasion  des  Landes,  und  das  hätte  negative  Folgen  für  Israel.  Oder  drei  Tage  Pest  in  eurem  Land.  Wir  können  das  schnell  hinter  uns  bringen.</w:t>
      </w:r>
    </w:p>
    <w:p w:rsidR="00937741" w:rsidRDefault="00D22F80">
      <w:pPr>
        <w:spacing w:after="301" w:line="350" w:lineRule="auto"/>
        <w:ind w:left="12" w:right="896" w:firstLine="1"/>
      </w:pPr>
      <w:r>
        <w:rPr>
          <w:rFonts w:ascii="Arial" w:eastAsia="Arial" w:hAnsi="Arial" w:cs="Arial"/>
          <w:sz w:val="19"/>
        </w:rPr>
        <w:t>Wir  könnten  eine  sehr  schwere,  eine  verheerende  Seuche  haben.  Sie  würde  nur  drei  Tage  dauern,  und  dann  wäre  es  vorbei.  Denkt  darüber  nach.</w:t>
      </w:r>
    </w:p>
    <w:p w:rsidR="00937741" w:rsidRDefault="00D22F80">
      <w:pPr>
        <w:spacing w:after="301" w:line="350" w:lineRule="auto"/>
        <w:ind w:left="12" w:right="517" w:firstLine="1"/>
      </w:pPr>
      <w:r>
        <w:rPr>
          <w:rFonts w:ascii="Arial" w:eastAsia="Arial" w:hAnsi="Arial" w:cs="Arial"/>
          <w:sz w:val="19"/>
        </w:rPr>
        <w:t>Ich  muss  entscheiden,  wie  ich  demjenigen  antworten  soll,  der  mich  gesandt  hat.  Es  scheint  also,  als  würde  der  Herr  David  nicht  einfach  vergeben  und  alles  ungeschehen  machen,  denn,  nicht  so  sehr  die  Sünde  Davids,  sondern  die  Sünde  Israels,  die  den  Zorn  des  Herrn  überhaupt  erst  entfacht  hat.  Es  geht  hier  nicht  nur  darum,  dass  der  Herr  David  bestraft.</w:t>
      </w:r>
    </w:p>
    <w:p w:rsidR="00937741" w:rsidRDefault="00D22F80">
      <w:pPr>
        <w:spacing w:after="301" w:line="350" w:lineRule="auto"/>
        <w:ind w:left="12" w:right="286" w:firstLine="1"/>
      </w:pPr>
      <w:r>
        <w:rPr>
          <w:rFonts w:ascii="Arial" w:eastAsia="Arial" w:hAnsi="Arial" w:cs="Arial"/>
          <w:sz w:val="19"/>
        </w:rPr>
        <w:t xml:space="preserve">Es  ist  der  Herr,  der  Israel  bestrafen  will.  Deshalb  sagt  David  in  Vers  14  </w:t>
      </w:r>
      <w:r>
        <w:rPr>
          <w:rFonts w:ascii="Arial" w:eastAsia="Arial" w:hAnsi="Arial" w:cs="Arial"/>
          <w:sz w:val="19"/>
        </w:rPr>
        <w:t>zu  Gad:  „Ich  bin  in  großer  Not.  Lasst  uns  in  die  Hände  des  Herrn  fallen,  denn  seine  Barmherzigkeit  ist  groß.“</w:t>
      </w:r>
    </w:p>
    <w:p w:rsidR="00937741" w:rsidRDefault="00D22F80">
      <w:pPr>
        <w:spacing w:after="301" w:line="350" w:lineRule="auto"/>
        <w:ind w:left="12" w:right="896" w:firstLine="1"/>
      </w:pPr>
      <w:r>
        <w:rPr>
          <w:rFonts w:ascii="Arial" w:eastAsia="Arial" w:hAnsi="Arial" w:cs="Arial"/>
          <w:sz w:val="19"/>
        </w:rPr>
        <w:t>Aber  lasst  mich  nicht  in  menschliche  Hände  fallen.  Ich  glaube  also,  dass  David  hier  Option  Nummer  zwei  ausschließt.  Ich  will  nicht  von  Feinden,  menschlichen  Feinden,  gejagt  werden.</w:t>
      </w:r>
    </w:p>
    <w:p w:rsidR="00937741" w:rsidRDefault="00D22F80">
      <w:pPr>
        <w:spacing w:after="301" w:line="350" w:lineRule="auto"/>
        <w:ind w:left="12" w:right="896" w:firstLine="1"/>
      </w:pPr>
      <w:r>
        <w:rPr>
          <w:rFonts w:ascii="Arial" w:eastAsia="Arial" w:hAnsi="Arial" w:cs="Arial"/>
          <w:sz w:val="19"/>
        </w:rPr>
        <w:t>Ich  ziehe  es  vor,  mich  direkt  an  den  Herrn  zu  wenden,  denn  der  Herr  ist  unendlich  barmherzig.  Und  David  verwendet  hier  ein  Wort,  das  göttliche  Gefühle  beschreibt.  Es  ist  das  Gefühl  der  Barmherzigkeit.</w:t>
      </w:r>
    </w:p>
    <w:p w:rsidR="00937741" w:rsidRDefault="00D22F80">
      <w:pPr>
        <w:spacing w:after="301" w:line="350" w:lineRule="auto"/>
        <w:ind w:left="12" w:right="896" w:firstLine="1"/>
      </w:pPr>
      <w:r>
        <w:rPr>
          <w:rFonts w:ascii="Arial" w:eastAsia="Arial" w:hAnsi="Arial" w:cs="Arial"/>
          <w:sz w:val="19"/>
        </w:rPr>
        <w:t>Es  ist  das  Gefühl,  das  ein  Bruder  für  seinen  Bruder  hat.  Joseph  spürte  dieses  Gefühl,  als  er  Benjamin  sah.  Es  ist  das  Gefühl,  das  eine  Mutter  für  ihr  Kind  hat.</w:t>
      </w:r>
    </w:p>
    <w:p w:rsidR="00937741" w:rsidRDefault="00D22F80">
      <w:pPr>
        <w:spacing w:after="2" w:line="350" w:lineRule="auto"/>
        <w:ind w:left="12" w:right="896" w:firstLine="1"/>
      </w:pPr>
      <w:r>
        <w:rPr>
          <w:rFonts w:ascii="Arial" w:eastAsia="Arial" w:hAnsi="Arial" w:cs="Arial"/>
          <w:sz w:val="19"/>
        </w:rPr>
        <w:t>David  sagt  also,  dass,  obwohl  der  Herr  seine  Bitte  um  Vergebung  scheinbar  nicht  erhört  hat,  die  Barmherzigkeit  des  Herrn  groß  ist.  Er  möchte  lieber  direkt  mit  ihm  sprechen.</w:t>
      </w:r>
    </w:p>
    <w:p w:rsidR="00937741" w:rsidRDefault="00D22F80">
      <w:pPr>
        <w:spacing w:after="301"/>
        <w:ind w:left="12" w:right="896" w:firstLine="1"/>
      </w:pPr>
      <w:r>
        <w:rPr>
          <w:rFonts w:ascii="Arial" w:eastAsia="Arial" w:hAnsi="Arial" w:cs="Arial"/>
          <w:sz w:val="19"/>
        </w:rPr>
        <w:t>Vielleicht  ist  er  gnädig  und  wer  weiß,  vielleicht  gewährt  er  uns  eine  mildere  Strafe.</w:t>
      </w:r>
    </w:p>
    <w:p w:rsidR="00937741" w:rsidRDefault="00D22F80">
      <w:pPr>
        <w:spacing w:after="91"/>
        <w:ind w:left="12" w:right="806"/>
      </w:pPr>
      <w:r>
        <w:rPr>
          <w:rFonts w:ascii="Arial" w:eastAsia="Arial" w:hAnsi="Arial" w:cs="Arial"/>
          <w:sz w:val="18"/>
        </w:rPr>
        <w:t xml:space="preserve">Ich  glaube,  das  ist  es,  was  David  sich  erhofft.  Es  scheint  also,  als  wolle  David  sagen:  „Ich  will  diese  zweite  </w:t>
      </w:r>
    </w:p>
    <w:p w:rsidR="00937741" w:rsidRDefault="00D22F80">
      <w:pPr>
        <w:spacing w:after="297" w:line="367" w:lineRule="auto"/>
        <w:ind w:left="12" w:right="806"/>
      </w:pPr>
      <w:r>
        <w:rPr>
          <w:rFonts w:ascii="Arial" w:eastAsia="Arial" w:hAnsi="Arial" w:cs="Arial"/>
          <w:sz w:val="18"/>
        </w:rPr>
        <w:t>Option  nicht.  Ich  will  mich  nicht  mit  menschlichen  Instrumenten  herumschlagen  müssen.“</w:t>
      </w:r>
    </w:p>
    <w:p w:rsidR="00937741" w:rsidRDefault="00D22F80">
      <w:pPr>
        <w:spacing w:after="297" w:line="367" w:lineRule="auto"/>
        <w:ind w:left="12" w:right="806"/>
      </w:pPr>
      <w:r>
        <w:rPr>
          <w:rFonts w:ascii="Arial" w:eastAsia="Arial" w:hAnsi="Arial" w:cs="Arial"/>
          <w:sz w:val="18"/>
        </w:rPr>
        <w:t>Nehmen  wir  an,  es  kommt  entweder  zu  einer  Hungersnot  oder  zu  einer  Seuche.  Und  der  Herr  wählt  die  Seuche  (Vers  15).  Demnach  sandte  der  Herr,  so  der  traditionelle  Text,  von  jenem  Morgen  an  bis  zum  Ende  der  festgesetzten  Zeit  eine  Seuche  über  Israel.</w:t>
      </w:r>
    </w:p>
    <w:p w:rsidR="00937741" w:rsidRDefault="00D22F80">
      <w:pPr>
        <w:spacing w:after="297" w:line="367" w:lineRule="auto"/>
        <w:ind w:left="12" w:right="806"/>
      </w:pPr>
      <w:r>
        <w:rPr>
          <w:rFonts w:ascii="Arial" w:eastAsia="Arial" w:hAnsi="Arial" w:cs="Arial"/>
          <w:sz w:val="18"/>
        </w:rPr>
        <w:t>Eine  andere  Lesart  besagt,  dass  es  von  morgens  bis  zum  Abendessen  dauerte.  Handelt  es  sich  also  nur  um  den  ersten  Tag  der  dreitägigen  Pest  oder  um  eine  Zusammenfassung  der  Ereignisse  während  der  gesamten  Pestzeit?  Ich  bin  mir  nicht  sicher.  Und  70.000  Menschen  starben  zwischen  Dan  und  Beerscheba  –  eine  große  Zahl,  die  sich  vom  Norden  bis  in  den  Süden  erstreckte.</w:t>
      </w:r>
    </w:p>
    <w:p w:rsidR="00937741" w:rsidRDefault="00D22F80">
      <w:pPr>
        <w:spacing w:after="620" w:line="409" w:lineRule="auto"/>
        <w:ind w:left="13" w:right="682" w:hanging="1"/>
      </w:pPr>
      <w:r>
        <w:rPr>
          <w:rFonts w:ascii="Arial" w:eastAsia="Arial" w:hAnsi="Arial" w:cs="Arial"/>
          <w:sz w:val="16"/>
        </w:rPr>
        <w:t>Es  handelte  sich  also  um  eine  verheerende  Seuche,  eine  Krankheit  oder  Ähnliches,  die  gerade  erst  begonnen  hatte,  Menschen  zu  töten.  Als  der  Engel  seine  Hand  ausstreckte,  um  Jerusalem  zu  vernichten,  erbarmte  sich  der  Herr  des  Unheils  und  sprach  zu  dem  Engel,  der  das  Volk  heimsuchte:  „Genug!  Zieh  deine  Hand  zurück!“  Wenn  die  Zeit  der  Seuche  bereits  vorüber  war,  erscheint  dies  übertrieben.</w:t>
      </w:r>
    </w:p>
    <w:p w:rsidR="00937741" w:rsidRDefault="00D22F80">
      <w:pPr>
        <w:spacing w:after="0" w:line="367" w:lineRule="auto"/>
        <w:ind w:left="12" w:right="806"/>
      </w:pPr>
      <w:r>
        <w:rPr>
          <w:rFonts w:ascii="Arial" w:eastAsia="Arial" w:hAnsi="Arial" w:cs="Arial"/>
          <w:sz w:val="18"/>
        </w:rPr>
        <w:t xml:space="preserve">Deshalb  lesen  manche  Leute  den  Abschnitt  von  morgens  bis  abends  in  Vers  15  zurück.  Ich  glaube  aber,  dass  hier,  ab  der  zweiten  Hälfte  von  Vers  16,  eine  Rückblende  stattfindet.  Die  Plage  wütet  seit  drei  Tagen  im  Land,  und  der  Herr  ist  nun  bereit,  Jerusalem  endgültig  zu  vernichten.  Da  erbarmt  er  sich  des  Unheils  und  </w:t>
      </w:r>
    </w:p>
    <w:p w:rsidR="00937741" w:rsidRDefault="00D22F80">
      <w:pPr>
        <w:spacing w:after="626" w:line="367" w:lineRule="auto"/>
        <w:ind w:left="12" w:right="806"/>
      </w:pPr>
      <w:r>
        <w:rPr>
          <w:rFonts w:ascii="Arial" w:eastAsia="Arial" w:hAnsi="Arial" w:cs="Arial"/>
          <w:sz w:val="18"/>
        </w:rPr>
        <w:t>sagt  zu  dem  Engel:  „Zieh  deine  Hand  zurück.“</w:t>
      </w:r>
    </w:p>
    <w:p w:rsidR="00937741" w:rsidRDefault="00D22F80">
      <w:pPr>
        <w:spacing w:after="613" w:line="367" w:lineRule="auto"/>
        <w:ind w:left="12" w:right="1018"/>
      </w:pPr>
      <w:r>
        <w:rPr>
          <w:rFonts w:ascii="Arial" w:eastAsia="Arial" w:hAnsi="Arial" w:cs="Arial"/>
          <w:sz w:val="18"/>
        </w:rPr>
        <w:t>Ab  Vers  16b  gibt  es  eine  Rückblende,  in  der  wir  mehr  darüber  erfahren,  warum  der  Herr  nachgab.  Und  wie  erwartet,  erweist  sich  der  Herr  auch  in  diesem  Zusammenhang  als  barmherzig.  David  hatte  Recht.</w:t>
      </w:r>
    </w:p>
    <w:p w:rsidR="00937741" w:rsidRDefault="00D22F80">
      <w:pPr>
        <w:spacing w:after="93"/>
        <w:ind w:left="12" w:right="806"/>
      </w:pPr>
      <w:r>
        <w:rPr>
          <w:rFonts w:ascii="Arial" w:eastAsia="Arial" w:hAnsi="Arial" w:cs="Arial"/>
          <w:sz w:val="18"/>
        </w:rPr>
        <w:t xml:space="preserve">Nun,  ich  vertraue  lieber  auf  den  Herrn,  denn  er  ist  ein  barmherziger  Gott.  Ein  Rückblick  in  Kapitel  16b:  </w:t>
      </w:r>
    </w:p>
    <w:p w:rsidR="00937741" w:rsidRDefault="00D22F80">
      <w:pPr>
        <w:spacing w:after="625" w:line="367" w:lineRule="auto"/>
        <w:ind w:left="12" w:right="806"/>
      </w:pPr>
      <w:r>
        <w:rPr>
          <w:rFonts w:ascii="Arial" w:eastAsia="Arial" w:hAnsi="Arial" w:cs="Arial"/>
          <w:sz w:val="18"/>
        </w:rPr>
        <w:t>Der  Engel  des  Herrn  befand  sich  auf  der  Tenne  von  Arunah,  der  Jebusiterin.</w:t>
      </w:r>
    </w:p>
    <w:p w:rsidR="00937741" w:rsidRDefault="00D22F80">
      <w:pPr>
        <w:spacing w:after="297" w:line="367" w:lineRule="auto"/>
        <w:ind w:left="12" w:right="806"/>
      </w:pPr>
      <w:r>
        <w:rPr>
          <w:rFonts w:ascii="Arial" w:eastAsia="Arial" w:hAnsi="Arial" w:cs="Arial"/>
          <w:sz w:val="18"/>
        </w:rPr>
        <w:t>Und  als  David  den  Engel  sah  –  David  hatte  die  Gabe,  den  Engel  des  Herrn  zu  sehen,  der  hier  das  Werkzeug  des  Herrn  zur  Vernichtung  ist  und  das  Volk  schlägt  –,  sprach  er  zum  Herrn:  Ich  habe  gesündigt.  Ich,  der  Hirte,  habe  Unrecht  getan.  Das  sind  doch  nur  Schafe.</w:t>
      </w:r>
    </w:p>
    <w:p w:rsidR="00937741" w:rsidRDefault="00D22F80">
      <w:pPr>
        <w:spacing w:after="297" w:line="367" w:lineRule="auto"/>
        <w:ind w:left="12" w:right="806"/>
      </w:pPr>
      <w:r>
        <w:rPr>
          <w:rFonts w:ascii="Arial" w:eastAsia="Arial" w:hAnsi="Arial" w:cs="Arial"/>
          <w:sz w:val="18"/>
        </w:rPr>
        <w:t>Was  haben  sie  getan?  Lass  deine  Hand  auf  mich  und  meine  Familie  fallen.  David  versteht  nicht  ganz,  was  hier  vor  sich  geht.  Er  weiß,  dass  er  gesündigt  hat  und  glaubt,  dass  das  ganze  Land  für  seine  Taten  büßen  muss.</w:t>
      </w:r>
    </w:p>
    <w:p w:rsidR="00937741" w:rsidRDefault="00D22F80">
      <w:pPr>
        <w:spacing w:after="297" w:line="367" w:lineRule="auto"/>
        <w:ind w:left="12" w:right="806"/>
      </w:pPr>
      <w:r>
        <w:rPr>
          <w:rFonts w:ascii="Arial" w:eastAsia="Arial" w:hAnsi="Arial" w:cs="Arial"/>
          <w:sz w:val="18"/>
        </w:rPr>
        <w:t>Tatsächlich  ist  das,  wenn  man  Vers  1  so  liest,  wie  wir  ihn  verstehen,  nicht  der  Fall.  Das  Gericht,  das  Hauptziel  von  Gottes  Gericht,  ist  Israel,  das  Volk.  Sie  waren  es,  die  ihn  zum  Zorn  reizten.</w:t>
      </w:r>
    </w:p>
    <w:p w:rsidR="00937741" w:rsidRDefault="00D22F80">
      <w:pPr>
        <w:spacing w:after="301" w:line="350" w:lineRule="auto"/>
        <w:ind w:left="12" w:right="896" w:firstLine="1"/>
      </w:pPr>
      <w:r>
        <w:rPr>
          <w:rFonts w:ascii="Arial" w:eastAsia="Arial" w:hAnsi="Arial" w:cs="Arial"/>
          <w:sz w:val="19"/>
        </w:rPr>
        <w:t>Die  Angelegenheit  mit  David  ist  Teil  des  Gerichts  über  Israel.  Daher  ist  Davids  Perspektive  hier  begrenzt.  An  jenem  Tag  ging  Gad  zu  David  und  sagte  zu  ihm:  „Geh  hinauf  und  baue  dem  Herrn  einen  Altar  auf  der  Tenne  von  Arunach,  dem  Jebusiter.“</w:t>
      </w:r>
    </w:p>
    <w:p w:rsidR="00937741" w:rsidRDefault="00D22F80">
      <w:pPr>
        <w:spacing w:after="617" w:line="350" w:lineRule="auto"/>
        <w:ind w:left="12" w:right="552" w:firstLine="1"/>
      </w:pPr>
      <w:r>
        <w:rPr>
          <w:rFonts w:ascii="Arial" w:eastAsia="Arial" w:hAnsi="Arial" w:cs="Arial"/>
          <w:sz w:val="19"/>
        </w:rPr>
        <w:t>Da  kam  der  Prophet  und  sagte:  „Du  hast  deine  Sünde  bekannt  und  sollst  einen  Altar  bauen.“  David  ging  also  hinauf,  wie  der  Herr  es  ihm  durch  Gad  befohlen  hatte.  Als  Arunach  den  König  und  seine  Beamten  auf  sich  zukommen  sah,  ging  er  hinaus  und  warf  sich  mit  dem  Gesicht  zur  Erde  vor  dem  König  nieder.</w:t>
      </w:r>
    </w:p>
    <w:p w:rsidR="00937741" w:rsidRDefault="00D22F80">
      <w:pPr>
        <w:spacing w:after="2" w:line="350" w:lineRule="auto"/>
        <w:ind w:left="12" w:right="686" w:firstLine="1"/>
      </w:pPr>
      <w:r>
        <w:rPr>
          <w:rFonts w:ascii="Arial" w:eastAsia="Arial" w:hAnsi="Arial" w:cs="Arial"/>
          <w:sz w:val="19"/>
        </w:rPr>
        <w:t xml:space="preserve">Und  Arunah  fragte:  „Warum  ist  mein  Herr,  der  König,  zu  seinem  Diener  gekommen?“  David  antwortete:  „Ich  möchte  deine  Tenne  kaufen,  um  dem  Herrn  einen  Altar  zu  bauen,  damit  die  Plage  unter  dem  Volk  aufhört.“  So  wollte  David  für  das  Volk  Fürsprache  einlegen.  Und  wie  Gad  es  ihm  befohlen  hatte,  wollte  er  </w:t>
      </w:r>
    </w:p>
    <w:p w:rsidR="00937741" w:rsidRDefault="00D22F80">
      <w:pPr>
        <w:spacing w:after="301" w:line="350" w:lineRule="auto"/>
        <w:ind w:left="12" w:right="896" w:firstLine="1"/>
      </w:pPr>
      <w:r>
        <w:rPr>
          <w:rFonts w:ascii="Arial" w:eastAsia="Arial" w:hAnsi="Arial" w:cs="Arial"/>
          <w:sz w:val="19"/>
        </w:rPr>
        <w:t>dies  hier  auf  Arunahs  Tenne  tun.</w:t>
      </w:r>
    </w:p>
    <w:p w:rsidR="00937741" w:rsidRDefault="00D22F80">
      <w:pPr>
        <w:spacing w:after="83"/>
        <w:ind w:left="12" w:right="896" w:firstLine="1"/>
      </w:pPr>
      <w:r>
        <w:rPr>
          <w:rFonts w:ascii="Arial" w:eastAsia="Arial" w:hAnsi="Arial" w:cs="Arial"/>
          <w:sz w:val="19"/>
        </w:rPr>
        <w:t xml:space="preserve">Interessanterweise  wird  in  Vers  21  ein  anderes  Wort  für  Plage  verwendet.  Das  vorherige  Wort  betonte  </w:t>
      </w:r>
    </w:p>
    <w:p w:rsidR="00937741" w:rsidRDefault="00D22F80">
      <w:pPr>
        <w:spacing w:after="350" w:line="350" w:lineRule="auto"/>
        <w:ind w:left="12" w:right="896" w:firstLine="1"/>
      </w:pPr>
      <w:r>
        <w:rPr>
          <w:rFonts w:ascii="Arial" w:eastAsia="Arial" w:hAnsi="Arial" w:cs="Arial"/>
          <w:sz w:val="19"/>
        </w:rPr>
        <w:t>die  verheerende  Natur  der  Plage.  Hier  kommt  ein  anderes  Wort  zum  Einsatz  als  in  den  vorhergehenden  Versen.</w:t>
      </w:r>
    </w:p>
    <w:p w:rsidR="00937741" w:rsidRDefault="00D22F80">
      <w:pPr>
        <w:spacing w:after="301" w:line="350" w:lineRule="auto"/>
        <w:ind w:left="12" w:right="896" w:firstLine="1"/>
      </w:pPr>
      <w:r>
        <w:rPr>
          <w:rFonts w:ascii="Arial" w:eastAsia="Arial" w:hAnsi="Arial" w:cs="Arial"/>
          <w:sz w:val="19"/>
        </w:rPr>
        <w:t>Das  ist  „Deber“.  Der  Begriff  bezeichnet  die  Plage,  die  die  Philister  heimsuchte,  als  sie  die  Bundeslade  in  1  Samuel  6  zurückbrachten.  In  anderen  Passagen  beschreibt  er  jedoch  eher  das  Massensterben  von  Menschen.  Dieser  Begriff  scheint  also  die  Aufmerksamkeit  auf  die  durch  die  Plage  verursachte  Massenvernichtung  von  Menschenleben  zu  lenken,  während  der  andere  Begriff  eher  den  strafenden  Charakter  der  Plage  als  Strafe  betont.</w:t>
      </w:r>
    </w:p>
    <w:p w:rsidR="00937741" w:rsidRDefault="00D22F80">
      <w:pPr>
        <w:spacing w:after="3" w:line="350" w:lineRule="auto"/>
        <w:ind w:left="12" w:right="896" w:firstLine="1"/>
      </w:pPr>
      <w:r>
        <w:rPr>
          <w:rFonts w:ascii="Arial" w:eastAsia="Arial" w:hAnsi="Arial" w:cs="Arial"/>
          <w:sz w:val="19"/>
        </w:rPr>
        <w:t xml:space="preserve">Die  Pest  als  Strafe.  Es  handelt  sich  um  eine  verheerende  Massenvernichtung.  Und  so  sagt  David:  Ich  muss  dem  Herrn  einen  Altar  bauen,  um  für  das  Volk  Fürbitte  einzulegen  und  diese  Massenvernichtung  </w:t>
      </w:r>
    </w:p>
    <w:p w:rsidR="00937741" w:rsidRDefault="00D22F80">
      <w:pPr>
        <w:spacing w:after="301" w:line="350" w:lineRule="auto"/>
        <w:ind w:left="12" w:right="896" w:firstLine="1"/>
      </w:pPr>
      <w:r>
        <w:rPr>
          <w:rFonts w:ascii="Arial" w:eastAsia="Arial" w:hAnsi="Arial" w:cs="Arial"/>
          <w:sz w:val="19"/>
        </w:rPr>
        <w:t>zu  stoppen.</w:t>
      </w:r>
    </w:p>
    <w:p w:rsidR="00937741" w:rsidRDefault="00D22F80">
      <w:pPr>
        <w:spacing w:after="301" w:line="350" w:lineRule="auto"/>
        <w:ind w:left="12" w:right="896" w:firstLine="1"/>
      </w:pPr>
      <w:r>
        <w:rPr>
          <w:rFonts w:ascii="Arial" w:eastAsia="Arial" w:hAnsi="Arial" w:cs="Arial"/>
          <w:sz w:val="19"/>
        </w:rPr>
        <w:t>Und  Aruna  sprach  zu  David:  Nun,  mein  Herr,  der  König,  nehme,  was  immer  er  wünscht,  und  bringe  es  dar.  Hier  sind  Ochsen  für  das  Brandopfer  und  hier  sind  Dreschschlitten  und  Ochsenjoche  als  Holz  zum  Anzünden  des  Feuers.  Eure  Majestät,  Aruna  gibt  dies  alles  dem  König.</w:t>
      </w:r>
    </w:p>
    <w:p w:rsidR="00937741" w:rsidRDefault="00D22F80">
      <w:pPr>
        <w:spacing w:after="618" w:line="350" w:lineRule="auto"/>
        <w:ind w:left="12" w:right="896" w:firstLine="1"/>
      </w:pPr>
      <w:r>
        <w:rPr>
          <w:rFonts w:ascii="Arial" w:eastAsia="Arial" w:hAnsi="Arial" w:cs="Arial"/>
          <w:sz w:val="19"/>
        </w:rPr>
        <w:t>Und  Aruna  sagte  auch  zu  ihm:  „Der  Herr,  dein  Gott,  nehme  dich  an.“  Aruna  wollte  David  also  einfach  nur  das  geben,  was  er  brauchte.  Aber  David  fand  das  unpassend.</w:t>
      </w:r>
    </w:p>
    <w:p w:rsidR="00937741" w:rsidRDefault="00D22F80">
      <w:pPr>
        <w:spacing w:after="617" w:line="350" w:lineRule="auto"/>
        <w:ind w:left="12" w:right="896" w:firstLine="1"/>
      </w:pPr>
      <w:r>
        <w:rPr>
          <w:rFonts w:ascii="Arial" w:eastAsia="Arial" w:hAnsi="Arial" w:cs="Arial"/>
          <w:sz w:val="19"/>
        </w:rPr>
        <w:t>Ich  bestehe  darauf,  dafür  zu  bezahlen.  Ich  werde  dem  Herrn,  meinem  Gott,  keine  Brandopfer  darbringen,  die  mich  nichts  kosten.  Es  muss  hier  etwas  kosten,  um  meine  Aufrichtigkeit  zu  beweisen.</w:t>
      </w:r>
    </w:p>
    <w:p w:rsidR="00937741" w:rsidRDefault="00D22F80">
      <w:pPr>
        <w:spacing w:after="301" w:line="350" w:lineRule="auto"/>
        <w:ind w:left="12" w:right="896" w:firstLine="1"/>
      </w:pPr>
      <w:r>
        <w:rPr>
          <w:rFonts w:ascii="Arial" w:eastAsia="Arial" w:hAnsi="Arial" w:cs="Arial"/>
          <w:sz w:val="19"/>
        </w:rPr>
        <w:t>Ich  nehme  in  diesem  Fall  keine  Almosen  an.  Danke,  aber  nein  danke.  Also  kaufte  David  die  Dreschmatte  und  die  Ochsen  und  bezahlte  dafür  50  Schekel  Silber.</w:t>
      </w:r>
    </w:p>
    <w:p w:rsidR="00937741" w:rsidRDefault="00D22F80">
      <w:pPr>
        <w:spacing w:after="609" w:line="367" w:lineRule="auto"/>
        <w:ind w:left="12" w:right="806"/>
      </w:pPr>
      <w:r>
        <w:rPr>
          <w:rFonts w:ascii="Arial" w:eastAsia="Arial" w:hAnsi="Arial" w:cs="Arial"/>
          <w:sz w:val="18"/>
        </w:rPr>
        <w:t>David  hat  also  einen  hohen  Preis  bezahlt.  Daraufhin  baute  er  dem  Herrn  einen  Altar  und  brachte  Brandopfer  und  Friedensopfer  dar.  Und  der  Herr  erhörte  sein  Gebet  für  das  Land,  und  die  Plage  über  Israel  hörte  auf.</w:t>
      </w:r>
    </w:p>
    <w:p w:rsidR="00937741" w:rsidRDefault="00D22F80">
      <w:pPr>
        <w:spacing w:after="0" w:line="367" w:lineRule="auto"/>
        <w:ind w:left="12" w:right="944"/>
      </w:pPr>
      <w:r>
        <w:rPr>
          <w:rFonts w:ascii="Arial" w:eastAsia="Arial" w:hAnsi="Arial" w:cs="Arial"/>
          <w:sz w:val="18"/>
        </w:rPr>
        <w:t xml:space="preserve">Ich  denke,  das  ist  es,  was  in  Vers  16  beschrieben  wird,  als  der  Herr  dem  Engel  befahl,  aufzuhören.  Dieser  Bericht  liefert  uns  die  Vorgeschichte,  füllt  die  Lücken  und  erklärt,  dass  es  an  Davids  Handeln  als  königlicher  Priester  lag.  Er  setzte  sich  für  das  Volk  ein,  und  das  veranlasste  den  Herrn,  die  Plage  nicht  mit  </w:t>
      </w:r>
    </w:p>
    <w:p w:rsidR="00937741" w:rsidRDefault="00D22F80">
      <w:pPr>
        <w:spacing w:after="621" w:line="367" w:lineRule="auto"/>
        <w:ind w:left="12" w:right="806"/>
      </w:pPr>
      <w:r>
        <w:rPr>
          <w:rFonts w:ascii="Arial" w:eastAsia="Arial" w:hAnsi="Arial" w:cs="Arial"/>
          <w:sz w:val="18"/>
        </w:rPr>
        <w:t>voller  Wucht  über  Jerusalem  zu  bringen.</w:t>
      </w:r>
    </w:p>
    <w:p w:rsidR="00937741" w:rsidRDefault="00D22F80">
      <w:pPr>
        <w:spacing w:after="0" w:line="367" w:lineRule="auto"/>
        <w:ind w:left="12" w:right="806"/>
      </w:pPr>
      <w:r>
        <w:rPr>
          <w:rFonts w:ascii="Arial" w:eastAsia="Arial" w:hAnsi="Arial" w:cs="Arial"/>
          <w:sz w:val="18"/>
        </w:rPr>
        <w:t xml:space="preserve">Wir  sehen  also,  wie  David  diese  Rolle  für  das  Volk  ausfüllt.  Zum  Abschluss  unserer  Betrachtung  lassen  sich  meiner  Meinung  nach  einige  wichtige  Prinzipien  herausarbeiten.  Gottes  Strafe  für  Sünde  ist  mitunter  </w:t>
      </w:r>
    </w:p>
    <w:p w:rsidR="00937741" w:rsidRDefault="00D22F80">
      <w:pPr>
        <w:spacing w:after="297" w:line="367" w:lineRule="auto"/>
        <w:ind w:left="12" w:right="806"/>
      </w:pPr>
      <w:r>
        <w:rPr>
          <w:rFonts w:ascii="Arial" w:eastAsia="Arial" w:hAnsi="Arial" w:cs="Arial"/>
          <w:sz w:val="18"/>
        </w:rPr>
        <w:t>sehr  streng.</w:t>
      </w:r>
    </w:p>
    <w:p w:rsidR="00937741" w:rsidRDefault="00D22F80">
      <w:pPr>
        <w:spacing w:after="297" w:line="367" w:lineRule="auto"/>
        <w:ind w:left="12" w:right="806"/>
      </w:pPr>
      <w:r>
        <w:rPr>
          <w:rFonts w:ascii="Arial" w:eastAsia="Arial" w:hAnsi="Arial" w:cs="Arial"/>
          <w:sz w:val="18"/>
        </w:rPr>
        <w:t>Selbst  wenn  Sünder  um  Vergebung  bitten,  lässt  sich  das  hier  nicht  umgehen.  Diese  Episode  ähnelt  in  gewisser  Weise  dem  Vorfall  mit  Bathseba.  David  bekannte  demütig  seine  Sünde,  doch  er  litt  dennoch  unter  den  schmerzhaften  Folgen.</w:t>
      </w:r>
    </w:p>
    <w:p w:rsidR="00937741" w:rsidRDefault="00D22F80">
      <w:pPr>
        <w:spacing w:after="655" w:line="367" w:lineRule="auto"/>
        <w:ind w:left="12" w:right="1074"/>
      </w:pPr>
      <w:r>
        <w:rPr>
          <w:rFonts w:ascii="Arial" w:eastAsia="Arial" w:hAnsi="Arial" w:cs="Arial"/>
          <w:sz w:val="18"/>
        </w:rPr>
        <w:t xml:space="preserve">Das  Bild  einer  zornigen  und  hinterlistigen  Gottheit,  die  erst  nach  dem  Abschlachten  unzähliger  Menschen  Gnade  walten  lässt,  ist  zutiefst  erschreckend.  Es  weckt  nicht  unbedingt  unsere  Sympathie  für  Gott,  doch  wenn  wir  –  wie  wir  sollten  –  davon  ausgehen,  dass  seine  Reaktion  auf  Israels  Sünde  von  vornherein  gerechtfertigt  war,  muss  die  göttliche  Perspektive  unsere  eigene  ersetzen,  sobald  bestimmte  Wahrheiten  deutlich  werden.  Gott  hasst  die  Sünde,  </w:t>
      </w:r>
      <w:r>
        <w:rPr>
          <w:rFonts w:ascii="Arial" w:eastAsia="Arial" w:hAnsi="Arial" w:cs="Arial"/>
          <w:sz w:val="18"/>
        </w:rPr>
        <w:t>und  er  wird  sie  nicht  dulden.</w:t>
      </w:r>
    </w:p>
    <w:p w:rsidR="00937741" w:rsidRDefault="00D22F80">
      <w:pPr>
        <w:spacing w:after="297" w:line="367" w:lineRule="auto"/>
        <w:ind w:left="12" w:right="806"/>
      </w:pPr>
      <w:r>
        <w:rPr>
          <w:rFonts w:ascii="Arial" w:eastAsia="Arial" w:hAnsi="Arial" w:cs="Arial"/>
          <w:sz w:val="18"/>
        </w:rPr>
        <w:t>Und  das  müssen  wir  begreifen.  Er  hat  vollkommen  Recht,  Sünder  zu  bestrafen.  Es  ist  eine  Lektion  in  Geduld  und  Barmherzigkeit,  dass  wir  in  der  Heiligen  Schrift  nicht  häufiger  von  solch  strengen  Urteilen  lesen.</w:t>
      </w:r>
    </w:p>
    <w:p w:rsidR="00937741" w:rsidRDefault="00D22F80">
      <w:pPr>
        <w:spacing w:after="0" w:line="367" w:lineRule="auto"/>
        <w:ind w:left="12" w:right="806"/>
      </w:pPr>
      <w:r>
        <w:rPr>
          <w:rFonts w:ascii="Arial" w:eastAsia="Arial" w:hAnsi="Arial" w:cs="Arial"/>
          <w:sz w:val="18"/>
        </w:rPr>
        <w:t xml:space="preserve">Weil  David  es  mitten  in  der  Geschichte  sagte:  „Ich  ziehe  es  vor,  mich  an  Gott  zu  wenden,  er  ist  barmherzig.“  Selbst  inmitten  dieser  Situation  greift  David  also  das  Thema  der  Barmherzigkeit  auf.  Und  wenn  wir  erkennen,  wie  Sünde  göttlichen  Zorn  und  Gericht  auslöst,  verstehen  wir  meiner  Meinung  nach  besser,  </w:t>
      </w:r>
    </w:p>
    <w:p w:rsidR="00937741" w:rsidRDefault="00D22F80">
      <w:pPr>
        <w:spacing w:after="297" w:line="367" w:lineRule="auto"/>
        <w:ind w:left="12" w:right="806"/>
      </w:pPr>
      <w:r>
        <w:rPr>
          <w:rFonts w:ascii="Arial" w:eastAsia="Arial" w:hAnsi="Arial" w:cs="Arial"/>
          <w:sz w:val="18"/>
        </w:rPr>
        <w:t>was  Gottes  Zorn  über  seinen  Sohn  bedeutete.</w:t>
      </w:r>
    </w:p>
    <w:p w:rsidR="00937741" w:rsidRDefault="00D22F80">
      <w:pPr>
        <w:spacing w:after="297" w:line="367" w:lineRule="auto"/>
        <w:ind w:left="12" w:right="1310"/>
      </w:pPr>
      <w:r>
        <w:rPr>
          <w:rFonts w:ascii="Arial" w:eastAsia="Arial" w:hAnsi="Arial" w:cs="Arial"/>
          <w:sz w:val="18"/>
        </w:rPr>
        <w:t>Ich  glaube,  manchmal  fragen  sich  die  Leute  bei  der  Kreuzigung:  Warum  musste  Jesus  so  leiden? Nun,  das  körperliche  Leid,  das  wir  sehen,  ist  nur  die  Spitze  des  Eisbergs.  Jesus  nimmt  unsere  Sünde  auf  sich.  Und  die  Brutalität,  die  wir  dort  sehen,  erinnert  uns  daran,  dass  Gott  die  Sünde  hasst  und  sein  Urteil  über  Jesus  ausgießt.</w:t>
      </w:r>
    </w:p>
    <w:p w:rsidR="00937741" w:rsidRDefault="00D22F80">
      <w:pPr>
        <w:spacing w:after="0" w:line="367" w:lineRule="auto"/>
        <w:ind w:left="12" w:right="644"/>
      </w:pPr>
      <w:r>
        <w:rPr>
          <w:rFonts w:ascii="Arial" w:eastAsia="Arial" w:hAnsi="Arial" w:cs="Arial"/>
          <w:sz w:val="18"/>
        </w:rPr>
        <w:t xml:space="preserve">Und  solange  wir  diese  Realität  nicht  wirklich  begreifen,  werden  wir  das  Evangelium  meiner  Meinung  nach  nicht  so  verkünden  können,  wie  wir  sollten.  Ich  betreibe  jedes  Jahr  Evangelisation  auf  der  Landesmesse.  </w:t>
      </w:r>
    </w:p>
    <w:p w:rsidR="00937741" w:rsidRDefault="00D22F80">
      <w:pPr>
        <w:spacing w:after="297"/>
        <w:ind w:left="12" w:right="806"/>
      </w:pPr>
      <w:r>
        <w:rPr>
          <w:rFonts w:ascii="Arial" w:eastAsia="Arial" w:hAnsi="Arial" w:cs="Arial"/>
          <w:sz w:val="18"/>
        </w:rPr>
        <w:t>Ich  spreche  mit  Dutzenden  von  Menschen  über  das  Evangelium.</w:t>
      </w:r>
    </w:p>
    <w:p w:rsidR="00937741" w:rsidRDefault="00D22F80">
      <w:pPr>
        <w:spacing w:after="7" w:line="350" w:lineRule="auto"/>
        <w:ind w:left="12" w:right="896" w:firstLine="1"/>
      </w:pPr>
      <w:r>
        <w:rPr>
          <w:rFonts w:ascii="Arial" w:eastAsia="Arial" w:hAnsi="Arial" w:cs="Arial"/>
          <w:sz w:val="19"/>
        </w:rPr>
        <w:t xml:space="preserve">Und  ich  versuche  ihnen  die  Tragweite  ihrer  Situation  vor  Augen  zu  führen,  dass  sie  Gottes  Gebote  missachtet  haben.  Sie  sind  Sünder  in  seinen  Augen  und  verdienen  nichts  als  göttliche  Strafe.  Und  solange  man  das  nicht  begreift,  solange  man  sich  nicht  demütigt  und  sich  selbst  als  Sünder  sieht,  der  </w:t>
      </w:r>
    </w:p>
    <w:p w:rsidR="00937741" w:rsidRDefault="00D22F80">
      <w:pPr>
        <w:spacing w:after="632" w:line="350" w:lineRule="auto"/>
        <w:ind w:left="12" w:right="896" w:firstLine="1"/>
      </w:pPr>
      <w:r>
        <w:rPr>
          <w:rFonts w:ascii="Arial" w:eastAsia="Arial" w:hAnsi="Arial" w:cs="Arial"/>
          <w:sz w:val="19"/>
        </w:rPr>
        <w:t>nichts  verdient,  wird  man  nicht  verstehen,  was  Jesus  getan  hat.</w:t>
      </w:r>
    </w:p>
    <w:p w:rsidR="00937741" w:rsidRDefault="00D22F80">
      <w:pPr>
        <w:spacing w:after="4" w:line="350" w:lineRule="auto"/>
        <w:ind w:left="12" w:right="1192" w:firstLine="1"/>
      </w:pPr>
      <w:r>
        <w:rPr>
          <w:rFonts w:ascii="Arial" w:eastAsia="Arial" w:hAnsi="Arial" w:cs="Arial"/>
          <w:sz w:val="19"/>
        </w:rPr>
        <w:t xml:space="preserve">Jesus  nahm  die  Strafe  für  die  Sünde  auf  sich,  damit  wir  erlöst  werden  können.  Daher  mag  eine  solche  Passage  erschreckend  wirken,  doch  sie  erinnert  uns  eindrücklich  daran,  wovon  wir  durch  Jesus  </w:t>
      </w:r>
    </w:p>
    <w:p w:rsidR="00937741" w:rsidRDefault="00D22F80">
      <w:pPr>
        <w:spacing w:after="88"/>
        <w:ind w:left="12" w:right="896" w:firstLine="1"/>
      </w:pPr>
      <w:r>
        <w:rPr>
          <w:rFonts w:ascii="Arial" w:eastAsia="Arial" w:hAnsi="Arial" w:cs="Arial"/>
          <w:sz w:val="19"/>
        </w:rPr>
        <w:t xml:space="preserve">Christus  befreit  wurden.  Ein  weiteres  wichtiges  Prinzip,  das  wir  hier  erkennen,  ist  die  </w:t>
      </w:r>
    </w:p>
    <w:p w:rsidR="00937741" w:rsidRDefault="00D22F80">
      <w:pPr>
        <w:spacing w:after="632" w:line="350" w:lineRule="auto"/>
        <w:ind w:left="12" w:right="896" w:firstLine="1"/>
      </w:pPr>
      <w:r>
        <w:rPr>
          <w:rFonts w:ascii="Arial" w:eastAsia="Arial" w:hAnsi="Arial" w:cs="Arial"/>
          <w:sz w:val="19"/>
        </w:rPr>
        <w:t>Barmherzigkeit  des  Herrn.  Er  ist  bereit,  seine  Strafe  zu  mildern,  wenn  Sünder  sich  ihm  aufrichtig  nähern.</w:t>
      </w:r>
    </w:p>
    <w:p w:rsidR="00937741" w:rsidRDefault="00D22F80">
      <w:pPr>
        <w:spacing w:after="620" w:line="350" w:lineRule="auto"/>
        <w:ind w:left="12" w:right="896" w:firstLine="1"/>
      </w:pPr>
      <w:r>
        <w:rPr>
          <w:rFonts w:ascii="Arial" w:eastAsia="Arial" w:hAnsi="Arial" w:cs="Arial"/>
          <w:sz w:val="19"/>
        </w:rPr>
        <w:t>Ja,  zunächst  akzeptiert  er  Davids  Geständnis  und  Bitte  um  Vergebung  nicht.  Nein,  die  Strafe  muss  kommen.  Er  gibt  David  die  Möglichkeit,  sich  zu  entscheiden,  und  darin  liegt  tatsächlich  ein  wenig  Gnade.</w:t>
      </w:r>
    </w:p>
    <w:p w:rsidR="00937741" w:rsidRDefault="00D22F80">
      <w:pPr>
        <w:spacing w:after="937" w:line="350" w:lineRule="auto"/>
        <w:ind w:left="12" w:right="896" w:firstLine="1"/>
      </w:pPr>
      <w:r>
        <w:rPr>
          <w:rFonts w:ascii="Arial" w:eastAsia="Arial" w:hAnsi="Arial" w:cs="Arial"/>
          <w:sz w:val="19"/>
        </w:rPr>
        <w:t>Als  sich  die  Ereignisse  zuspitzen  und  David  das  Gericht  auf  Jerusalem  zusteuern  sieht,  tritt  er  vor  den  Herrn  und  fleht  um  Gnade.  Der  Herr  erbarmt  sich  und  lässt  von  seinem  Urteil  ab,  bevor  er  die  Stadt  in  seiner  ganzen  Fülle  trifft.  Wir  finden  dies  auch  im  Alten  Testament,  in  den  Klageliedern,  Kapitel  3,  aus  dem  unser  Lied  stammt.  Thomas  Chisholm,  mein  Namensvetter,  schrieb  das  Lied  „Groß  ist  deine  Treue“.</w:t>
      </w:r>
    </w:p>
    <w:p w:rsidR="00937741" w:rsidRDefault="00D22F80">
      <w:pPr>
        <w:spacing w:after="620" w:line="350" w:lineRule="auto"/>
        <w:ind w:left="12" w:right="801" w:firstLine="1"/>
      </w:pPr>
      <w:r>
        <w:rPr>
          <w:rFonts w:ascii="Arial" w:eastAsia="Arial" w:hAnsi="Arial" w:cs="Arial"/>
          <w:sz w:val="19"/>
        </w:rPr>
        <w:t xml:space="preserve">Jeden  Morgen  sehe  ich  neue  Gnade.  Das  hat  seinen  Ursprung  in  den  Klageliedern  3.  Wenn  man  das  Buch  der  Klagelieder  liest,  erkennt  man,  dass  es  sich  um  Klagen  handelt,  die  nach  der  Zerstörung  Jerusalems  an  Gott  gerichtet  werden.  Umgeben  von  den  Bildern  und  Geräuschen  des  Gerichts  und  des  Todes,  die  er  eindrücklich  beschreibt,  kann  der  Autor,  vielleicht  Jeremia,  in  Klagelieder  3,22  sagen,  dass  wir  aufgrund  der  großen  Liebe  des  Herrn  nicht  </w:t>
      </w:r>
      <w:r>
        <w:rPr>
          <w:rFonts w:ascii="Arial" w:eastAsia="Arial" w:hAnsi="Arial" w:cs="Arial"/>
          <w:sz w:val="19"/>
        </w:rPr>
        <w:t>von  seinem  Erbarmen  erdrückt  werden.</w:t>
      </w:r>
    </w:p>
    <w:p w:rsidR="00937741" w:rsidRDefault="00D22F80">
      <w:pPr>
        <w:spacing w:after="4" w:line="350" w:lineRule="auto"/>
        <w:ind w:left="12" w:right="896" w:firstLine="1"/>
      </w:pPr>
      <w:r>
        <w:rPr>
          <w:rFonts w:ascii="Arial" w:eastAsia="Arial" w:hAnsi="Arial" w:cs="Arial"/>
          <w:sz w:val="19"/>
        </w:rPr>
        <w:t xml:space="preserve">Und  dann  sagt  er,  dass  er,  obwohl  er  Leid  bringt,  Barmherzigkeit  zeigen  wird,  so  groß  ist  seine  unendliche  Liebe.  Selbst  wenn  Gott  also  sein  Urteil  fällen  muss,  sehen  wir  oft  sein  Mitgefühl.  </w:t>
      </w:r>
    </w:p>
    <w:p w:rsidR="00937741" w:rsidRDefault="00D22F80">
      <w:pPr>
        <w:spacing w:after="301" w:line="350" w:lineRule="auto"/>
        <w:ind w:left="12" w:right="896" w:firstLine="1"/>
      </w:pPr>
      <w:r>
        <w:rPr>
          <w:rFonts w:ascii="Arial" w:eastAsia="Arial" w:hAnsi="Arial" w:cs="Arial"/>
          <w:sz w:val="19"/>
        </w:rPr>
        <w:t>Und  dann  ist  da  natürlich  noch  Hosea,  Kapitel  11,  wo  Gott  uns  gewissermaßen  den  Schleier  lüftet  und  uns  in  sein  Herz  blicken  lässt.</w:t>
      </w:r>
    </w:p>
    <w:p w:rsidR="00937741" w:rsidRDefault="00D22F80">
      <w:pPr>
        <w:spacing w:after="301" w:line="350" w:lineRule="auto"/>
        <w:ind w:left="12" w:right="896" w:firstLine="1"/>
      </w:pPr>
      <w:r>
        <w:rPr>
          <w:rFonts w:ascii="Arial" w:eastAsia="Arial" w:hAnsi="Arial" w:cs="Arial"/>
          <w:sz w:val="19"/>
        </w:rPr>
        <w:t>Und  in  Hosea  11  erinnert  er  sich  daran,  wie  er  seinen  Sohn  Israel  aus  Ägypten  geführt  und  für  ihn  gesorgt  hat.  Jeder,  der  Kinder  großgezogen  hat,  kann  nachvollziehen,  was  der  Herr  damit  meint.  Der  Herr  blickt  zurück  auf  die  Anfänge.</w:t>
      </w:r>
    </w:p>
    <w:p w:rsidR="00937741" w:rsidRDefault="00D22F80">
      <w:pPr>
        <w:spacing w:after="301" w:line="350" w:lineRule="auto"/>
        <w:ind w:left="12" w:right="755" w:firstLine="1"/>
      </w:pPr>
      <w:r>
        <w:rPr>
          <w:rFonts w:ascii="Arial" w:eastAsia="Arial" w:hAnsi="Arial" w:cs="Arial"/>
          <w:sz w:val="19"/>
        </w:rPr>
        <w:t>Aber  was  tat  Israel  dann?  Sie  wandten  sich  den  Baal-Götzen  zu,  und  ihr  Götzendienst  wird  im  Buch  Hosea  eindrücklich  beschrieben.  Sie  wandten  sich  vom  Herrn  ab,  und  dem  Herrn  blieb  nichts  anderes  übrig,  als  sie  zu  richten.  Wenn  du  Baal  anbetest  und  glaubst,  er  sei  die  Quelle  deines  Segens,  dann  kann  ich  das  nicht  zulassen.</w:t>
      </w:r>
    </w:p>
    <w:p w:rsidR="00937741" w:rsidRDefault="00D22F80">
      <w:pPr>
        <w:spacing w:after="612" w:line="343" w:lineRule="auto"/>
        <w:ind w:left="12" w:right="798" w:firstLine="8"/>
      </w:pPr>
      <w:r>
        <w:rPr>
          <w:rFonts w:ascii="Arial" w:eastAsia="Arial" w:hAnsi="Arial" w:cs="Arial"/>
          <w:sz w:val="20"/>
        </w:rPr>
        <w:t>Ich  muss  eure  Aufmerksamkeit  durch  ein  Gericht  erregen.  Und  er  ist  zornig  und  spricht  Gericht  über  Israel;  dieses  Gericht  beschreibt  er  in  Hosea,  Kapitel  11.  Doch  dann  ändert  sich  plötzlich  der  Ton.</w:t>
      </w:r>
    </w:p>
    <w:p w:rsidR="00937741" w:rsidRDefault="00D22F80">
      <w:pPr>
        <w:spacing w:after="298" w:line="343" w:lineRule="auto"/>
        <w:ind w:left="12" w:right="798" w:firstLine="8"/>
      </w:pPr>
      <w:r>
        <w:rPr>
          <w:rFonts w:ascii="Arial" w:eastAsia="Arial" w:hAnsi="Arial" w:cs="Arial"/>
          <w:sz w:val="20"/>
        </w:rPr>
        <w:t>Als  der  Herr  sein  Gericht  über  sein  abtrünniges  Volk  ausgießt,  wandelt  sich  sein  Herz.  Es  wendet  sich  ihm  zu.  Und  all  sein  Erbarmen  wird  geweckt.</w:t>
      </w:r>
    </w:p>
    <w:p w:rsidR="00937741" w:rsidRDefault="00D22F80">
      <w:pPr>
        <w:spacing w:after="298" w:line="343" w:lineRule="auto"/>
        <w:ind w:left="12" w:right="798" w:firstLine="8"/>
      </w:pPr>
      <w:r>
        <w:rPr>
          <w:rFonts w:ascii="Arial" w:eastAsia="Arial" w:hAnsi="Arial" w:cs="Arial"/>
          <w:sz w:val="20"/>
        </w:rPr>
        <w:t>Und  das  veranlasst  ihn,  von  seinem  Urteil  abzusehen.  Er  fragt:  Wie  könnte  ich  euch  nur  so  machen  wie  Sodom  und  Gomorra?  Das  kann  ich  nicht.  So  weit  kann  ich  nicht  gehen.</w:t>
      </w:r>
    </w:p>
    <w:p w:rsidR="00937741" w:rsidRDefault="00D22F80">
      <w:pPr>
        <w:spacing w:after="298" w:line="343" w:lineRule="auto"/>
        <w:ind w:left="12" w:right="798" w:firstLine="8"/>
      </w:pPr>
      <w:r>
        <w:rPr>
          <w:rFonts w:ascii="Arial" w:eastAsia="Arial" w:hAnsi="Arial" w:cs="Arial"/>
          <w:sz w:val="20"/>
        </w:rPr>
        <w:t>Und  so  hat  er  Mitgefühl.  Und  dann  sagt  er:  „Weil  ich  Gott  bin,  nicht  Mensch.  Menschen  werden  manchmal  von  Wut  geblendet.“</w:t>
      </w:r>
    </w:p>
    <w:p w:rsidR="00937741" w:rsidRDefault="00D22F80">
      <w:pPr>
        <w:spacing w:after="298" w:line="343" w:lineRule="auto"/>
        <w:ind w:left="12" w:right="798" w:firstLine="8"/>
      </w:pPr>
      <w:r>
        <w:rPr>
          <w:rFonts w:ascii="Arial" w:eastAsia="Arial" w:hAnsi="Arial" w:cs="Arial"/>
          <w:sz w:val="20"/>
        </w:rPr>
        <w:t>Sie  können  ihre  Gefühle  nicht  beherrschen  und  lassen  ihren  Zorn  an  anderen  aus.  Aber  Gott  ist  nicht  so.  Er  ist  seinem  Volk  treu.</w:t>
      </w:r>
    </w:p>
    <w:p w:rsidR="00937741" w:rsidRDefault="00D22F80">
      <w:pPr>
        <w:spacing w:after="0" w:line="343" w:lineRule="auto"/>
        <w:ind w:left="12" w:right="288" w:firstLine="8"/>
      </w:pPr>
      <w:r>
        <w:rPr>
          <w:rFonts w:ascii="Arial" w:eastAsia="Arial" w:hAnsi="Arial" w:cs="Arial"/>
          <w:sz w:val="20"/>
        </w:rPr>
        <w:t xml:space="preserve">Und  er  besitzt  Mitgefühl.  Selbst  inmitten  seiner  Verurteilung  anderer  Menschen  vermag  er  innezuhalten  und  seinen  Zorn  durch  Mitgefühl  zu  zügeln.  Anders  als  die  Menschen  hält  er  seine  Gefühle  in  </w:t>
      </w:r>
    </w:p>
    <w:p w:rsidR="00937741" w:rsidRDefault="00D22F80">
      <w:pPr>
        <w:spacing w:after="298" w:line="343" w:lineRule="auto"/>
        <w:ind w:left="12" w:right="798" w:firstLine="8"/>
      </w:pPr>
      <w:r>
        <w:rPr>
          <w:rFonts w:ascii="Arial" w:eastAsia="Arial" w:hAnsi="Arial" w:cs="Arial"/>
          <w:sz w:val="20"/>
        </w:rPr>
        <w:t>vollkommener  Balance.</w:t>
      </w:r>
    </w:p>
    <w:p w:rsidR="00937741" w:rsidRDefault="00D22F80">
      <w:pPr>
        <w:spacing w:after="298" w:line="343" w:lineRule="auto"/>
        <w:ind w:left="12" w:right="1119" w:firstLine="8"/>
      </w:pPr>
      <w:r>
        <w:rPr>
          <w:rFonts w:ascii="Arial" w:eastAsia="Arial" w:hAnsi="Arial" w:cs="Arial"/>
          <w:sz w:val="20"/>
        </w:rPr>
        <w:t>Dieses  Thema  finden  wir  auch  an  anderen  Stellen  im  Alten  Testament.  Eine  erschreckende  Passage  findet  sich  im  2.  Buch  Samuel,  Kapitel  24.  Doch  es  gibt  auch  eine  Stelle,  an  der  Gott  von  dem  Gericht  absieht,  das  er  eigentlich  verhängen  wollte,  und  so  sein  Mitgefühl  beweist.</w:t>
      </w:r>
    </w:p>
    <w:p w:rsidR="00937741" w:rsidRDefault="00D22F80">
      <w:pPr>
        <w:spacing w:after="298" w:line="343" w:lineRule="auto"/>
        <w:ind w:left="12" w:right="1276" w:firstLine="8"/>
      </w:pPr>
      <w:r>
        <w:rPr>
          <w:rFonts w:ascii="Arial" w:eastAsia="Arial" w:hAnsi="Arial" w:cs="Arial"/>
          <w:sz w:val="20"/>
        </w:rPr>
        <w:t>Und  wir  sehen  dieses  Mitgefühl  auch  in  den  Klageliedern  3,  in  denen  die  Zerstörung  Jerusalems  geschildert  wird.  Wir  sehen  es  auch  in  Hosea  11,  wo  Gott  uns  seine  Gefühle  und  seinen  inneren  Konflikt  mitteilt.  Ich  denke,  jeder,  der  ein  verlorenes  Kind  hatte,  kann  Gottes  Worte  dort  sicherlich  nachvollziehen.  Den  Zorn,  die  Enttäuschung,  die  Gott  gegenüber  Israel  empfindet,  aber  auch  das  Mitgefühl.</w:t>
      </w:r>
    </w:p>
    <w:p w:rsidR="00937741" w:rsidRDefault="00D22F80">
      <w:pPr>
        <w:spacing w:after="620" w:line="350" w:lineRule="auto"/>
        <w:ind w:left="12" w:right="896" w:firstLine="1"/>
      </w:pPr>
      <w:r>
        <w:rPr>
          <w:rFonts w:ascii="Arial" w:eastAsia="Arial" w:hAnsi="Arial" w:cs="Arial"/>
          <w:sz w:val="19"/>
        </w:rPr>
        <w:t>Damit  schließen  wir  unsere  Betrachtungen  der  Samuelbücher  ab.  Ich  hoffe,  sie  waren  bereichernd  für  Sie.  Ich  möchte  Sie  ermutigen,  den  Text  in  Ihrem  zukünftigen  Bibelstudium  immer  wieder  zu  lesen,  denn  diese  biblischen  Texte  sind  dazu  gedacht,  mehr  als  einmal  gelesen  zu  werden.</w:t>
      </w:r>
    </w:p>
    <w:p w:rsidR="00937741" w:rsidRDefault="00D22F80">
      <w:pPr>
        <w:spacing w:after="0" w:line="343" w:lineRule="auto"/>
        <w:ind w:left="12" w:right="798" w:firstLine="8"/>
      </w:pPr>
      <w:r>
        <w:rPr>
          <w:rFonts w:ascii="Arial" w:eastAsia="Arial" w:hAnsi="Arial" w:cs="Arial"/>
          <w:sz w:val="20"/>
        </w:rPr>
        <w:t xml:space="preserve">Jedes  Mal,  wenn  ich  sie  lese,  entdecke  ich  etwas  Neues,  eine  tiefere  Einsicht  in  Gottes  Wesen,  eine  neue  Erkenntnis  darüber,  wie  wir  mit  ihm  in  Beziehung  treten  sollen.  Ich  hoffe,  Sie  haben  das  Studium  </w:t>
      </w:r>
    </w:p>
    <w:p w:rsidR="00937741" w:rsidRDefault="00D22F80">
      <w:pPr>
        <w:spacing w:after="322" w:line="343" w:lineRule="auto"/>
        <w:ind w:left="12" w:right="798" w:firstLine="8"/>
      </w:pPr>
      <w:r>
        <w:rPr>
          <w:rFonts w:ascii="Arial" w:eastAsia="Arial" w:hAnsi="Arial" w:cs="Arial"/>
          <w:sz w:val="20"/>
        </w:rPr>
        <w:t>genossen,  wünsche  Ihnen  alles  Gute  und  lasst  uns  mit  einem  Gebet  abschließen.</w:t>
      </w:r>
    </w:p>
    <w:p w:rsidR="00937741" w:rsidRDefault="00D22F80">
      <w:pPr>
        <w:spacing w:after="298" w:line="343" w:lineRule="auto"/>
        <w:ind w:left="12" w:right="798" w:firstLine="8"/>
      </w:pPr>
      <w:r>
        <w:rPr>
          <w:rFonts w:ascii="Arial" w:eastAsia="Arial" w:hAnsi="Arial" w:cs="Arial"/>
          <w:sz w:val="20"/>
        </w:rPr>
        <w:t>Vater,  wir  danken  dir  für  dein  Erbarmen.  Wir  beten  dich  als  den  allmächtigen  Gott  an.  Wir  erkennen  an,  dass  du  ein  heiliger  Gott  bist,  der  die  Sünde  richten  muss,  aber  wir  verstehen  auch,  dass  du  ein  barmherziger  Gott  bist,  der  Vergebung  schenkt  und  davon  absieht,  sein  Gericht  in  voller  Wucht  zu  vollstrecken.  Wir  danken  dir  für  den  Herrn  Jesus  Christus.</w:t>
      </w:r>
    </w:p>
    <w:p w:rsidR="00937741" w:rsidRDefault="00D22F80">
      <w:pPr>
        <w:spacing w:after="305" w:line="282" w:lineRule="auto"/>
        <w:ind w:right="1040" w:hanging="6"/>
      </w:pPr>
      <w:r>
        <w:rPr>
          <w:rFonts w:ascii="Arial" w:eastAsia="Arial" w:hAnsi="Arial" w:cs="Arial"/>
          <w:sz w:val="23"/>
        </w:rPr>
        <w:t>Durch  ihn  haben  wir  die  Erlösung,  und  durch  ihn  können  wir  eine  Beziehung  zu  dir  haben.</w:t>
      </w:r>
    </w:p>
    <w:p w:rsidR="00937741" w:rsidRDefault="00D22F80">
      <w:pPr>
        <w:spacing w:after="8" w:line="282" w:lineRule="auto"/>
        <w:ind w:right="1040" w:hanging="6"/>
      </w:pPr>
      <w:r>
        <w:rPr>
          <w:rFonts w:ascii="Arial" w:eastAsia="Arial" w:hAnsi="Arial" w:cs="Arial"/>
          <w:sz w:val="23"/>
        </w:rPr>
        <w:t xml:space="preserve">Wir  haben  viel  über  David  gelesen  und  erkennen,  dass  der  Herr  Jesus  Christus  der  ideale  König  ist,  der  kommen  wird.  Durch  ihn  wirst  du  deine  Verheißungen  an  David,  an  Israel  und  letztendlich  an  die  gesamte  Menschheit  erfüllen.  Wir  danken  dir,  dass  du  dir  ein  Volk  erlöst  und  dass  wir  durch  unseren  Herrn  Jesus  Christus  daran  </w:t>
      </w:r>
    </w:p>
    <w:p w:rsidR="00937741" w:rsidRDefault="00D22F80">
      <w:pPr>
        <w:spacing w:after="328" w:line="282" w:lineRule="auto"/>
        <w:ind w:right="1040" w:hanging="6"/>
      </w:pPr>
      <w:r>
        <w:rPr>
          <w:rFonts w:ascii="Arial" w:eastAsia="Arial" w:hAnsi="Arial" w:cs="Arial"/>
          <w:sz w:val="23"/>
        </w:rPr>
        <w:t>teilhaben  dürfen.  In  seinem  Namen  beten  wir.  Amen.</w:t>
      </w:r>
    </w:p>
    <w:p w:rsidR="00937741" w:rsidRDefault="00D22F80">
      <w:pPr>
        <w:spacing w:after="8" w:line="282" w:lineRule="auto"/>
        <w:ind w:right="1040" w:hanging="6"/>
      </w:pPr>
      <w:r>
        <w:rPr>
          <w:rFonts w:ascii="Arial" w:eastAsia="Arial" w:hAnsi="Arial" w:cs="Arial"/>
          <w:sz w:val="23"/>
        </w:rPr>
        <w:t>Hier  spricht  Dr.  Bob  Chisholm  über  1.  und  2.  Samuel.  Dies  ist  die  letzte  Lektion,  Lektion  28,  „David  bringt  eine  Plage  über  Israel“,  2.  Samuel,  Kapitel  24.</w:t>
      </w:r>
    </w:p>
    <w:sectPr w:rsidR="00937741">
      <w:headerReference w:type="even" r:id="rId6"/>
      <w:headerReference w:type="default" r:id="rId7"/>
      <w:headerReference w:type="first" r:id="rId8"/>
      <w:pgSz w:w="11900" w:h="16820"/>
      <w:pgMar w:top="1515" w:right="813" w:bottom="1592"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F80" w:rsidRDefault="00D22F80">
      <w:pPr>
        <w:spacing w:after="0" w:line="240" w:lineRule="auto"/>
      </w:pPr>
      <w:r>
        <w:separator/>
      </w:r>
    </w:p>
  </w:endnote>
  <w:endnote w:type="continuationSeparator" w:id="0">
    <w:p w:rsidR="00D22F80" w:rsidRDefault="00D2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F80" w:rsidRDefault="00D22F80">
      <w:pPr>
        <w:spacing w:after="0" w:line="240" w:lineRule="auto"/>
      </w:pPr>
      <w:r>
        <w:separator/>
      </w:r>
    </w:p>
  </w:footnote>
  <w:footnote w:type="continuationSeparator" w:id="0">
    <w:p w:rsidR="00D22F80" w:rsidRDefault="00D2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741" w:rsidRDefault="00D22F80">
    <w:pPr>
      <w:spacing w:after="317"/>
      <w:ind w:left="-1121"/>
    </w:pPr>
    <w:r>
      <w:rPr>
        <w:rFonts w:ascii="Arial" w:eastAsia="Arial" w:hAnsi="Arial" w:cs="Arial"/>
        <w:sz w:val="21"/>
      </w:rPr>
      <w:t>Machine Translated by Google</w:t>
    </w:r>
  </w:p>
  <w:p w:rsidR="00937741" w:rsidRDefault="00D22F80">
    <w:pPr>
      <w:spacing w:after="0"/>
      <w:ind w:right="5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37741" w:rsidRDefault="00D22F80">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3227" name="Group 2322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228" name="Picture 2322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227" style="width:595pt;height:841pt;position:absolute;z-index:-2147483648;mso-position-horizontal-relative:page;mso-position-horizontal:absolute;margin-left:0pt;mso-position-vertical-relative:page;margin-top:0pt;" coordsize="75565,106807">
              <v:shape id="Picture 2322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741" w:rsidRDefault="00D22F80">
    <w:pPr>
      <w:spacing w:after="317"/>
      <w:ind w:left="-1121"/>
    </w:pPr>
    <w:r>
      <w:rPr>
        <w:rFonts w:ascii="Arial" w:eastAsia="Arial" w:hAnsi="Arial" w:cs="Arial"/>
        <w:sz w:val="21"/>
      </w:rPr>
      <w:t>Machine Translated by Google</w:t>
    </w:r>
  </w:p>
  <w:p w:rsidR="00937741" w:rsidRDefault="00D22F80">
    <w:pPr>
      <w:spacing w:after="0"/>
      <w:ind w:right="5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37741" w:rsidRDefault="00D22F80">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3216" name="Group 2321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217" name="Picture 2321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216" style="width:595pt;height:841pt;position:absolute;z-index:-2147483648;mso-position-horizontal-relative:page;mso-position-horizontal:absolute;margin-left:0pt;mso-position-vertical-relative:page;margin-top:0pt;" coordsize="75565,106807">
              <v:shape id="Picture 2321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741" w:rsidRDefault="00D22F80">
    <w:pPr>
      <w:spacing w:after="317"/>
      <w:ind w:left="-1121"/>
    </w:pPr>
    <w:r>
      <w:rPr>
        <w:rFonts w:ascii="Arial" w:eastAsia="Arial" w:hAnsi="Arial" w:cs="Arial"/>
        <w:sz w:val="21"/>
      </w:rPr>
      <w:t>Machine Translated by Google</w:t>
    </w:r>
  </w:p>
  <w:p w:rsidR="00937741" w:rsidRDefault="00D22F80">
    <w:pPr>
      <w:spacing w:after="0"/>
      <w:ind w:right="59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37741" w:rsidRDefault="00D22F80">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3205" name="Group 2320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206" name="Picture 2320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205" style="width:595pt;height:841pt;position:absolute;z-index:-2147483648;mso-position-horizontal-relative:page;mso-position-horizontal:absolute;margin-left:0pt;mso-position-vertical-relative:page;margin-top:0pt;" coordsize="75565,106807">
              <v:shape id="Picture 2320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41"/>
    <w:rsid w:val="00036110"/>
    <w:rsid w:val="00206DCD"/>
    <w:rsid w:val="00937741"/>
    <w:rsid w:val="00D22F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6C52D-8145-4C90-BBB8-59973605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4710</Words>
  <Characters>26850</Characters>
  <Application>Microsoft Office Word</Application>
  <DocSecurity>4</DocSecurity>
  <Lines>223</Lines>
  <Paragraphs>62</Paragraphs>
  <ScaleCrop>false</ScaleCrop>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