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F37" w:rsidRDefault="004E3568">
      <w:pPr>
        <w:spacing w:after="11"/>
        <w:ind w:left="815"/>
      </w:pPr>
      <w:r>
        <w:rPr>
          <w:rFonts w:ascii="Arial" w:eastAsia="Arial" w:hAnsi="Arial" w:cs="Arial"/>
          <w:b/>
          <w:sz w:val="34"/>
        </w:rPr>
        <w:t>Dr.  Robert  Chisholm,  1.  und  2.  Samuel,  Sitzung  4</w:t>
      </w:r>
    </w:p>
    <w:p w:rsidR="002F1F37" w:rsidRDefault="004E3568">
      <w:pPr>
        <w:spacing w:after="0"/>
        <w:ind w:right="284"/>
        <w:jc w:val="center"/>
      </w:pPr>
      <w:r>
        <w:rPr>
          <w:rFonts w:ascii="Arial" w:eastAsia="Arial" w:hAnsi="Arial" w:cs="Arial"/>
          <w:b/>
          <w:sz w:val="34"/>
        </w:rPr>
        <w:t>1  Samuel  5-6</w:t>
      </w:r>
    </w:p>
    <w:p w:rsidR="002F1F37" w:rsidRDefault="004E3568">
      <w:pPr>
        <w:spacing w:after="356" w:line="350" w:lineRule="auto"/>
        <w:ind w:left="2115" w:right="420" w:hanging="2"/>
      </w:pPr>
      <w:r>
        <w:rPr>
          <w:rFonts w:ascii="Arial" w:eastAsia="Arial" w:hAnsi="Arial" w:cs="Arial"/>
          <w:sz w:val="19"/>
        </w:rPr>
        <w:t>©  2024  Robert  Chisholm  und  Ted  Hildebrandt</w:t>
      </w:r>
    </w:p>
    <w:p w:rsidR="002F1F37" w:rsidRDefault="004E3568">
      <w:pPr>
        <w:spacing w:after="302" w:line="350" w:lineRule="auto"/>
        <w:ind w:left="14" w:right="420" w:hanging="2"/>
      </w:pPr>
      <w:r>
        <w:rPr>
          <w:rFonts w:ascii="Arial" w:eastAsia="Arial" w:hAnsi="Arial" w:cs="Arial"/>
          <w:sz w:val="19"/>
        </w:rPr>
        <w:t xml:space="preserve">Hier  spricht  Dr.  Robert  Chisholm  über  1.  und  2.  </w:t>
      </w:r>
      <w:r>
        <w:rPr>
          <w:rFonts w:ascii="Arial" w:eastAsia="Arial" w:hAnsi="Arial" w:cs="Arial"/>
          <w:sz w:val="19"/>
        </w:rPr>
        <w:t>Samuel.  Dies  ist  die  vierte  Lektion,  1.  Samuel  5–6.  Die  Arche  richtet  Schaden  an.  Die  Arche  kehrt  nach  Hause  zurück.</w:t>
      </w:r>
    </w:p>
    <w:p w:rsidR="002F1F37" w:rsidRDefault="004E3568">
      <w:pPr>
        <w:spacing w:after="85"/>
        <w:ind w:left="14" w:right="420" w:hanging="2"/>
      </w:pPr>
      <w:r>
        <w:rPr>
          <w:rFonts w:ascii="Arial" w:eastAsia="Arial" w:hAnsi="Arial" w:cs="Arial"/>
          <w:sz w:val="19"/>
        </w:rPr>
        <w:t xml:space="preserve">In  der  nächsten  Lektion  beschäftigen  wir  uns  mit  1.  Samuel  5  und  6.  Dort  wird  erzählt,  wie  die  </w:t>
      </w:r>
    </w:p>
    <w:p w:rsidR="002F1F37" w:rsidRDefault="004E3568">
      <w:pPr>
        <w:spacing w:after="14" w:line="350" w:lineRule="auto"/>
        <w:ind w:left="14" w:right="420" w:hanging="2"/>
      </w:pPr>
      <w:r>
        <w:rPr>
          <w:rFonts w:ascii="Arial" w:eastAsia="Arial" w:hAnsi="Arial" w:cs="Arial"/>
          <w:sz w:val="19"/>
        </w:rPr>
        <w:t xml:space="preserve">Bundeslade  ins  Gebiet  der  Philister  gelangte.  Dort  lief  es  für  die  Philister  nicht  gut,  und  so  schickten  sie  die  Lade  schließlich  nach  Israel  zurück.  In  der  letzten  Lektion  haben  wir  uns  mit  1.  Samuel  3  beschäftigt,  wo  der  Herr  Samuel  zu  seinem  Propheten  beruft,  und  anschließend  mit  1.  Samuel  4,  wo  beschrieben  wird,  </w:t>
      </w:r>
    </w:p>
    <w:p w:rsidR="002F1F37" w:rsidRDefault="004E3568">
      <w:pPr>
        <w:spacing w:after="631" w:line="350" w:lineRule="auto"/>
        <w:ind w:left="14" w:right="420" w:hanging="2"/>
      </w:pPr>
      <w:r>
        <w:rPr>
          <w:rFonts w:ascii="Arial" w:eastAsia="Arial" w:hAnsi="Arial" w:cs="Arial"/>
          <w:sz w:val="19"/>
        </w:rPr>
        <w:t>wie  die  Israeliten  beschlossen,  die  Bundeslade  mit  in  die  Schlacht  zu  nehmen.</w:t>
      </w:r>
    </w:p>
    <w:p w:rsidR="002F1F37" w:rsidRDefault="004E3568">
      <w:pPr>
        <w:spacing w:after="3" w:line="350" w:lineRule="auto"/>
        <w:ind w:left="14" w:right="668" w:hanging="2"/>
      </w:pPr>
      <w:r>
        <w:rPr>
          <w:rFonts w:ascii="Arial" w:eastAsia="Arial" w:hAnsi="Arial" w:cs="Arial"/>
          <w:sz w:val="19"/>
        </w:rPr>
        <w:t xml:space="preserve">Das  war  keine  gute  Idee.  Sie  verloren  die  Schlacht.  Hofni  und  Pinehas,  Elis  zwei  Söhne,  wurden,  wie  der  Mann  Gottes  bereits  in  Kapitel  2  vorausgesagt  hatte,  an  diesem  Tag  getötet,  und  Eli  selbst  starb,  </w:t>
      </w:r>
    </w:p>
    <w:p w:rsidR="002F1F37" w:rsidRDefault="004E3568">
      <w:pPr>
        <w:spacing w:after="349" w:line="350" w:lineRule="auto"/>
        <w:ind w:left="14" w:right="420" w:hanging="2"/>
      </w:pPr>
      <w:r>
        <w:rPr>
          <w:rFonts w:ascii="Arial" w:eastAsia="Arial" w:hAnsi="Arial" w:cs="Arial"/>
          <w:sz w:val="19"/>
        </w:rPr>
        <w:t>als  er  die  schlechte  Nachricht  von  Israels  Niederlage  erhielt.</w:t>
      </w:r>
    </w:p>
    <w:p w:rsidR="002F1F37" w:rsidRDefault="004E3568">
      <w:pPr>
        <w:spacing w:after="94"/>
        <w:ind w:left="14" w:right="420" w:hanging="2"/>
      </w:pPr>
      <w:r>
        <w:rPr>
          <w:rFonts w:ascii="Arial" w:eastAsia="Arial" w:hAnsi="Arial" w:cs="Arial"/>
          <w:sz w:val="19"/>
        </w:rPr>
        <w:t>Es  war  zu  viel  für  ihn.  Er  stürzte  rückwärts,  brach  sich  das  Genick  und  starb.</w:t>
      </w:r>
    </w:p>
    <w:p w:rsidR="002F1F37" w:rsidRDefault="004E3568">
      <w:pPr>
        <w:spacing w:after="620" w:line="350" w:lineRule="auto"/>
        <w:ind w:left="14" w:right="420" w:hanging="2"/>
      </w:pPr>
      <w:r>
        <w:rPr>
          <w:rFonts w:ascii="Arial" w:eastAsia="Arial" w:hAnsi="Arial" w:cs="Arial"/>
          <w:sz w:val="19"/>
        </w:rPr>
        <w:t>Außerdem  gebar  seine  Schwiegertochter  ein  Kind,  das  sie  Ichabod  nannte,  doch  der  Ruhm  war  vergangen,  und  sie  starb  bei  der  Geburt  dieses  Kindes.</w:t>
      </w:r>
    </w:p>
    <w:p w:rsidR="002F1F37" w:rsidRDefault="004E3568">
      <w:pPr>
        <w:spacing w:after="302" w:line="350" w:lineRule="auto"/>
        <w:ind w:left="14" w:right="596" w:hanging="2"/>
      </w:pPr>
      <w:r>
        <w:rPr>
          <w:rFonts w:ascii="Arial" w:eastAsia="Arial" w:hAnsi="Arial" w:cs="Arial"/>
          <w:sz w:val="19"/>
        </w:rPr>
        <w:t>Es  war  also  ein  sehr  dunkler  Tag  für  Israel.  Die  Philister  eroberten  die  Bundeslade  und  brachten  sie  in  ihr  Gebiet.  Wir  setzen  die  Geschichte  in  Kapitel  5  fort.  Dieses  Kapitel  habe  ich  „Die  Bundeslade  richtet  Schaden  an“  genannt.</w:t>
      </w:r>
    </w:p>
    <w:p w:rsidR="002F1F37" w:rsidRDefault="004E3568">
      <w:pPr>
        <w:spacing w:after="3" w:line="350" w:lineRule="auto"/>
        <w:ind w:left="14" w:right="420" w:hanging="2"/>
      </w:pPr>
      <w:r>
        <w:rPr>
          <w:rFonts w:ascii="Arial" w:eastAsia="Arial" w:hAnsi="Arial" w:cs="Arial"/>
          <w:sz w:val="19"/>
        </w:rPr>
        <w:t xml:space="preserve">Ich  denke,  das  Hauptthema  dieses  Kapitels  ist,  dass  der  Herr  selbst  in  scheinbarer  Niederlage  –  schließlich  war  die  Bundeslade,  das  Symbol  seiner  Gegenwart,  von  den  Philistern  erbeutet  worden  –  </w:t>
      </w:r>
    </w:p>
    <w:p w:rsidR="002F1F37" w:rsidRDefault="004E3568">
      <w:pPr>
        <w:spacing w:after="87"/>
        <w:ind w:left="14" w:right="420" w:hanging="2"/>
      </w:pPr>
      <w:r>
        <w:rPr>
          <w:rFonts w:ascii="Arial" w:eastAsia="Arial" w:hAnsi="Arial" w:cs="Arial"/>
          <w:sz w:val="19"/>
        </w:rPr>
        <w:t xml:space="preserve">souverän  und  unbesiegbar  bleibt,  weil  die  Bundeslade  nicht  Gott  selbst  ist.  Sie  ist  lediglich  ein  Symbol  </w:t>
      </w:r>
    </w:p>
    <w:p w:rsidR="002F1F37" w:rsidRDefault="004E3568">
      <w:pPr>
        <w:spacing w:after="620" w:line="350" w:lineRule="auto"/>
        <w:ind w:left="14" w:right="420" w:hanging="2"/>
      </w:pPr>
      <w:r>
        <w:rPr>
          <w:rFonts w:ascii="Arial" w:eastAsia="Arial" w:hAnsi="Arial" w:cs="Arial"/>
          <w:sz w:val="19"/>
        </w:rPr>
        <w:t>für  Gottes  Gegenwart,  und  die  Philister  mussten  dies  begreifen.  Wir  setzen  die  Geschichte  nun  in  Kapitel  5,  Vers  1  fort.  Ich  lese  aus  der  NIV-Übersetzung  von  1984.</w:t>
      </w:r>
    </w:p>
    <w:p w:rsidR="002F1F37" w:rsidRDefault="004E3568">
      <w:pPr>
        <w:spacing w:after="302" w:line="350" w:lineRule="auto"/>
        <w:ind w:left="14" w:right="714" w:hanging="2"/>
      </w:pPr>
      <w:r>
        <w:rPr>
          <w:rFonts w:ascii="Arial" w:eastAsia="Arial" w:hAnsi="Arial" w:cs="Arial"/>
          <w:sz w:val="19"/>
        </w:rPr>
        <w:t>Nachdem  die  Philister  die  Bundeslade  Gottes  erbeutet  hatten,  brachten  sie  sie  von  Ebenezer,  dem  Schauplatz  der  Schlacht,  nach  Aschdod,  einer  der  fünf  philistäischen  Städte.  Dort  trugen  sie  die  Lade  in  den  Tempel  Dagons  und  stellten  sie  neben  Dagon.  Nun  müssen  wir  kurz  innehalten  und  etwas  über  den  Gott  Dagon  sprechen.</w:t>
      </w:r>
    </w:p>
    <w:p w:rsidR="002F1F37" w:rsidRDefault="004E3568">
      <w:pPr>
        <w:spacing w:after="302" w:line="350" w:lineRule="auto"/>
        <w:ind w:left="14" w:right="420" w:hanging="2"/>
      </w:pPr>
      <w:r>
        <w:rPr>
          <w:rFonts w:ascii="Arial" w:eastAsia="Arial" w:hAnsi="Arial" w:cs="Arial"/>
          <w:sz w:val="19"/>
        </w:rPr>
        <w:t>Er  ist  die  Hauptgottheit  der  Philister,  und  über  die  Jahre  gab  es  einige  Diskussionen  über  das  Wesen  Dagons.  Eine  ältere  Ansicht,  an  der  einige  noch  immer  festhalten  und  die  man  im  Volksmund  findet,  besagt,  dass  Dagon  ein  Fischgott  ist,  da  das  hebräische  Wort  für  Hund  Fisch  bedeutet.</w:t>
      </w:r>
    </w:p>
    <w:p w:rsidR="002F1F37" w:rsidRDefault="004E3568">
      <w:pPr>
        <w:spacing w:after="619" w:line="350" w:lineRule="auto"/>
        <w:ind w:left="14" w:right="1417" w:hanging="2"/>
      </w:pPr>
      <w:r>
        <w:rPr>
          <w:rFonts w:ascii="Arial" w:eastAsia="Arial" w:hAnsi="Arial" w:cs="Arial"/>
          <w:sz w:val="19"/>
        </w:rPr>
        <w:t>Es  war  beispielsweise  ein  Hund,  der  Jona  verschluckte.  Und  manchmal  im  Hebräischen:  „Das  „-on“  am  Ende  kann  bedeuten,  dass  etwas  dem  vorhergehenden  Wort  ähnelt,  zum  Beispiel  „fischähnlich“.  Daher  wird  der  Gott  Dagon  manchmal  als  Fisch  dargestellt.</w:t>
      </w:r>
    </w:p>
    <w:p w:rsidR="002F1F37" w:rsidRDefault="004E3568">
      <w:pPr>
        <w:spacing w:after="302" w:line="350" w:lineRule="auto"/>
        <w:ind w:left="14" w:right="589" w:hanging="2"/>
      </w:pPr>
      <w:r>
        <w:rPr>
          <w:rFonts w:ascii="Arial" w:eastAsia="Arial" w:hAnsi="Arial" w:cs="Arial"/>
          <w:sz w:val="19"/>
        </w:rPr>
        <w:t>Die  Philister,  die  an  der  Küste  lebten,  verehrten  einen  Fischgott.  Ich  glaube  aber  nicht,  dass  das  stimmt.  Meiner  Meinung  nach  ist  es  zutreffender,  Dagon  entweder  als  Wettergott  oder  als  Getreidegott  zu  sehen.</w:t>
      </w:r>
    </w:p>
    <w:p w:rsidR="002F1F37" w:rsidRDefault="004E3568">
      <w:pPr>
        <w:spacing w:after="43"/>
        <w:ind w:left="14" w:right="420" w:hanging="2"/>
      </w:pPr>
      <w:r>
        <w:rPr>
          <w:rFonts w:ascii="Arial" w:eastAsia="Arial" w:hAnsi="Arial" w:cs="Arial"/>
          <w:sz w:val="19"/>
        </w:rPr>
        <w:t xml:space="preserve">In  der  ugaritischen  Sprache  –  Ugarit  war  eine  Stätte  an  der  Mittelmeerküste  nördlich  von  Israel,  wo  wir  </w:t>
      </w:r>
    </w:p>
    <w:p w:rsidR="002F1F37" w:rsidRDefault="004E3568">
      <w:pPr>
        <w:spacing w:after="129"/>
        <w:ind w:left="14" w:right="420" w:hanging="2"/>
      </w:pPr>
      <w:r>
        <w:rPr>
          <w:rFonts w:ascii="Arial" w:eastAsia="Arial" w:hAnsi="Arial" w:cs="Arial"/>
          <w:sz w:val="19"/>
        </w:rPr>
        <w:t xml:space="preserve">Tontafeln  entdeckten  und  viel  über  die  kanaanäische  Religion  erfuhren  –  gibt  es  das  Wort  </w:t>
      </w:r>
    </w:p>
    <w:p w:rsidR="002F1F37" w:rsidRDefault="004E3568">
      <w:pPr>
        <w:spacing w:after="302" w:line="350" w:lineRule="auto"/>
        <w:ind w:left="14" w:right="420" w:hanging="2"/>
      </w:pPr>
      <w:r>
        <w:rPr>
          <w:rFonts w:ascii="Arial" w:eastAsia="Arial" w:hAnsi="Arial" w:cs="Arial"/>
          <w:sz w:val="19"/>
        </w:rPr>
        <w:t>„daganu“,  was  Getreide  bedeutet.  Dagon  ist  also  wahrscheinlich  ein  Getreidegott  oder  vielleicht  ein  Wettergott.</w:t>
      </w:r>
    </w:p>
    <w:p w:rsidR="002F1F37" w:rsidRDefault="004E3568">
      <w:pPr>
        <w:spacing w:after="302" w:line="350" w:lineRule="auto"/>
        <w:ind w:left="14" w:right="420" w:hanging="2"/>
      </w:pPr>
      <w:r>
        <w:rPr>
          <w:rFonts w:ascii="Arial" w:eastAsia="Arial" w:hAnsi="Arial" w:cs="Arial"/>
          <w:sz w:val="19"/>
        </w:rPr>
        <w:t>Jedenfalls  ist  er  eine  Fruchtbarkeitsgottheit,  wie  Baal.  Und  siehe  da,  in  diesen  Texten  wird  Baal  als  Sohn  Dagons  bezeichnet,  oder  Dagon  ist  sein  Vater.  In  manchen  Passagen  ist  El,  der  höchste  Gott,  Baals  Vater.</w:t>
      </w:r>
    </w:p>
    <w:p w:rsidR="002F1F37" w:rsidRDefault="004E3568">
      <w:pPr>
        <w:spacing w:after="302" w:line="350" w:lineRule="auto"/>
        <w:ind w:left="14" w:right="921" w:hanging="2"/>
      </w:pPr>
      <w:r>
        <w:rPr>
          <w:rFonts w:ascii="Arial" w:eastAsia="Arial" w:hAnsi="Arial" w:cs="Arial"/>
          <w:sz w:val="19"/>
        </w:rPr>
        <w:t>Wie  kann  er  also  zwei  Väter  haben?  Manche  vermuten,  es  habe  zwei  verschiedene  Traditionen  gegeben.  Ich  glaube  nicht,  dass  das  stimmt.  In  diesen  semitischen  Sprachen  kann  „Vater“  manchmal  einfach  einen  Großvater  oder  Vorfahren  bezeichnen.</w:t>
      </w:r>
    </w:p>
    <w:p w:rsidR="002F1F37" w:rsidRDefault="004E3568">
      <w:pPr>
        <w:spacing w:after="3" w:line="350" w:lineRule="auto"/>
        <w:ind w:left="14" w:right="420" w:hanging="2"/>
      </w:pPr>
      <w:r>
        <w:rPr>
          <w:rFonts w:ascii="Arial" w:eastAsia="Arial" w:hAnsi="Arial" w:cs="Arial"/>
          <w:sz w:val="19"/>
        </w:rPr>
        <w:t xml:space="preserve">Ich  denke  also,  dass  El  wahrscheinlich  der  höchste  Gott  ist,  der  alle  Götter  gezeugt  hat  und  der  Großvater  von  Baal  ist,  Dagon  aber  sein  eigentlicher  Vater.  Daher  besteht  in  der  Vorstellung  der  Menschen  </w:t>
      </w:r>
    </w:p>
    <w:p w:rsidR="002F1F37" w:rsidRDefault="004E3568">
      <w:pPr>
        <w:spacing w:after="619" w:line="350" w:lineRule="auto"/>
        <w:ind w:left="14" w:right="797" w:hanging="2"/>
      </w:pPr>
      <w:r>
        <w:rPr>
          <w:rFonts w:ascii="Arial" w:eastAsia="Arial" w:hAnsi="Arial" w:cs="Arial"/>
          <w:sz w:val="19"/>
        </w:rPr>
        <w:t>eine  enge  Verbindung  zwischen  Dagon  und  Baal.  Er  ist  im  Grunde  eine  Fruchtbarkeitsgottheit,  und  die  Philister  haben  Dagon  zu  ihrer  Hauptgottheit  erwählt.</w:t>
      </w:r>
    </w:p>
    <w:p w:rsidR="002F1F37" w:rsidRDefault="004E3568">
      <w:pPr>
        <w:spacing w:after="87"/>
        <w:ind w:left="14" w:right="420" w:hanging="2"/>
      </w:pPr>
      <w:r>
        <w:rPr>
          <w:rFonts w:ascii="Arial" w:eastAsia="Arial" w:hAnsi="Arial" w:cs="Arial"/>
          <w:sz w:val="19"/>
        </w:rPr>
        <w:t xml:space="preserve">Sie  erinnern  sich  sicher  an  das  Buch  der  Richter,  wo  Simson  viel  mit  den  Philistern  zu  tun  hatte.  </w:t>
      </w:r>
    </w:p>
    <w:p w:rsidR="002F1F37" w:rsidRDefault="004E3568">
      <w:pPr>
        <w:spacing w:after="620" w:line="350" w:lineRule="auto"/>
        <w:ind w:left="14" w:right="420" w:hanging="2"/>
      </w:pPr>
      <w:r>
        <w:rPr>
          <w:rFonts w:ascii="Arial" w:eastAsia="Arial" w:hAnsi="Arial" w:cs="Arial"/>
          <w:sz w:val="19"/>
        </w:rPr>
        <w:t>Er  war  so  erzürnt,  als  seine  Braut  aus  Timna  einem  anderen  Mann  gegeben  wurde,  dass  er  die  Felder  der  Philister  niederbrannte.  Wenn  Dagon  tatsächlich  ein  Fruchtbarkeitsgott  ist,  der  für  Getreide  oder  Wetter  sorgte,  dann  vernichtete  er  die  Ernte,  die  Dagon  den  Philistern  beschert  hatte.</w:t>
      </w:r>
    </w:p>
    <w:p w:rsidR="002F1F37" w:rsidRDefault="004E3568">
      <w:pPr>
        <w:spacing w:after="302" w:line="350" w:lineRule="auto"/>
        <w:ind w:left="14" w:right="420" w:hanging="2"/>
      </w:pPr>
      <w:r>
        <w:rPr>
          <w:rFonts w:ascii="Arial" w:eastAsia="Arial" w:hAnsi="Arial" w:cs="Arial"/>
          <w:sz w:val="19"/>
        </w:rPr>
        <w:t>Sie  waren  also  verärgert.  Sie  wollten  Samson  gefangen  nehmen.  Schließlich  gelang  es  ihnen  auch,  ihn  durch  seine  eigene  Dummheit  und  mit  Hilfe  von  Delila  zu  erobern.</w:t>
      </w:r>
    </w:p>
    <w:p w:rsidR="002F1F37" w:rsidRDefault="004E3568">
      <w:pPr>
        <w:spacing w:after="302" w:line="350" w:lineRule="auto"/>
        <w:ind w:left="14" w:right="612" w:hanging="2"/>
      </w:pPr>
      <w:r>
        <w:rPr>
          <w:rFonts w:ascii="Arial" w:eastAsia="Arial" w:hAnsi="Arial" w:cs="Arial"/>
          <w:sz w:val="19"/>
        </w:rPr>
        <w:t>Und  Sie  erinnern  sich  sicher,  dass  die  Geschichte  doch  ein  halbwegs  glückliches  Ende  hat.  Zwar  stirbt  Samson  dabei,  was  einen  dunklen  Schatten  auf  die  Geschichte  wirft,  aber  dennoch  bringt  er  den  Tempel  des  Dagon  zum  Einsturz.  Tatsächlich  beschreibt  der  Text  dessen  Einsturz.</w:t>
      </w:r>
    </w:p>
    <w:p w:rsidR="002F1F37" w:rsidRDefault="004E3568">
      <w:pPr>
        <w:spacing w:after="302" w:line="350" w:lineRule="auto"/>
        <w:ind w:left="14" w:right="420" w:hanging="2"/>
      </w:pPr>
      <w:r>
        <w:rPr>
          <w:rFonts w:ascii="Arial" w:eastAsia="Arial" w:hAnsi="Arial" w:cs="Arial"/>
          <w:sz w:val="19"/>
        </w:rPr>
        <w:t>Und  Sie  erinnern  sich  sicher  daran,  dass  er  an  diesem  Tag  bei  dieser  Gelegenheit  mehr  Philister  tötete  als  in  seiner  gesamten  Laufbahn,  und  das  war  eine  beträchtliche  Anzahl.  Wir  haben  also  von  Dagon  gehört.</w:t>
      </w:r>
    </w:p>
    <w:p w:rsidR="002F1F37" w:rsidRDefault="004E3568">
      <w:pPr>
        <w:spacing w:after="84"/>
        <w:ind w:left="14" w:right="420" w:hanging="2"/>
      </w:pPr>
      <w:r>
        <w:rPr>
          <w:rFonts w:ascii="Arial" w:eastAsia="Arial" w:hAnsi="Arial" w:cs="Arial"/>
          <w:sz w:val="19"/>
        </w:rPr>
        <w:t xml:space="preserve">zuvor  im  Bündnis  mit  den  Philistern.  Und  Dagons  Tempel  stürzte  an  jenem  Tag  gewaltig  ein,  als  Simson  </w:t>
      </w:r>
    </w:p>
    <w:p w:rsidR="002F1F37" w:rsidRDefault="004E3568">
      <w:pPr>
        <w:spacing w:after="302" w:line="350" w:lineRule="auto"/>
        <w:ind w:left="14" w:right="420" w:hanging="2"/>
      </w:pPr>
      <w:r>
        <w:rPr>
          <w:rFonts w:ascii="Arial" w:eastAsia="Arial" w:hAnsi="Arial" w:cs="Arial"/>
          <w:sz w:val="19"/>
        </w:rPr>
        <w:t>ihn  zum  Einsturz  brachte.</w:t>
      </w:r>
    </w:p>
    <w:p w:rsidR="002F1F37" w:rsidRDefault="004E3568">
      <w:pPr>
        <w:spacing w:after="618" w:line="350" w:lineRule="auto"/>
        <w:ind w:left="14" w:right="420" w:hanging="2"/>
      </w:pPr>
      <w:r>
        <w:rPr>
          <w:rFonts w:ascii="Arial" w:eastAsia="Arial" w:hAnsi="Arial" w:cs="Arial"/>
          <w:sz w:val="19"/>
        </w:rPr>
        <w:t>Nun,  Dagon  selbst  wird  in  dieser  Passage  einen  tiefen  Fall  erleiden.  Und  so  zieht  sich  hier  eine  Polemik  durch.  Eine  Polemik  gegen  den  Gott  Baal  und  eine  Polemik  gegen  den  Gott  Dagon.</w:t>
      </w:r>
    </w:p>
    <w:p w:rsidR="002F1F37" w:rsidRDefault="004E3568">
      <w:pPr>
        <w:spacing w:after="302" w:line="350" w:lineRule="auto"/>
        <w:ind w:left="14" w:right="717" w:hanging="2"/>
      </w:pPr>
      <w:r>
        <w:rPr>
          <w:rFonts w:ascii="Arial" w:eastAsia="Arial" w:hAnsi="Arial" w:cs="Arial"/>
          <w:sz w:val="19"/>
        </w:rPr>
        <w:t>Diese  Auseinandersetzung  wird  in  diesem  Abschnitt  fortgesetzt.  In  Kapitel  7  werden  wir  die  Entwicklung  dieser  Baal-Poletion  im  Buch  der  Richter  und  im  1.  Buch  Samuel  näher  betrachten.  Lesen  wir  also  mit  diesem  Hintergrundwissen  weiter.</w:t>
      </w:r>
    </w:p>
    <w:p w:rsidR="002F1F37" w:rsidRDefault="004E3568">
      <w:pPr>
        <w:spacing w:after="302" w:line="350" w:lineRule="auto"/>
        <w:ind w:left="14" w:right="420" w:hanging="2"/>
      </w:pPr>
      <w:r>
        <w:rPr>
          <w:rFonts w:ascii="Arial" w:eastAsia="Arial" w:hAnsi="Arial" w:cs="Arial"/>
          <w:sz w:val="19"/>
        </w:rPr>
        <w:t>Vers  3:  Als  die  Einwohner  von  Aschdod  am  nächsten  Morgen  früh  aufstanden,  lag  Dagon  mit  dem  Gesicht  zur  Erde  vor  der  Bundeslade  des  Herrn.  Stellt  euch  das  vor:  Sie  betreten  den  Tempel,  und  da  steht  das  Bildnis  Dagons,  der  sich  vor  der  Lade  verneigt.</w:t>
      </w:r>
    </w:p>
    <w:p w:rsidR="002F1F37" w:rsidRDefault="004E3568">
      <w:pPr>
        <w:spacing w:after="302" w:line="350" w:lineRule="auto"/>
        <w:ind w:left="14" w:right="420" w:hanging="2"/>
      </w:pPr>
      <w:r>
        <w:rPr>
          <w:rFonts w:ascii="Arial" w:eastAsia="Arial" w:hAnsi="Arial" w:cs="Arial"/>
          <w:sz w:val="19"/>
        </w:rPr>
        <w:t>Und  natürlich  ist  es  in  dieser  Kultur  üblich,  sich  vor  jemandem  zu  verbeugen,  ein  Zeichen  der  Unterwerfung  oder  der  Anerkennung  von  Überlegenheit.  Es  ist  also,  als  würde  Dagon  die  Überlegenheit  Jahwes  anerkennen,  der  durch  die  Bundeslade  repräsentiert  wird.  Doch  sie  nahmen  Dagon  fest  und  stellten  ihn  wieder  an  seinen  Platz.</w:t>
      </w:r>
    </w:p>
    <w:p w:rsidR="002F1F37" w:rsidRDefault="004E3568">
      <w:pPr>
        <w:spacing w:after="302" w:line="350" w:lineRule="auto"/>
        <w:ind w:left="14" w:right="420" w:hanging="2"/>
      </w:pPr>
      <w:r>
        <w:rPr>
          <w:rFonts w:ascii="Arial" w:eastAsia="Arial" w:hAnsi="Arial" w:cs="Arial"/>
          <w:sz w:val="19"/>
        </w:rPr>
        <w:t>Sie  verstanden  also  die  Bedeutung  dessen  nicht.  Deshalb  stellten  sie  Dagon  wieder  vor  die  Bundeslade.  Doch  am  nächsten  Morgen,  als  sie  aufstanden,  lag  Dagon  mit  dem  Gesicht  nach  unten  vor  der  Bundeslade  des  Herrn.</w:t>
      </w:r>
    </w:p>
    <w:p w:rsidR="002F1F37" w:rsidRDefault="004E3568">
      <w:pPr>
        <w:spacing w:after="302" w:line="350" w:lineRule="auto"/>
        <w:ind w:left="14" w:right="733" w:hanging="2"/>
      </w:pPr>
      <w:r>
        <w:rPr>
          <w:rFonts w:ascii="Arial" w:eastAsia="Arial" w:hAnsi="Arial" w:cs="Arial"/>
          <w:sz w:val="19"/>
        </w:rPr>
        <w:t>Dasselbe  Spiel,  nur  diesmal  mit  einem  Unterschied.  Sein  Kopf  und  seine  Hände  waren  abgerissen  und  lagen  auf  der  Schwelle.  Nur  sein  Körper  war  noch  übrig.</w:t>
      </w:r>
    </w:p>
    <w:p w:rsidR="002F1F37" w:rsidRDefault="004E3568">
      <w:pPr>
        <w:spacing w:after="302" w:line="350" w:lineRule="auto"/>
        <w:ind w:left="14" w:right="524" w:hanging="2"/>
      </w:pPr>
      <w:r>
        <w:rPr>
          <w:rFonts w:ascii="Arial" w:eastAsia="Arial" w:hAnsi="Arial" w:cs="Arial"/>
          <w:sz w:val="19"/>
        </w:rPr>
        <w:t>Dagon  wurde  also  enthauptet  und  verstümmelt.  Das  ist  bedeutsam,  denn  im  Kampf  war  es  unter  Kriegern  üblich,  besiegten  Feinden  den  Kopf  abzuschlagen.  David  tat  dies  beispielsweise  mit  Goliath  und  behielt  dessen  Kopf.</w:t>
      </w:r>
    </w:p>
    <w:p w:rsidR="002F1F37" w:rsidRDefault="004E3568">
      <w:pPr>
        <w:spacing w:after="84"/>
        <w:ind w:left="14" w:right="420" w:hanging="2"/>
      </w:pPr>
      <w:r>
        <w:rPr>
          <w:rFonts w:ascii="Arial" w:eastAsia="Arial" w:hAnsi="Arial" w:cs="Arial"/>
          <w:sz w:val="19"/>
        </w:rPr>
        <w:t>Es  wurde  als  Trophäe  aufbewahrt.  Und  später  taten  die  Philister  dasselbe  mit  Saul.</w:t>
      </w:r>
    </w:p>
    <w:p w:rsidR="002F1F37" w:rsidRDefault="004E3568">
      <w:pPr>
        <w:spacing w:after="441"/>
        <w:ind w:left="7"/>
      </w:pPr>
      <w:r>
        <w:rPr>
          <w:rFonts w:ascii="Arial" w:eastAsia="Arial" w:hAnsi="Arial" w:cs="Arial"/>
          <w:sz w:val="14"/>
        </w:rPr>
        <w:t>Sie  haben  ihm  den  Kopf  abgetrennt.</w:t>
      </w:r>
    </w:p>
    <w:p w:rsidR="002F1F37" w:rsidRDefault="004E3568">
      <w:pPr>
        <w:spacing w:after="302" w:line="350" w:lineRule="auto"/>
        <w:ind w:left="14" w:right="420" w:hanging="2"/>
      </w:pPr>
      <w:r>
        <w:rPr>
          <w:rFonts w:ascii="Arial" w:eastAsia="Arial" w:hAnsi="Arial" w:cs="Arial"/>
          <w:sz w:val="19"/>
        </w:rPr>
        <w:t>Krieger  taten  dies  also  gelegentlich.  Was  die  Hände  betraf,  war  es  dasselbe.  Manchmal  wurden  besiegten  Feinden  die  Hände  abgehackt.</w:t>
      </w:r>
    </w:p>
    <w:p w:rsidR="002F1F37" w:rsidRDefault="004E3568">
      <w:pPr>
        <w:spacing w:after="302" w:line="350" w:lineRule="auto"/>
        <w:ind w:left="14" w:right="553" w:hanging="2"/>
      </w:pPr>
      <w:r>
        <w:rPr>
          <w:rFonts w:ascii="Arial" w:eastAsia="Arial" w:hAnsi="Arial" w:cs="Arial"/>
          <w:sz w:val="19"/>
        </w:rPr>
        <w:t>Manchmal  stapelten  sie  sich,  um  sie  zu  zählen.  Wir  besitzen  sogar  einen  Text  aus  diesen  mythologischen  Schriften  Ugarits,  in  dem  die  kriegerische  Göttin  Anat  Gefallen  am  Kampf  zu  finden  scheint.  Sie  trägt  eine  Halskette  aus  den  Köpfen  ihrer  besiegten  Feinde.</w:t>
      </w:r>
    </w:p>
    <w:p w:rsidR="002F1F37" w:rsidRDefault="004E3568">
      <w:pPr>
        <w:spacing w:after="297" w:line="394" w:lineRule="auto"/>
        <w:ind w:left="22" w:right="499" w:hanging="10"/>
      </w:pPr>
      <w:r>
        <w:rPr>
          <w:rFonts w:ascii="Arial" w:eastAsia="Arial" w:hAnsi="Arial" w:cs="Arial"/>
          <w:sz w:val="17"/>
        </w:rPr>
        <w:t>Und  sie  trägt  einen  Gürtel,  an  dem  die  Hände  ihrer  besiegten  Feinde  befestigt  sind.  Sie  ist  also  eine  siegreiche  Kriegerin,  an  der  die  Köpfe  und  Hände  ihrer  Opfer  befestigt  sind.  Es  handelt  sich  hier  also  nicht  nur  um  gewalttätige  Bilder.</w:t>
      </w:r>
    </w:p>
    <w:p w:rsidR="002F1F37" w:rsidRDefault="004E3568">
      <w:pPr>
        <w:spacing w:after="614" w:line="394" w:lineRule="auto"/>
        <w:ind w:left="22" w:right="499" w:hanging="10"/>
      </w:pPr>
      <w:r>
        <w:rPr>
          <w:rFonts w:ascii="Arial" w:eastAsia="Arial" w:hAnsi="Arial" w:cs="Arial"/>
          <w:sz w:val="17"/>
        </w:rPr>
        <w:t>Dies  zeigt,  dass  Dagon  nicht  nur  Jahwe  unterlegen  ist,  sondern  dass  Jahwe  Dagon  in  seinem  eigenen  Tempel  besiegt  und  gedemütigt  hat.  Die  Philister  haben  die  Botschaft  hoffentlich  verstanden.  Falls  nicht,  werden  sie  es  bald.</w:t>
      </w:r>
    </w:p>
    <w:p w:rsidR="002F1F37" w:rsidRDefault="004E3568">
      <w:pPr>
        <w:spacing w:after="108"/>
        <w:ind w:left="22" w:right="499" w:hanging="10"/>
      </w:pPr>
      <w:r>
        <w:rPr>
          <w:rFonts w:ascii="Arial" w:eastAsia="Arial" w:hAnsi="Arial" w:cs="Arial"/>
          <w:sz w:val="17"/>
        </w:rPr>
        <w:t xml:space="preserve">Deshalb  gibt  es  so  etwas  wie  einen  ätiologischen  Kommentar.  Manchmal  findet  man  solche  in  hebräischen  </w:t>
      </w:r>
    </w:p>
    <w:p w:rsidR="002F1F37" w:rsidRDefault="004E3568">
      <w:pPr>
        <w:spacing w:after="108"/>
        <w:ind w:left="22" w:right="499" w:hanging="10"/>
      </w:pPr>
      <w:r>
        <w:rPr>
          <w:rFonts w:ascii="Arial" w:eastAsia="Arial" w:hAnsi="Arial" w:cs="Arial"/>
          <w:sz w:val="17"/>
        </w:rPr>
        <w:t>Erzählungen.  Es  gibt  dann  eine  Erklärung  für  ein  gegenwärtiges  Phänomen.</w:t>
      </w:r>
    </w:p>
    <w:p w:rsidR="002F1F37" w:rsidRDefault="004E3568">
      <w:pPr>
        <w:spacing w:after="312" w:line="394" w:lineRule="auto"/>
        <w:ind w:left="22" w:right="499" w:hanging="10"/>
      </w:pPr>
      <w:r>
        <w:rPr>
          <w:rFonts w:ascii="Arial" w:eastAsia="Arial" w:hAnsi="Arial" w:cs="Arial"/>
          <w:sz w:val="17"/>
        </w:rPr>
        <w:t>Eine  in  der  Geschichte  verwurzelte  Praxis.</w:t>
      </w:r>
    </w:p>
    <w:p w:rsidR="002F1F37" w:rsidRDefault="004E3568">
      <w:pPr>
        <w:spacing w:after="628" w:line="394" w:lineRule="auto"/>
        <w:ind w:left="22" w:right="499" w:hanging="10"/>
      </w:pPr>
      <w:r>
        <w:rPr>
          <w:rFonts w:ascii="Arial" w:eastAsia="Arial" w:hAnsi="Arial" w:cs="Arial"/>
          <w:sz w:val="17"/>
        </w:rPr>
        <w:t>In  Genesis  1-11  findet  sich  viel  davon.  Wir  nennen  es  Ätiologie.  Es  ist  eine  Erklärung  für  eine  heutige  Praxis.</w:t>
      </w:r>
    </w:p>
    <w:p w:rsidR="002F1F37" w:rsidRDefault="004E3568">
      <w:pPr>
        <w:spacing w:after="0" w:line="394" w:lineRule="auto"/>
        <w:ind w:left="22" w:right="499" w:hanging="10"/>
      </w:pPr>
      <w:r>
        <w:rPr>
          <w:rFonts w:ascii="Arial" w:eastAsia="Arial" w:hAnsi="Arial" w:cs="Arial"/>
          <w:sz w:val="17"/>
        </w:rPr>
        <w:t xml:space="preserve">Deshalb  betreten  bis  heute  weder  die  Priester  Dagons  noch  irgendjemand  anderes,  der  den  Tempel  Dagons  in  Aschdod  betritt,  die  Schwelle.  Kopf  und  Hände  lagen  auf  der  Schwelle,  so  dass  ein  Gott  die  Schwelle  berührt  hatte.  </w:t>
      </w:r>
    </w:p>
    <w:p w:rsidR="002F1F37" w:rsidRDefault="004E3568">
      <w:pPr>
        <w:spacing w:after="630" w:line="394" w:lineRule="auto"/>
        <w:ind w:left="22" w:right="499" w:hanging="10"/>
      </w:pPr>
      <w:r>
        <w:rPr>
          <w:rFonts w:ascii="Arial" w:eastAsia="Arial" w:hAnsi="Arial" w:cs="Arial"/>
          <w:sz w:val="17"/>
        </w:rPr>
        <w:t>Dadurch  wird  sie  gewissermaßen  geheiligt  und  besonders.</w:t>
      </w:r>
    </w:p>
    <w:p w:rsidR="002F1F37" w:rsidRDefault="004E3568">
      <w:pPr>
        <w:spacing w:after="347" w:line="394" w:lineRule="auto"/>
        <w:ind w:left="22" w:right="499" w:hanging="10"/>
      </w:pPr>
      <w:r>
        <w:rPr>
          <w:rFonts w:ascii="Arial" w:eastAsia="Arial" w:hAnsi="Arial" w:cs="Arial"/>
          <w:sz w:val="17"/>
        </w:rPr>
        <w:t>Das  ist  heutzutage  nicht  mehr  üblich.  Daher  ist  es  gewissermaßen  ein  Tabu.  Wir  dürfen  nicht  berühren,  was  der  Gott  berührt  hat.</w:t>
      </w:r>
    </w:p>
    <w:p w:rsidR="002F1F37" w:rsidRDefault="004E3568">
      <w:pPr>
        <w:spacing w:after="614" w:line="394" w:lineRule="auto"/>
        <w:ind w:left="22" w:right="499" w:hanging="10"/>
      </w:pPr>
      <w:r>
        <w:rPr>
          <w:rFonts w:ascii="Arial" w:eastAsia="Arial" w:hAnsi="Arial" w:cs="Arial"/>
          <w:sz w:val="17"/>
        </w:rPr>
        <w:t>Das  wäre  falsch.  Und  so  traten  sie  anscheinend  im  Dagon-Tempel  in  Aschdod  einfach  über  die  Schwelle  und  achteten  darauf,  ihn  nicht  zu  berühren.  Nun,  für  die  Philister  wird  es  noch  schlimmer  kommen.</w:t>
      </w:r>
    </w:p>
    <w:p w:rsidR="002F1F37" w:rsidRDefault="004E3568">
      <w:pPr>
        <w:spacing w:after="108"/>
        <w:ind w:left="22" w:right="499" w:hanging="10"/>
      </w:pPr>
      <w:r>
        <w:rPr>
          <w:rFonts w:ascii="Arial" w:eastAsia="Arial" w:hAnsi="Arial" w:cs="Arial"/>
          <w:sz w:val="17"/>
        </w:rPr>
        <w:t xml:space="preserve">So  hat  Jahwe,  repräsentiert  durch  seine  Bundeslade  im  Tempel  Dagons,  die  Hauptgottheit  der  Philister  gedemütigt.  </w:t>
      </w:r>
    </w:p>
    <w:p w:rsidR="002F1F37" w:rsidRDefault="004E3568">
      <w:pPr>
        <w:spacing w:after="628" w:line="394" w:lineRule="auto"/>
        <w:ind w:left="22" w:right="499" w:hanging="10"/>
      </w:pPr>
      <w:r>
        <w:rPr>
          <w:rFonts w:ascii="Arial" w:eastAsia="Arial" w:hAnsi="Arial" w:cs="Arial"/>
          <w:sz w:val="17"/>
        </w:rPr>
        <w:t>Schon  zu  Simsons  Zeiten  war  Dagons  Tempel  schwer  gefallen.  Nun  ist  hier  in  Aschdod  Dagon  selbst  tief  gefallen.</w:t>
      </w:r>
    </w:p>
    <w:p w:rsidR="002F1F37" w:rsidRDefault="004E3568">
      <w:pPr>
        <w:spacing w:after="108"/>
        <w:ind w:left="22" w:right="499" w:hanging="10"/>
      </w:pPr>
      <w:r>
        <w:rPr>
          <w:rFonts w:ascii="Arial" w:eastAsia="Arial" w:hAnsi="Arial" w:cs="Arial"/>
          <w:sz w:val="17"/>
        </w:rPr>
        <w:t>Und  dieses  Wort,  „fallen“,  wird  im  Text  für  beides  verwendet.  Aber  es  wird  noch  schlimmer  werden.</w:t>
      </w:r>
    </w:p>
    <w:p w:rsidR="002F1F37" w:rsidRDefault="004E3568">
      <w:pPr>
        <w:spacing w:after="311" w:line="394" w:lineRule="auto"/>
        <w:ind w:left="22" w:right="499" w:hanging="10"/>
      </w:pPr>
      <w:r>
        <w:rPr>
          <w:rFonts w:ascii="Arial" w:eastAsia="Arial" w:hAnsi="Arial" w:cs="Arial"/>
          <w:sz w:val="17"/>
        </w:rPr>
        <w:t>Vers  6:  Die  Hand  des  Herrn  lastete  schwer  auf  dem  Volk  von  Aschdod  und  Umgebung.</w:t>
      </w:r>
    </w:p>
    <w:p w:rsidR="002F1F37" w:rsidRDefault="004E3568">
      <w:pPr>
        <w:spacing w:after="108"/>
        <w:ind w:left="22" w:right="499" w:hanging="10"/>
      </w:pPr>
      <w:r>
        <w:rPr>
          <w:rFonts w:ascii="Arial" w:eastAsia="Arial" w:hAnsi="Arial" w:cs="Arial"/>
          <w:sz w:val="17"/>
        </w:rPr>
        <w:t xml:space="preserve">Er  brachte  ihnen  Unheil  und  infizierte  sie  mit  Tumoren.  Nun,  da  schwingt  ein  wenig  Ironie  mit,  vielleicht  sogar  Humor.  </w:t>
      </w:r>
    </w:p>
    <w:p w:rsidR="002F1F37" w:rsidRDefault="004E3568">
      <w:pPr>
        <w:spacing w:after="630" w:line="394" w:lineRule="auto"/>
        <w:ind w:left="22" w:right="499" w:hanging="10"/>
      </w:pPr>
      <w:r>
        <w:rPr>
          <w:rFonts w:ascii="Arial" w:eastAsia="Arial" w:hAnsi="Arial" w:cs="Arial"/>
          <w:sz w:val="17"/>
        </w:rPr>
        <w:t>Ich  kann  mir  vorstellen,  wie  der  Autor  beim  Schreiben  dieser  Zeilen  lächelt.</w:t>
      </w:r>
    </w:p>
    <w:p w:rsidR="002F1F37" w:rsidRDefault="004E3568">
      <w:pPr>
        <w:spacing w:after="108" w:line="394" w:lineRule="auto"/>
        <w:ind w:left="22" w:right="499" w:hanging="10"/>
      </w:pPr>
      <w:r>
        <w:rPr>
          <w:rFonts w:ascii="Arial" w:eastAsia="Arial" w:hAnsi="Arial" w:cs="Arial"/>
          <w:sz w:val="17"/>
        </w:rPr>
        <w:t>Die  Hand  des  Herrn  lastete  schwer  auf  dem  Volk  von  Aschdod.  Ironischerweise  verlor  Dagon  seine  Hände.  Doch  die  Hand  des  Herrn  ist  mächtig  und  lastet  schwer  auf  dem  Volk  von  Aschdod;  er  schlägt  sie  mit  Geschwüren.</w:t>
      </w:r>
    </w:p>
    <w:p w:rsidR="002F1F37" w:rsidRDefault="004E3568">
      <w:pPr>
        <w:spacing w:after="302" w:line="350" w:lineRule="auto"/>
        <w:ind w:left="14" w:right="734" w:hanging="2"/>
      </w:pPr>
      <w:r>
        <w:rPr>
          <w:rFonts w:ascii="Arial" w:eastAsia="Arial" w:hAnsi="Arial" w:cs="Arial"/>
          <w:sz w:val="19"/>
        </w:rPr>
        <w:t>Es  gibt  nun  einige  Diskussionen  über  die  Art  dieser  Plage,  die  der  Herr  über  die  Philister  brachte.  Der  Begriff,  der  mit  „Tumore“  übersetzt  wird,  bedeutet  wörtlich  Hügel  oder  Erhebungen.  Daher  sollte  er  hier  wohl  eher  als  „Schwellungen“  verstanden  werden.</w:t>
      </w:r>
    </w:p>
    <w:p w:rsidR="002F1F37" w:rsidRDefault="004E3568">
      <w:pPr>
        <w:spacing w:after="86"/>
        <w:ind w:left="14" w:right="420" w:hanging="2"/>
      </w:pPr>
      <w:r>
        <w:rPr>
          <w:rFonts w:ascii="Arial" w:eastAsia="Arial" w:hAnsi="Arial" w:cs="Arial"/>
          <w:sz w:val="19"/>
        </w:rPr>
        <w:t xml:space="preserve">Und  so  schlug  der  Herr  die  Philister  mit  einer  Krankheit,  vielleicht  mit  der  Beulenpest.  Eines  der  </w:t>
      </w:r>
    </w:p>
    <w:p w:rsidR="002F1F37" w:rsidRDefault="004E3568">
      <w:pPr>
        <w:spacing w:after="302" w:line="350" w:lineRule="auto"/>
        <w:ind w:left="14" w:right="420" w:hanging="2"/>
      </w:pPr>
      <w:r>
        <w:rPr>
          <w:rFonts w:ascii="Arial" w:eastAsia="Arial" w:hAnsi="Arial" w:cs="Arial"/>
          <w:sz w:val="19"/>
        </w:rPr>
        <w:t>Hauptsymptome  ist  die  Entzündung  der  Lymphknoten  in  den  Achselhöhlen  und  der  Leistengegend.  Es  mag  also  sein,  dass  der  Herr  diese  Krankheit  über  sie  brachte.</w:t>
      </w:r>
    </w:p>
    <w:p w:rsidR="002F1F37" w:rsidRDefault="004E3568">
      <w:pPr>
        <w:spacing w:after="937" w:line="350" w:lineRule="auto"/>
        <w:ind w:left="14" w:right="420" w:hanging="2"/>
      </w:pPr>
      <w:r>
        <w:rPr>
          <w:rFonts w:ascii="Arial" w:eastAsia="Arial" w:hAnsi="Arial" w:cs="Arial"/>
          <w:sz w:val="19"/>
        </w:rPr>
        <w:t>Für  diese  Interpretation  spricht  die  Tatsache,  dass  die  Philister,  als  sie  beschlossen,  mit  etwas  Magie  den  Zorn  des  Herrn  abzuwenden  –  man  erinnere  sich  –,  die  Bundeslade  nicht  allein  zurückschickten.  Sie  fertigten  kleine  goldene  Ratten  oder  Mäuse  und  goldene  Geschwüre  als  Sühneopfer  für  den  Herrn  an,  um  ihn  zu  besänftigen.  Ratten  waren  Überträger  der  Beulenpest,  und  das  war  in  der  Antike  bekannt.</w:t>
      </w:r>
    </w:p>
    <w:p w:rsidR="002F1F37" w:rsidRDefault="004E3568">
      <w:pPr>
        <w:spacing w:after="2" w:line="350" w:lineRule="auto"/>
        <w:ind w:left="14" w:right="420" w:hanging="2"/>
      </w:pPr>
      <w:r>
        <w:rPr>
          <w:rFonts w:ascii="Arial" w:eastAsia="Arial" w:hAnsi="Arial" w:cs="Arial"/>
          <w:sz w:val="19"/>
        </w:rPr>
        <w:t>Es  könnte  also  sein,  dass  diese  Ratten  erschienen  waren  und  die  Philister  erkannten,  dass  diese  Plage  von  ihnen  ausging,  woraufhin  der  Herr  die  Ratten  als  Werkzeug  benutzte,  um  die  Philister  zu  heimsuchen.  Warum  sonst  sollten  sie  diese  goldenen  Ratten  oder  Mäuse  herstellen?  Tatsächlich…</w:t>
      </w:r>
    </w:p>
    <w:p w:rsidR="002F1F37" w:rsidRDefault="004E3568">
      <w:pPr>
        <w:spacing w:after="86"/>
        <w:ind w:left="14" w:right="420" w:hanging="2"/>
      </w:pPr>
      <w:r>
        <w:rPr>
          <w:rFonts w:ascii="Arial" w:eastAsia="Arial" w:hAnsi="Arial" w:cs="Arial"/>
          <w:sz w:val="19"/>
        </w:rPr>
        <w:t xml:space="preserve">In  dem  griechischen  Manuskript,  das  möglicherweise  nicht  den  Originaltext  wiedergibt,  heißt  es,  er  habe  die  </w:t>
      </w:r>
    </w:p>
    <w:p w:rsidR="002F1F37" w:rsidRDefault="004E3568">
      <w:pPr>
        <w:spacing w:after="84"/>
        <w:ind w:left="14" w:right="420" w:hanging="2"/>
      </w:pPr>
      <w:r>
        <w:rPr>
          <w:rFonts w:ascii="Arial" w:eastAsia="Arial" w:hAnsi="Arial" w:cs="Arial"/>
          <w:sz w:val="19"/>
        </w:rPr>
        <w:t xml:space="preserve">Einwohner  von  Aschdod  und  Umgebung  verwüstet  und  mit  Geschwüren  heimgesucht.  Er  habe  </w:t>
      </w:r>
    </w:p>
    <w:p w:rsidR="002F1F37" w:rsidRDefault="004E3568">
      <w:pPr>
        <w:spacing w:after="302" w:line="350" w:lineRule="auto"/>
        <w:ind w:left="14" w:right="420" w:hanging="2"/>
      </w:pPr>
      <w:r>
        <w:rPr>
          <w:rFonts w:ascii="Arial" w:eastAsia="Arial" w:hAnsi="Arial" w:cs="Arial"/>
          <w:sz w:val="19"/>
        </w:rPr>
        <w:t>Mäuse  über  sie  gebracht,  die  in  ihre  Schiffe  eindrangen,  und  dann  seien  die  Mäuse  ins  Land  gekommen,  und  in  der  Stadt  sei  eine  Todesangst  ausgebrochen.</w:t>
      </w:r>
    </w:p>
    <w:p w:rsidR="002F1F37" w:rsidRDefault="004E3568">
      <w:pPr>
        <w:spacing w:after="932" w:line="416" w:lineRule="auto"/>
        <w:ind w:left="20" w:right="506" w:hanging="8"/>
      </w:pPr>
      <w:r>
        <w:rPr>
          <w:rFonts w:ascii="Arial" w:eastAsia="Arial" w:hAnsi="Arial" w:cs="Arial"/>
          <w:sz w:val="16"/>
        </w:rPr>
        <w:t>Das  mag  eine  uralte  Deutung  sein,  die  erklären  soll,  warum  nirgends  Mäuse  erwähnt  werden,  die  Philister  aber  plötzlich  goldene  Ratten  herstellen.  Es  könnte  sich  aber  auch  um  eine  korrekte  Überlieferung  und  Interpretation  handeln.  Eine  andere  Überlieferung,  die  am  Rand  der  Hebräischen  Bibel  erhalten  ist,  deutet  die  Schwellungen  und  Geschwüre  als  Analgeschwüre  und  Hämorrhoiden.</w:t>
      </w:r>
    </w:p>
    <w:p w:rsidR="002F1F37" w:rsidRDefault="004E3568">
      <w:pPr>
        <w:spacing w:after="84"/>
        <w:ind w:left="14" w:right="420" w:hanging="2"/>
      </w:pPr>
      <w:r>
        <w:rPr>
          <w:rFonts w:ascii="Arial" w:eastAsia="Arial" w:hAnsi="Arial" w:cs="Arial"/>
          <w:sz w:val="19"/>
        </w:rPr>
        <w:t xml:space="preserve">Autsch!  Manche  vermuten,  der  Herr  habe  die  Philister  mit  der  Ruhr  geschlagen,  die  solche  </w:t>
      </w:r>
    </w:p>
    <w:p w:rsidR="002F1F37" w:rsidRDefault="004E3568">
      <w:pPr>
        <w:spacing w:after="15" w:line="350" w:lineRule="auto"/>
        <w:ind w:left="14" w:right="420" w:hanging="2"/>
      </w:pPr>
      <w:r>
        <w:rPr>
          <w:rFonts w:ascii="Arial" w:eastAsia="Arial" w:hAnsi="Arial" w:cs="Arial"/>
          <w:sz w:val="19"/>
        </w:rPr>
        <w:t xml:space="preserve">Geschwüre  verursacht.  Es  gibt  also  einige  Diskussionen  über  die  Art  dieser  Krankheit,  aber  die  Philister  waren  in  Not.  Und  so  sagten  die  Männer  von  Aschdod  in  Vers  7,  als  sie  sahen,  was  geschah:  „Die  Lade  </w:t>
      </w:r>
    </w:p>
    <w:p w:rsidR="002F1F37" w:rsidRDefault="004E3568">
      <w:pPr>
        <w:spacing w:after="618" w:line="350" w:lineRule="auto"/>
        <w:ind w:left="14" w:right="420" w:hanging="2"/>
      </w:pPr>
      <w:r>
        <w:rPr>
          <w:rFonts w:ascii="Arial" w:eastAsia="Arial" w:hAnsi="Arial" w:cs="Arial"/>
          <w:sz w:val="19"/>
        </w:rPr>
        <w:t>des  Gottes  Israels  darf  nicht  bei  uns  bleiben,  denn  seine  Hand  lastet  schwer  auf  uns  und  auf  Dagon,  unserem  Gott.“</w:t>
      </w:r>
    </w:p>
    <w:p w:rsidR="002F1F37" w:rsidRDefault="004E3568">
      <w:pPr>
        <w:spacing w:after="620" w:line="350" w:lineRule="auto"/>
        <w:ind w:left="14" w:right="494" w:hanging="2"/>
      </w:pPr>
      <w:r>
        <w:rPr>
          <w:rFonts w:ascii="Arial" w:eastAsia="Arial" w:hAnsi="Arial" w:cs="Arial"/>
          <w:sz w:val="19"/>
        </w:rPr>
        <w:t>Er  greift  uns  an,  er  hat  unseren  Gott  angegriffen,  er  kann  nicht  hierbleiben.  Wir  müssen  ihn  loswerden.  Da  riefen  sie  alle  Fürsten  der  Philister  zusammen  und  fragten  sie:  Was  sollen  wir  mit  der  Lade  des  Gottes  Israels  tun?  Sie  antworteten:  Lasst  die  Lade  des  Gottes  Israels  nach  Gat  bringen.</w:t>
      </w:r>
    </w:p>
    <w:p w:rsidR="002F1F37" w:rsidRDefault="004E3568">
      <w:pPr>
        <w:spacing w:after="3" w:line="416" w:lineRule="auto"/>
        <w:ind w:left="20" w:hanging="8"/>
      </w:pPr>
      <w:r>
        <w:rPr>
          <w:rFonts w:ascii="Arial" w:eastAsia="Arial" w:hAnsi="Arial" w:cs="Arial"/>
          <w:sz w:val="16"/>
        </w:rPr>
        <w:t>Also,  sie  haben  die  Bundeslade  des  Gottes  Israels  verlegt.  Ich  kann  mir  richtig  vorstellen,  wie  die  Einwohner  von  Gat  sagten:  „Vielen  Dank,  ihr  Herrscher,  warum  habt  ihr  euch  ausgerechnet  uns  ausgesucht?“  Aber  nachdem  sie  die  Lade  verlegt  hatten,</w:t>
      </w:r>
    </w:p>
    <w:p w:rsidR="002F1F37" w:rsidRDefault="004E3568">
      <w:pPr>
        <w:spacing w:after="304" w:line="366" w:lineRule="auto"/>
        <w:ind w:left="17" w:right="1049" w:hanging="5"/>
      </w:pPr>
      <w:r>
        <w:rPr>
          <w:rFonts w:ascii="Arial" w:eastAsia="Arial" w:hAnsi="Arial" w:cs="Arial"/>
          <w:sz w:val="18"/>
        </w:rPr>
        <w:t>Die  Hand  des  Herrn  lastete  auf  dieser  Stadt  und  versetzte  sie  in  große  Panik.  Daher  spitzt  sich  die  Lage  hier  unter  den  Philistern  zu.</w:t>
      </w:r>
    </w:p>
    <w:p w:rsidR="002F1F37" w:rsidRDefault="004E3568">
      <w:pPr>
        <w:spacing w:after="619" w:line="366" w:lineRule="auto"/>
        <w:ind w:left="17" w:right="410" w:hanging="5"/>
      </w:pPr>
      <w:r>
        <w:rPr>
          <w:rFonts w:ascii="Arial" w:eastAsia="Arial" w:hAnsi="Arial" w:cs="Arial"/>
          <w:sz w:val="18"/>
        </w:rPr>
        <w:t>Die  Panik  wächst,  die  Lage  ist  ernst.  Er  hat  die  Einwohner  der  Stadt,  Jung  und  Alt,  mit  einer  Geschwürsepidemie  heimgesucht.  Deshalb  haben  sie  die  Bundeslade  nach  Ekron  geschickt.</w:t>
      </w:r>
    </w:p>
    <w:p w:rsidR="002F1F37" w:rsidRDefault="004E3568">
      <w:pPr>
        <w:spacing w:after="97"/>
        <w:ind w:left="17" w:right="410" w:hanging="5"/>
      </w:pPr>
      <w:r>
        <w:rPr>
          <w:rFonts w:ascii="Arial" w:eastAsia="Arial" w:hAnsi="Arial" w:cs="Arial"/>
          <w:sz w:val="18"/>
        </w:rPr>
        <w:t>Sie  machten  sich  nicht  die  Mühe,  die  Herrscher  hinzuzuziehen  und  sie  zu  fragen,  was  wir  damit  tun  sollten,  denn</w:t>
      </w:r>
    </w:p>
    <w:p w:rsidR="002F1F37" w:rsidRDefault="004E3568">
      <w:pPr>
        <w:spacing w:after="130"/>
        <w:ind w:left="12"/>
      </w:pPr>
      <w:r>
        <w:rPr>
          <w:rFonts w:ascii="Arial" w:eastAsia="Arial" w:hAnsi="Arial" w:cs="Arial"/>
          <w:sz w:val="15"/>
        </w:rPr>
        <w:t>Das  haben  wir  im  ersten  Panel  gesehen.  Erinnern  Sie  sich,  dass  wir  in  einer  früheren  Vorlesung  über  Panels  gesprochen  haben?</w:t>
      </w:r>
    </w:p>
    <w:p w:rsidR="002F1F37" w:rsidRDefault="004E3568">
      <w:pPr>
        <w:spacing w:after="304" w:line="366" w:lineRule="auto"/>
        <w:ind w:left="17" w:right="410" w:hanging="5"/>
      </w:pPr>
      <w:r>
        <w:rPr>
          <w:rFonts w:ascii="Arial" w:eastAsia="Arial" w:hAnsi="Arial" w:cs="Arial"/>
          <w:sz w:val="18"/>
        </w:rPr>
        <w:t>Genau  das  haben  Sie  hier.</w:t>
      </w:r>
    </w:p>
    <w:p w:rsidR="002F1F37" w:rsidRDefault="004E3568">
      <w:pPr>
        <w:spacing w:after="304" w:line="366" w:lineRule="auto"/>
        <w:ind w:left="17" w:right="410" w:hanging="5"/>
      </w:pPr>
      <w:r>
        <w:rPr>
          <w:rFonts w:ascii="Arial" w:eastAsia="Arial" w:hAnsi="Arial" w:cs="Arial"/>
          <w:sz w:val="18"/>
        </w:rPr>
        <w:t>Sie  hatten  die  Bundeslade  gerade  nach  Ekron  geschickt,  einer  ihrer  anderen  Städte.  Und  als  die  Bundeslade  Gottes  in  Ekron  einfuhr,  schrien  die  Einwohner  von  Ekron:  „Sie  haben  die  Bundeslade  des  Gottes  Israels  zu  uns  gebracht,  um  uns  und  unser  Volk  zu  töten!“  So  sahen  sie  die  Ankunft  der  Bundeslade.</w:t>
      </w:r>
    </w:p>
    <w:p w:rsidR="002F1F37" w:rsidRDefault="004E3568">
      <w:pPr>
        <w:spacing w:after="3" w:line="366" w:lineRule="auto"/>
        <w:ind w:left="17" w:right="410" w:hanging="5"/>
      </w:pPr>
      <w:r>
        <w:rPr>
          <w:rFonts w:ascii="Arial" w:eastAsia="Arial" w:hAnsi="Arial" w:cs="Arial"/>
          <w:sz w:val="18"/>
        </w:rPr>
        <w:t xml:space="preserve">Offenbar  hat  sich  die  Nachricht  verbreitet.  Sie  haben  von  den  Ereignissen  gehört  und  wollen  sie  nicht  dort  haben.  Deshalb  riefen  sie  alle  Fürsten  der  Philister  zusammen  und  befahlen:  „Schickt  die  Bundeslade  des  </w:t>
      </w:r>
    </w:p>
    <w:p w:rsidR="002F1F37" w:rsidRDefault="004E3568">
      <w:pPr>
        <w:spacing w:after="304" w:line="366" w:lineRule="auto"/>
        <w:ind w:left="17" w:right="410" w:hanging="5"/>
      </w:pPr>
      <w:r>
        <w:rPr>
          <w:rFonts w:ascii="Arial" w:eastAsia="Arial" w:hAnsi="Arial" w:cs="Arial"/>
          <w:sz w:val="18"/>
        </w:rPr>
        <w:t>Gottes  Israels  fort!“</w:t>
      </w:r>
    </w:p>
    <w:p w:rsidR="002F1F37" w:rsidRDefault="004E3568">
      <w:pPr>
        <w:spacing w:after="304" w:line="366" w:lineRule="auto"/>
        <w:ind w:left="17" w:right="410" w:hanging="5"/>
      </w:pPr>
      <w:r>
        <w:rPr>
          <w:rFonts w:ascii="Arial" w:eastAsia="Arial" w:hAnsi="Arial" w:cs="Arial"/>
          <w:sz w:val="18"/>
        </w:rPr>
        <w:t>Lasst  sie  an  ihren  Platz  zurückkehren,  sonst  wird  sie  uns  und  unser  Volk  vernichten.  Denn  der  Tod  hatte  die  Stadt  mit  Panik  erfüllt.  So  bringt  die  Bundeslade  Tod  und  Verderben  über  die  Philister.</w:t>
      </w:r>
    </w:p>
    <w:p w:rsidR="002F1F37" w:rsidRDefault="004E3568">
      <w:pPr>
        <w:spacing w:after="619" w:line="366" w:lineRule="auto"/>
        <w:ind w:left="17" w:right="410" w:hanging="5"/>
      </w:pPr>
      <w:r>
        <w:rPr>
          <w:rFonts w:ascii="Arial" w:eastAsia="Arial" w:hAnsi="Arial" w:cs="Arial"/>
          <w:sz w:val="18"/>
        </w:rPr>
        <w:t>Gottes  Hand  lastete  schwer  auf  der  Stadt.  Diejenigen,  die  nicht  starben,  wurden  von  Geschwüren  befallen,  und  das  Klagegeschrei  der  Stadt  drang  bis  zum  Himmel.  So  richtet  der  Herr  im  Gebiet  der  Philister  Unheil  an.</w:t>
      </w:r>
    </w:p>
    <w:p w:rsidR="002F1F37" w:rsidRDefault="004E3568">
      <w:pPr>
        <w:spacing w:after="95"/>
        <w:ind w:left="17" w:right="410" w:hanging="5"/>
      </w:pPr>
      <w:r>
        <w:rPr>
          <w:rFonts w:ascii="Arial" w:eastAsia="Arial" w:hAnsi="Arial" w:cs="Arial"/>
          <w:sz w:val="18"/>
        </w:rPr>
        <w:t xml:space="preserve">Und  die  Philister  lernen,  dass  man  einen  Gott  nicht  allein  durch  ein  Abbild  von  ihm  beherrschen  kann.  </w:t>
      </w:r>
    </w:p>
    <w:p w:rsidR="002F1F37" w:rsidRDefault="004E3568">
      <w:pPr>
        <w:spacing w:after="95"/>
        <w:ind w:left="17" w:right="410" w:hanging="5"/>
      </w:pPr>
      <w:r>
        <w:rPr>
          <w:rFonts w:ascii="Arial" w:eastAsia="Arial" w:hAnsi="Arial" w:cs="Arial"/>
          <w:sz w:val="18"/>
        </w:rPr>
        <w:t xml:space="preserve">Dieser  Gott  ist  größer  –  zumindest  Jahwe,  der  Gott  Israels  –  als  die  Bundeslade,  die  ihn  repräsentiert.  </w:t>
      </w:r>
    </w:p>
    <w:p w:rsidR="002F1F37" w:rsidRDefault="004E3568">
      <w:pPr>
        <w:spacing w:after="631" w:line="366" w:lineRule="auto"/>
        <w:ind w:left="17" w:right="410" w:hanging="5"/>
      </w:pPr>
      <w:r>
        <w:rPr>
          <w:rFonts w:ascii="Arial" w:eastAsia="Arial" w:hAnsi="Arial" w:cs="Arial"/>
          <w:sz w:val="18"/>
        </w:rPr>
        <w:t>Daraus  lassen  sich  einige  wichtige  Themen  ableiten.</w:t>
      </w:r>
    </w:p>
    <w:p w:rsidR="002F1F37" w:rsidRDefault="004E3568">
      <w:pPr>
        <w:spacing w:after="304" w:line="366" w:lineRule="auto"/>
        <w:ind w:left="17" w:right="499" w:hanging="5"/>
      </w:pPr>
      <w:r>
        <w:rPr>
          <w:rFonts w:ascii="Arial" w:eastAsia="Arial" w:hAnsi="Arial" w:cs="Arial"/>
          <w:sz w:val="18"/>
        </w:rPr>
        <w:t>Wir  haben  das  Hauptthema,  aber  wir  erkennen,  dass  der  Herr  mächtiger  ist  als  die  heidnischen  Götter.  Das  hat  er  in  der  gesamten  Geschichte  Israels,  insbesondere  in  Ägypten,  immer  wieder  bewiesen.  Immer  wieder  drangen  die  Israeliten  in  kanaanäisches  Gebiet  ein.</w:t>
      </w:r>
    </w:p>
    <w:p w:rsidR="002F1F37" w:rsidRDefault="004E3568">
      <w:pPr>
        <w:spacing w:after="304" w:line="366" w:lineRule="auto"/>
        <w:ind w:left="17" w:right="863" w:hanging="5"/>
      </w:pPr>
      <w:r>
        <w:rPr>
          <w:rFonts w:ascii="Arial" w:eastAsia="Arial" w:hAnsi="Arial" w:cs="Arial"/>
          <w:sz w:val="18"/>
        </w:rPr>
        <w:t>Der  Herr  ist  mächtiger  als  diese  heidnischen  Götter,  und  seine  Macht  übersteigt  jede  greifbare  Erinnerung  an  seine  Gegenwart.  Versucht  also  nicht,  Gott  durch  ein  Bild  zu  beherrschen.  Diese  Lektion  wird  hier  ganz  deutlich.</w:t>
      </w:r>
    </w:p>
    <w:p w:rsidR="002F1F37" w:rsidRDefault="004E3568">
      <w:pPr>
        <w:spacing w:after="304" w:line="366" w:lineRule="auto"/>
        <w:ind w:left="17" w:right="410" w:hanging="5"/>
      </w:pPr>
      <w:r>
        <w:rPr>
          <w:rFonts w:ascii="Arial" w:eastAsia="Arial" w:hAnsi="Arial" w:cs="Arial"/>
          <w:sz w:val="18"/>
        </w:rPr>
        <w:t>Nun,  das  führt  uns  zu  Kapitel  6,  das  natürlich  die  Fortsetzung  dieser  Geschichte  ist.  Ich  habe  Kapitel  6  „Die  Arche  kehrt  heim“  genannt.  Und  ich  denke,  das  Hauptthema  dieses  Kapitels  ist,  dass  der  heilige  Gott  mit  Respekt  behandelt  werden  muss.</w:t>
      </w:r>
    </w:p>
    <w:p w:rsidR="002F1F37" w:rsidRDefault="004E3568">
      <w:pPr>
        <w:spacing w:after="96"/>
        <w:ind w:left="17" w:right="410" w:hanging="5"/>
      </w:pPr>
      <w:r>
        <w:rPr>
          <w:rFonts w:ascii="Arial" w:eastAsia="Arial" w:hAnsi="Arial" w:cs="Arial"/>
          <w:sz w:val="18"/>
        </w:rPr>
        <w:t xml:space="preserve">Die  Philister  erkannten  dies,  und  die  Israeliten  ebenfalls,  sobald  die  Bundeslade  in  ihr  Gebiet  gelangte.  In  </w:t>
      </w:r>
    </w:p>
    <w:p w:rsidR="002F1F37" w:rsidRDefault="004E3568">
      <w:pPr>
        <w:spacing w:after="620" w:line="366" w:lineRule="auto"/>
        <w:ind w:left="17" w:right="488" w:hanging="5"/>
      </w:pPr>
      <w:r>
        <w:rPr>
          <w:rFonts w:ascii="Arial" w:eastAsia="Arial" w:hAnsi="Arial" w:cs="Arial"/>
          <w:sz w:val="18"/>
        </w:rPr>
        <w:t>Kapitel  6  wird  die  Geschichte  fortgesetzt,  nachdem  die  Bundeslade  des  Herrn  sieben  Monate  im  philistäischen  Gebiet  verweilt  und  dort  Schaden  angerichtet  hatte.  Daraufhin  riefen  die  Philister  die  Priester  und  Wahrsager  zu  sich  und  fragten:  „Was  sollen  wir  mit  der  Bundeslade  des  Herrn  tun?  Sagt  uns,  wie  wir  sie  an  ihren  Platz  zurückbringen  sollen.“  Die  Priester  und  Wahrsager  waren  also  religiöse  Führer.</w:t>
      </w:r>
    </w:p>
    <w:p w:rsidR="002F1F37" w:rsidRDefault="004E3568">
      <w:pPr>
        <w:spacing w:after="304" w:line="366" w:lineRule="auto"/>
        <w:ind w:left="17" w:right="553" w:hanging="5"/>
      </w:pPr>
      <w:r>
        <w:rPr>
          <w:rFonts w:ascii="Arial" w:eastAsia="Arial" w:hAnsi="Arial" w:cs="Arial"/>
          <w:sz w:val="18"/>
        </w:rPr>
        <w:t>Sie  sind  die  religiösen  Experten.  Priester,  die  wir  kennen.  Sie  vermitteln  zwischen  einem  Gott  und  seinem  Volk.</w:t>
      </w:r>
    </w:p>
    <w:p w:rsidR="002F1F37" w:rsidRDefault="004E3568">
      <w:pPr>
        <w:spacing w:after="304" w:line="366" w:lineRule="auto"/>
        <w:ind w:left="17" w:right="1154" w:hanging="5"/>
      </w:pPr>
      <w:r>
        <w:rPr>
          <w:rFonts w:ascii="Arial" w:eastAsia="Arial" w:hAnsi="Arial" w:cs="Arial"/>
          <w:sz w:val="18"/>
        </w:rPr>
        <w:t>Wahrsager  –  dieser  Begriff  ist  Ihnen  vielleicht  nicht  so  geläufig.  Wahrsagerei  war  im  alten  Nahen  Osten  weit  verbreitet.  Wahrsager  hatten  die  Aufgabe,  den  göttlichen  Willen,  den  Willen  des  Gottes  oder  der  Götter,  zu  ergründen.</w:t>
      </w:r>
    </w:p>
    <w:p w:rsidR="002F1F37" w:rsidRDefault="004E3568">
      <w:pPr>
        <w:spacing w:after="304" w:line="366" w:lineRule="auto"/>
        <w:ind w:left="17" w:right="410" w:hanging="5"/>
      </w:pPr>
      <w:r>
        <w:rPr>
          <w:rFonts w:ascii="Arial" w:eastAsia="Arial" w:hAnsi="Arial" w:cs="Arial"/>
          <w:sz w:val="18"/>
        </w:rPr>
        <w:t>Und  sie  hatten  verschiedene  Methoden  dafür.  Das  mosaische  Gesetz  verbot  Wahrsagerei  oder  zumindest  eine  bestimmte  Form  der  Wahrsagerei  (Deuteronomium  18,10).  In  der  Antike  war  sie  jedoch  weit  verbreitet.  John  Walton  behandelt  dies  in  einem  seiner  Bücher.</w:t>
      </w:r>
    </w:p>
    <w:p w:rsidR="002F1F37" w:rsidRDefault="004E3568">
      <w:pPr>
        <w:spacing w:after="304" w:line="366" w:lineRule="auto"/>
        <w:ind w:left="17" w:right="410" w:hanging="5"/>
      </w:pPr>
      <w:r>
        <w:rPr>
          <w:rFonts w:ascii="Arial" w:eastAsia="Arial" w:hAnsi="Arial" w:cs="Arial"/>
          <w:sz w:val="18"/>
        </w:rPr>
        <w:t>Und  er  sagte,  es  gäbe  im  Grunde  zwei  Kategorien  dessen,  was  er  Wahrsagerei  in  der  Antike  nennt:  inspirierte  und  deduktive  Wahrsagerei.  Die  inspirierte  Wahrsagerei,  so  sagt  er,  habe  ihren  Ursprung  im  Göttlichen  und  nutze  einen  menschlichen  Mittler.</w:t>
      </w:r>
    </w:p>
    <w:p w:rsidR="002F1F37" w:rsidRDefault="004E3568">
      <w:pPr>
        <w:spacing w:after="621" w:line="366" w:lineRule="auto"/>
        <w:ind w:left="17" w:right="410" w:hanging="5"/>
      </w:pPr>
      <w:r>
        <w:rPr>
          <w:rFonts w:ascii="Arial" w:eastAsia="Arial" w:hAnsi="Arial" w:cs="Arial"/>
          <w:sz w:val="18"/>
        </w:rPr>
        <w:t>Diese  Art  der  Weissagung  nahm  die  Form  offizieller  und  informeller  Prophezeiungen  sowie  Träume  an.  Nun,  Prophezeiungen  und  prophetische  Träume  sind  uns  bekannt.  Der  Herr  wirkte  auf  diese  Weise.</w:t>
      </w:r>
    </w:p>
    <w:p w:rsidR="002F1F37" w:rsidRDefault="004E3568">
      <w:pPr>
        <w:spacing w:after="99"/>
        <w:ind w:left="17" w:right="410" w:hanging="5"/>
      </w:pPr>
      <w:r>
        <w:rPr>
          <w:rFonts w:ascii="Arial" w:eastAsia="Arial" w:hAnsi="Arial" w:cs="Arial"/>
          <w:sz w:val="18"/>
        </w:rPr>
        <w:t xml:space="preserve">Johannes  nennt  das  Wahrsagerei.  Wir  würden  es  wohl  einfach  Prophetie  nennen.  Wenn  die  Bibel  also  </w:t>
      </w:r>
    </w:p>
    <w:p w:rsidR="002F1F37" w:rsidRDefault="004E3568">
      <w:pPr>
        <w:spacing w:after="304" w:line="366" w:lineRule="auto"/>
        <w:ind w:left="17" w:right="410" w:hanging="5"/>
      </w:pPr>
      <w:r>
        <w:rPr>
          <w:rFonts w:ascii="Arial" w:eastAsia="Arial" w:hAnsi="Arial" w:cs="Arial"/>
          <w:sz w:val="18"/>
        </w:rPr>
        <w:t>Wahrsagerei  verbietet,  verbietet  sie  eigentlich  jene  andere  Art,  von  der  John  Walton  spricht,  nämlich  die  deduktive  Wahrsagerei.  Diese  hat  zwar  auch  ihren  Ursprung  im  Göttlichen,  ihre  Offenbarung  wird  aber  durch  beobachtbare  Ereignisse  und  Phänomene  vermittelt.</w:t>
      </w:r>
    </w:p>
    <w:p w:rsidR="002F1F37" w:rsidRDefault="004E3568">
      <w:pPr>
        <w:spacing w:after="304" w:line="366" w:lineRule="auto"/>
        <w:ind w:left="17" w:right="410" w:hanging="5"/>
      </w:pPr>
      <w:r>
        <w:rPr>
          <w:rFonts w:ascii="Arial" w:eastAsia="Arial" w:hAnsi="Arial" w:cs="Arial"/>
          <w:sz w:val="18"/>
        </w:rPr>
        <w:t>Diese  Art  der  Wahrsagerei,  die  auf  Schlussfolgerungen  beruht,  ist  vom  Gesetz  verboten.  Der  Herr  kommunizierte  zwar  direkt  durch  Propheten  und  Träume,  aber  er  autorisierte  nicht  die  in  der  damaligen  Kultur  so  verbreiteten  Methoden  der  Schlussfolgerung.  Man  bewahrte  unzählige  Tafeln  und  Bücher  auf,  in  denen  all  dies  festgehalten  wurde.</w:t>
      </w:r>
    </w:p>
    <w:p w:rsidR="002F1F37" w:rsidRDefault="004E3568">
      <w:pPr>
        <w:spacing w:after="7" w:line="366" w:lineRule="auto"/>
        <w:ind w:left="17" w:right="410" w:hanging="5"/>
      </w:pPr>
      <w:r>
        <w:rPr>
          <w:rFonts w:ascii="Arial" w:eastAsia="Arial" w:hAnsi="Arial" w:cs="Arial"/>
          <w:sz w:val="18"/>
        </w:rPr>
        <w:t xml:space="preserve">Deduktive  Divination  beinhaltet  die  Deutung  von  Vorzeichen,  die  aktiv  oder  passiv  sein  können.  Manchmal  untersuchte  man  die  inneren  Organe  von  Tieren,  beispielsweise  bevor  man  ein  Tier  opfern  wollte.  Dazu  </w:t>
      </w:r>
    </w:p>
    <w:p w:rsidR="002F1F37" w:rsidRDefault="004E3568">
      <w:pPr>
        <w:spacing w:after="304" w:line="366" w:lineRule="auto"/>
        <w:ind w:left="17" w:right="410" w:hanging="5"/>
      </w:pPr>
      <w:r>
        <w:rPr>
          <w:rFonts w:ascii="Arial" w:eastAsia="Arial" w:hAnsi="Arial" w:cs="Arial"/>
          <w:sz w:val="18"/>
        </w:rPr>
        <w:t>schnitt  man  es  auf.</w:t>
      </w:r>
    </w:p>
    <w:p w:rsidR="002F1F37" w:rsidRDefault="004E3568">
      <w:pPr>
        <w:spacing w:after="304" w:line="366" w:lineRule="auto"/>
        <w:ind w:left="17" w:right="763" w:hanging="5"/>
      </w:pPr>
      <w:r>
        <w:rPr>
          <w:rFonts w:ascii="Arial" w:eastAsia="Arial" w:hAnsi="Arial" w:cs="Arial"/>
          <w:sz w:val="18"/>
        </w:rPr>
        <w:t>Wir  untersuchen  seine  inneren  Organe,  um  zu  sehen,  ob  etwas  ungewöhnlich  oder  vielleicht  missgebildet  ist. Und  wenn  es  eine  Anomalie  gibt,  nun,  dann  hat  das  etwas  zu  bedeuten.  Die  Götter  versuchen,  etwas  über  ihren  Willen  und  über  das,  was  geschehen  wird,  mitzuteilen.</w:t>
      </w:r>
    </w:p>
    <w:p w:rsidR="002F1F37" w:rsidRDefault="004E3568">
      <w:pPr>
        <w:spacing w:after="302" w:line="350" w:lineRule="auto"/>
        <w:ind w:left="14" w:right="552" w:hanging="2"/>
      </w:pPr>
      <w:r>
        <w:rPr>
          <w:rFonts w:ascii="Arial" w:eastAsia="Arial" w:hAnsi="Arial" w:cs="Arial"/>
          <w:sz w:val="19"/>
        </w:rPr>
        <w:t>Sie  warfen  das  Los.  Manchmal  blickten  sie  zum  Himmel,  um  nach  Zeichen  Ausschau  zu  halten.  Wenn  ein  Fuchs  den  Weg  überquerte,  nun,  dann  war  das  vielleicht  kein  alltägliches  Ereignis.</w:t>
      </w:r>
    </w:p>
    <w:p w:rsidR="002F1F37" w:rsidRDefault="004E3568">
      <w:pPr>
        <w:spacing w:after="302" w:line="350" w:lineRule="auto"/>
        <w:ind w:left="14" w:right="808" w:hanging="2"/>
      </w:pPr>
      <w:r>
        <w:rPr>
          <w:rFonts w:ascii="Arial" w:eastAsia="Arial" w:hAnsi="Arial" w:cs="Arial"/>
          <w:sz w:val="19"/>
        </w:rPr>
        <w:t>Man  beobachtet  also  sehr  genau,  was  später  am  Tag  passiert.  Und  wenn  etwas  Schlimmes  geschieht,  dann  ist  ein  Fuchs,  der  die  Straße  überquert,  ein  schlechtes  Omen.  Tatsächlich  hängt  es  vielleicht  sogar  von  der  Richtung  ab.</w:t>
      </w:r>
    </w:p>
    <w:p w:rsidR="002F1F37" w:rsidRDefault="004E3568">
      <w:pPr>
        <w:spacing w:after="3" w:line="416" w:lineRule="auto"/>
        <w:ind w:left="20" w:right="506" w:hanging="8"/>
      </w:pPr>
      <w:r>
        <w:rPr>
          <w:rFonts w:ascii="Arial" w:eastAsia="Arial" w:hAnsi="Arial" w:cs="Arial"/>
          <w:sz w:val="16"/>
        </w:rPr>
        <w:t xml:space="preserve">Wenn  man  sich  von  links  nach  rechts  oder  von  rechts  nach  links  bewegt,  merken  sie  sich  das  alles.  Wenn  also  das  nächste  Mal  ein  Fuchs  die  Straße  in  dieselbe  Richtung  überquert,  weiß  man  nun,  dass  etwas  Schlimmes  passieren  wird.  </w:t>
      </w:r>
    </w:p>
    <w:p w:rsidR="002F1F37" w:rsidRDefault="004E3568">
      <w:pPr>
        <w:spacing w:after="629" w:line="416" w:lineRule="auto"/>
        <w:ind w:left="20" w:right="506" w:hanging="8"/>
      </w:pPr>
      <w:r>
        <w:rPr>
          <w:rFonts w:ascii="Arial" w:eastAsia="Arial" w:hAnsi="Arial" w:cs="Arial"/>
          <w:sz w:val="16"/>
        </w:rPr>
        <w:t>Deshalb  hatten  sie  manchmal  einen  Zähler.</w:t>
      </w:r>
    </w:p>
    <w:p w:rsidR="002F1F37" w:rsidRDefault="004E3568">
      <w:pPr>
        <w:spacing w:after="302" w:line="350" w:lineRule="auto"/>
        <w:ind w:left="14" w:right="622" w:hanging="2"/>
      </w:pPr>
      <w:r>
        <w:rPr>
          <w:rFonts w:ascii="Arial" w:eastAsia="Arial" w:hAnsi="Arial" w:cs="Arial"/>
          <w:sz w:val="19"/>
        </w:rPr>
        <w:t>Sie  hätten  einen  Weg  gefunden,  dem  entgegenzuwirken,  vielleicht  durch  Magie.  In  Mesopotamien  nannte  man  diese  Vorzeichen  Namburbis.  Der  Gott  teilt  also  mit,  was  geschehen  wird,  wenn  die  Menschen  nicht  eingreifen.</w:t>
      </w:r>
    </w:p>
    <w:p w:rsidR="002F1F37" w:rsidRDefault="004E3568">
      <w:pPr>
        <w:spacing w:after="302" w:line="350" w:lineRule="auto"/>
        <w:ind w:left="14" w:right="781" w:hanging="2"/>
      </w:pPr>
      <w:r>
        <w:rPr>
          <w:rFonts w:ascii="Arial" w:eastAsia="Arial" w:hAnsi="Arial" w:cs="Arial"/>
          <w:sz w:val="19"/>
        </w:rPr>
        <w:t>Aber  du  kannst  vor  den  Gott  treten  und  versuchen,  dem  Geschehen  entgegenzuwirken.  Denn  manchmal  sind  die  Götter  nicht  einer  Meinung.  Ein  Gott  hat  die  Absicht,  etwas  zu  tun,  aber  ein  anderer  Gott  könnte  auf  deiner  Seite  stehen.</w:t>
      </w:r>
    </w:p>
    <w:p w:rsidR="002F1F37" w:rsidRDefault="004E3568">
      <w:pPr>
        <w:spacing w:after="302" w:line="350" w:lineRule="auto"/>
        <w:ind w:left="14" w:right="420" w:hanging="2"/>
      </w:pPr>
      <w:r>
        <w:rPr>
          <w:rFonts w:ascii="Arial" w:eastAsia="Arial" w:hAnsi="Arial" w:cs="Arial"/>
          <w:sz w:val="19"/>
        </w:rPr>
        <w:t>Deshalb  müssen  Sie  seine  Unterstützung  gewinnen.  Wie  Sie  sehen,  handelt  es  sich  um  ein  sehr  komplexes  System.  Und  der  Herr  sagte,  es  sei  heidnisch.</w:t>
      </w:r>
    </w:p>
    <w:p w:rsidR="002F1F37" w:rsidRDefault="004E3568">
      <w:pPr>
        <w:spacing w:after="302" w:line="350" w:lineRule="auto"/>
        <w:ind w:left="14" w:right="420" w:hanging="2"/>
      </w:pPr>
      <w:r>
        <w:rPr>
          <w:rFonts w:ascii="Arial" w:eastAsia="Arial" w:hAnsi="Arial" w:cs="Arial"/>
          <w:sz w:val="19"/>
        </w:rPr>
        <w:t>Und  wir  werden  den  göttlichen  Willen  nicht  auf  diese  Weise  ergründen.  Ich  werde  direkt  durch  meine  Propheten  sprechen.  Und  manchmal  auch  durch  Träume.</w:t>
      </w:r>
    </w:p>
    <w:p w:rsidR="002F1F37" w:rsidRDefault="004E3568">
      <w:pPr>
        <w:spacing w:after="302" w:line="350" w:lineRule="auto"/>
        <w:ind w:left="14" w:right="420" w:hanging="2"/>
      </w:pPr>
      <w:r>
        <w:rPr>
          <w:rFonts w:ascii="Arial" w:eastAsia="Arial" w:hAnsi="Arial" w:cs="Arial"/>
          <w:sz w:val="19"/>
        </w:rPr>
        <w:t>Und  du  wirst  keine  Magie  einsetzen,  um  dich  abzuwehren.  Wenn  du  Angst  hast,  bete  einfach  zu  mir.  Also,  diese  philistäischen  Wahrsager,  das  ist  die  Art  von  Dingen,  die  sie  tun.</w:t>
      </w:r>
    </w:p>
    <w:p w:rsidR="002F1F37" w:rsidRDefault="004E3568">
      <w:pPr>
        <w:spacing w:after="302" w:line="350" w:lineRule="auto"/>
        <w:ind w:left="14" w:right="420" w:hanging="2"/>
      </w:pPr>
      <w:r>
        <w:rPr>
          <w:rFonts w:ascii="Arial" w:eastAsia="Arial" w:hAnsi="Arial" w:cs="Arial"/>
          <w:sz w:val="19"/>
        </w:rPr>
        <w:t>Es  ist  also  naheliegend,  dass  sie  in  die  Angelegenheit  einbezogen  und  konsultiert  werden.  Schließlich  sind  sie  die  religiösen  Experten.</w:t>
      </w:r>
    </w:p>
    <w:p w:rsidR="002F1F37" w:rsidRDefault="004E3568">
      <w:pPr>
        <w:spacing w:after="620" w:line="350" w:lineRule="auto"/>
        <w:ind w:left="14" w:right="420" w:hanging="2"/>
      </w:pPr>
      <w:r>
        <w:rPr>
          <w:rFonts w:ascii="Arial" w:eastAsia="Arial" w:hAnsi="Arial" w:cs="Arial"/>
          <w:sz w:val="19"/>
        </w:rPr>
        <w:t>Sie  wissen,  wie  man  mit  Göttern  umgeht.  Deshalb  antworteten  sie:  Wenn  ihr  die  Lade  des  Gottes  Israels  zurückbringt,  schickt  sie  nicht  leer  weg.  Schickt  ihm  unbedingt  ein  Sühneopfer.</w:t>
      </w:r>
    </w:p>
    <w:p w:rsidR="002F1F37" w:rsidRDefault="004E3568">
      <w:pPr>
        <w:spacing w:after="302" w:line="350" w:lineRule="auto"/>
        <w:ind w:left="14" w:right="935" w:hanging="2"/>
      </w:pPr>
      <w:r>
        <w:rPr>
          <w:rFonts w:ascii="Arial" w:eastAsia="Arial" w:hAnsi="Arial" w:cs="Arial"/>
          <w:sz w:val="19"/>
        </w:rPr>
        <w:t>Oder  eine  Wiedergutmachungsgabe.  Du  musst  Wiedergutmachung  leisten.  Du  hast  ihn  offensichtlich  beleidigt.</w:t>
      </w:r>
    </w:p>
    <w:p w:rsidR="002F1F37" w:rsidRDefault="004E3568">
      <w:pPr>
        <w:spacing w:after="302" w:line="350" w:lineRule="auto"/>
        <w:ind w:left="14" w:right="420" w:hanging="2"/>
      </w:pPr>
      <w:r>
        <w:rPr>
          <w:rFonts w:ascii="Arial" w:eastAsia="Arial" w:hAnsi="Arial" w:cs="Arial"/>
          <w:sz w:val="19"/>
        </w:rPr>
        <w:t>Wir  haben  viele  Tote.  Du  hast  ihn  beleidigt,  indem  du  das  Symbol  seiner  Anwesenheit  an  dich  genommen  hast.  Deshalb  musst  du  Wiedergutmachung  leisten,  indem  du  ihm  ein  Opfer  darbringst.</w:t>
      </w:r>
    </w:p>
    <w:p w:rsidR="002F1F37" w:rsidRDefault="004E3568">
      <w:pPr>
        <w:spacing w:after="4" w:line="350" w:lineRule="auto"/>
        <w:ind w:left="14" w:right="650" w:hanging="2"/>
      </w:pPr>
      <w:r>
        <w:rPr>
          <w:rFonts w:ascii="Arial" w:eastAsia="Arial" w:hAnsi="Arial" w:cs="Arial"/>
          <w:sz w:val="19"/>
        </w:rPr>
        <w:t>Dann  wirst  du  geheilt  sein.  Und  du  wirst  erkennen,  warum  seine  Hand  nicht  von  dir  gewichen  ist.  Und  die  Philister  fragten  natürlich:  Welches  Schuldopfer  sollen  wir  ihm  schicken?</w:t>
      </w:r>
    </w:p>
    <w:p w:rsidR="002F1F37" w:rsidRDefault="004E3568">
      <w:pPr>
        <w:spacing w:after="302" w:line="350" w:lineRule="auto"/>
        <w:ind w:left="14" w:right="420" w:hanging="2"/>
      </w:pPr>
      <w:r>
        <w:rPr>
          <w:rFonts w:ascii="Arial" w:eastAsia="Arial" w:hAnsi="Arial" w:cs="Arial"/>
          <w:sz w:val="19"/>
        </w:rPr>
        <w:t>Wie  sollte  dieses  Angebot  aussehen?  Und  sie  antworteten:  fünf.</w:t>
      </w:r>
    </w:p>
    <w:p w:rsidR="002F1F37" w:rsidRDefault="004E3568">
      <w:pPr>
        <w:spacing w:after="302" w:line="350" w:lineRule="auto"/>
        <w:ind w:left="14" w:right="420" w:hanging="2"/>
      </w:pPr>
      <w:r>
        <w:rPr>
          <w:rFonts w:ascii="Arial" w:eastAsia="Arial" w:hAnsi="Arial" w:cs="Arial"/>
          <w:sz w:val="19"/>
        </w:rPr>
        <w:t>Und  ich  glaube,  die  fünf  symbolisieren  die  fünf  wichtigsten  Städte  der  Philister.  Einige  davon  wurden  bereits  in  der  Geschichte  erwähnt.  Fünf  goldene  Geschwulste.</w:t>
      </w:r>
    </w:p>
    <w:p w:rsidR="002F1F37" w:rsidRDefault="004E3568">
      <w:pPr>
        <w:spacing w:after="302" w:line="350" w:lineRule="auto"/>
        <w:ind w:left="14" w:right="847" w:hanging="2"/>
      </w:pPr>
      <w:r>
        <w:rPr>
          <w:rFonts w:ascii="Arial" w:eastAsia="Arial" w:hAnsi="Arial" w:cs="Arial"/>
          <w:sz w:val="19"/>
        </w:rPr>
        <w:t>Denkt  daran,  die  Krankheit  ging  mit  diesen  Tumoren  einher.  Deshalb  werden  wir  diese  Tumore  golden  gestalten,  um  das  zu  symbolisieren.  Es  ist  eine  Art  symbolische  Magie.</w:t>
      </w:r>
    </w:p>
    <w:p w:rsidR="002F1F37" w:rsidRDefault="004E3568">
      <w:pPr>
        <w:spacing w:after="351" w:line="350" w:lineRule="auto"/>
        <w:ind w:left="14" w:right="420" w:hanging="2"/>
      </w:pPr>
      <w:r>
        <w:rPr>
          <w:rFonts w:ascii="Arial" w:eastAsia="Arial" w:hAnsi="Arial" w:cs="Arial"/>
          <w:sz w:val="19"/>
        </w:rPr>
        <w:t>Ich  glaube,  sie  versuchen,  die  Besorgnis  zu  lindern.  Und  fünf  goldene  Ratten.  Wir  haben  ja  vorhin  schon  über  die  Ratten  oder  Mäuse  gesprochen.</w:t>
      </w:r>
    </w:p>
    <w:p w:rsidR="002F1F37" w:rsidRDefault="004E3568">
      <w:pPr>
        <w:spacing w:after="302" w:line="350" w:lineRule="auto"/>
        <w:ind w:left="14" w:right="420" w:hanging="2"/>
      </w:pPr>
      <w:r>
        <w:rPr>
          <w:rFonts w:ascii="Arial" w:eastAsia="Arial" w:hAnsi="Arial" w:cs="Arial"/>
          <w:sz w:val="19"/>
        </w:rPr>
        <w:t>Möglicherweise  waren  sie  die  Überträger  der  Pest,  die  sie  heimgesucht  hat.  Das  geht  aus  der  Zahl  der  Philisterherrscher  hervor.  So  wird  es  behauptet.</w:t>
      </w:r>
    </w:p>
    <w:p w:rsidR="002F1F37" w:rsidRDefault="004E3568">
      <w:pPr>
        <w:spacing w:after="620" w:line="350" w:lineRule="auto"/>
        <w:ind w:left="14" w:right="420" w:hanging="2"/>
      </w:pPr>
      <w:r>
        <w:rPr>
          <w:rFonts w:ascii="Arial" w:eastAsia="Arial" w:hAnsi="Arial" w:cs="Arial"/>
          <w:sz w:val="19"/>
        </w:rPr>
        <w:t>Denn  dieselbe  Plage  hat  euch  und  eure  Herrscher  heimgesucht.  Macht  Abbilder  der  Geschwüre  und  der  Ratten,  die  das  Land  vernichten.  Und  ehrt  den  Gott  Israels.</w:t>
      </w:r>
    </w:p>
    <w:p w:rsidR="002F1F37" w:rsidRDefault="004E3568">
      <w:pPr>
        <w:spacing w:after="302" w:line="350" w:lineRule="auto"/>
        <w:ind w:left="14" w:right="420" w:hanging="2"/>
      </w:pPr>
      <w:r>
        <w:rPr>
          <w:rFonts w:ascii="Arial" w:eastAsia="Arial" w:hAnsi="Arial" w:cs="Arial"/>
          <w:sz w:val="19"/>
        </w:rPr>
        <w:t>Vielleicht  wird  er  seine  Hand  von  euch,  euren  Göttern  und  eurem  Land  nehmen.  Sie  sind  sich  dessen  nicht  sicher.  Aber  sie  werden  ihm  dieses  Sühneopfer  darbringen.</w:t>
      </w:r>
    </w:p>
    <w:p w:rsidR="002F1F37" w:rsidRDefault="004E3568">
      <w:pPr>
        <w:spacing w:after="620" w:line="350" w:lineRule="auto"/>
        <w:ind w:left="14" w:right="420" w:hanging="2"/>
      </w:pPr>
      <w:r>
        <w:rPr>
          <w:rFonts w:ascii="Arial" w:eastAsia="Arial" w:hAnsi="Arial" w:cs="Arial"/>
          <w:sz w:val="19"/>
        </w:rPr>
        <w:t>Und  natürlich  deutet  das  Gold  auf  etwas  von  großem  Wert  hin.  Sie  versuchen  also,  Jahwe  Respekt  zu  erweisen,  indem  sie  ihm  diese  Gaben  darbringen.  Und  ich  denke,  sie  hoffen  auch,  die  Plage  abzuwenden.</w:t>
      </w:r>
    </w:p>
    <w:p w:rsidR="002F1F37" w:rsidRDefault="004E3568">
      <w:pPr>
        <w:spacing w:after="302" w:line="350" w:lineRule="auto"/>
        <w:ind w:left="14" w:right="576" w:hanging="2"/>
      </w:pPr>
      <w:r>
        <w:rPr>
          <w:rFonts w:ascii="Arial" w:eastAsia="Arial" w:hAnsi="Arial" w:cs="Arial"/>
          <w:sz w:val="19"/>
        </w:rPr>
        <w:t>Das  ist  also  eine  Art  Ad-hoc-Lösung,  die  sie  gefunden  haben.  Wahrscheinlich  kannten  sie  dieses  Problem  noch  nicht.  Aber  sie  sind  Experten.</w:t>
      </w:r>
    </w:p>
    <w:p w:rsidR="002F1F37" w:rsidRDefault="004E3568">
      <w:pPr>
        <w:spacing w:after="302" w:line="350" w:lineRule="auto"/>
        <w:ind w:left="14" w:right="420" w:hanging="2"/>
      </w:pPr>
      <w:r>
        <w:rPr>
          <w:rFonts w:ascii="Arial" w:eastAsia="Arial" w:hAnsi="Arial" w:cs="Arial"/>
          <w:sz w:val="19"/>
        </w:rPr>
        <w:t>Und  so  haben  sie  einige  Ideen,  was  zu  tun  ist.  Und  dann  wird  es  sehr  interessant.  Wenn  sie  hier  in  Vers  sechs  sprechen,  klingen  sie  fast  wie  Propheten.</w:t>
      </w:r>
    </w:p>
    <w:p w:rsidR="002F1F37" w:rsidRDefault="004E3568">
      <w:pPr>
        <w:spacing w:after="121"/>
        <w:ind w:left="20" w:right="506" w:hanging="8"/>
      </w:pPr>
      <w:r>
        <w:rPr>
          <w:rFonts w:ascii="Arial" w:eastAsia="Arial" w:hAnsi="Arial" w:cs="Arial"/>
          <w:sz w:val="16"/>
        </w:rPr>
        <w:t xml:space="preserve">Die  Botschaft,  die  sie  ihrem  eigenen  Volk  überbringen,  wäre  auch  für  die  Israeliten  gut  zu  hören.  Sie  fragen:  </w:t>
      </w:r>
    </w:p>
    <w:p w:rsidR="002F1F37" w:rsidRDefault="004E3568">
      <w:pPr>
        <w:spacing w:after="615" w:line="416" w:lineRule="auto"/>
        <w:ind w:left="20" w:right="506" w:hanging="8"/>
      </w:pPr>
      <w:r>
        <w:rPr>
          <w:rFonts w:ascii="Arial" w:eastAsia="Arial" w:hAnsi="Arial" w:cs="Arial"/>
          <w:sz w:val="16"/>
        </w:rPr>
        <w:t>„Warum  verhärtet  ihr  eure  Herzen  wie  die  Ägypter  und  der  Pharao?“  Interessant.  Sie  wissen,  was  in  Ägypten  unter  dem  Pharao  geschehen  ist.</w:t>
      </w:r>
    </w:p>
    <w:p w:rsidR="002F1F37" w:rsidRDefault="004E3568">
      <w:pPr>
        <w:spacing w:after="302" w:line="350" w:lineRule="auto"/>
        <w:ind w:left="14" w:right="420" w:hanging="2"/>
      </w:pPr>
      <w:r>
        <w:rPr>
          <w:rFonts w:ascii="Arial" w:eastAsia="Arial" w:hAnsi="Arial" w:cs="Arial"/>
          <w:sz w:val="19"/>
        </w:rPr>
        <w:t>Sie  kennen  die  Geschichte.  Es  ist,  als  hätten  sie  das  Buch  Exodus  gelesen.  Und  sie  wissen,  was  dort  unten  geschah.</w:t>
      </w:r>
    </w:p>
    <w:p w:rsidR="002F1F37" w:rsidRDefault="004E3568">
      <w:pPr>
        <w:spacing w:after="302" w:line="350" w:lineRule="auto"/>
        <w:ind w:left="14" w:right="420" w:hanging="2"/>
      </w:pPr>
      <w:r>
        <w:rPr>
          <w:rFonts w:ascii="Arial" w:eastAsia="Arial" w:hAnsi="Arial" w:cs="Arial"/>
          <w:sz w:val="19"/>
        </w:rPr>
        <w:t>Als  er  sie  hart  behandelte,  ließen  sie  die  Israeliten  da  nicht  ziehen,  damit  diese  ihren  eigenen  Weg  gehen  konnten?  Verhärtet  also  eure  Herzen  nicht.  Erweist  diesem  Gott  Ehre  und  Respekt.</w:t>
      </w:r>
    </w:p>
    <w:p w:rsidR="002F1F37" w:rsidRDefault="004E3568">
      <w:pPr>
        <w:spacing w:after="347" w:line="394" w:lineRule="auto"/>
        <w:ind w:left="22" w:right="637" w:hanging="10"/>
      </w:pPr>
      <w:r>
        <w:rPr>
          <w:rFonts w:ascii="Arial" w:eastAsia="Arial" w:hAnsi="Arial" w:cs="Arial"/>
          <w:sz w:val="17"/>
        </w:rPr>
        <w:t>Eine  gute  Botschaft  der  philistäischen  Wahrsager  an  ihr  eigenes  Volk,  die  ein  israelitischer  Leser  später  beherzigen  konnte.</w:t>
      </w:r>
    </w:p>
    <w:p w:rsidR="002F1F37" w:rsidRDefault="004E3568">
      <w:pPr>
        <w:spacing w:after="614" w:line="394" w:lineRule="auto"/>
        <w:ind w:left="22" w:right="499" w:hanging="10"/>
      </w:pPr>
      <w:r>
        <w:rPr>
          <w:rFonts w:ascii="Arial" w:eastAsia="Arial" w:hAnsi="Arial" w:cs="Arial"/>
          <w:sz w:val="17"/>
        </w:rPr>
        <w:t>Denn  die  Israeliten  haben  dem  Herrn  diesen  Respekt  nicht  erwiesen.  Nun  denn,  besorgt  einen  neuen  Wagen.  Es  gibt  eine  im  Gesetz  beschriebene,  richtige  Art,  die  Bundeslade  zu  tragen.</w:t>
      </w:r>
    </w:p>
    <w:p w:rsidR="002F1F37" w:rsidRDefault="004E3568">
      <w:pPr>
        <w:spacing w:after="295" w:line="394" w:lineRule="auto"/>
        <w:ind w:left="22" w:right="743" w:hanging="10"/>
      </w:pPr>
      <w:r>
        <w:rPr>
          <w:rFonts w:ascii="Arial" w:eastAsia="Arial" w:hAnsi="Arial" w:cs="Arial"/>
          <w:sz w:val="17"/>
        </w:rPr>
        <w:t>Man  lädt  es  nicht  auf  einen  Wagen.  Aber  die  Philister  wissen  das  alles  nicht.  Tatsächlich  legte  man  es  darauf,  und  die  Leviten  trugen  es  mit  Stangen.</w:t>
      </w:r>
    </w:p>
    <w:p w:rsidR="002F1F37" w:rsidRDefault="004E3568">
      <w:pPr>
        <w:spacing w:after="108"/>
        <w:ind w:left="22" w:right="499" w:hanging="10"/>
      </w:pPr>
      <w:r>
        <w:rPr>
          <w:rFonts w:ascii="Arial" w:eastAsia="Arial" w:hAnsi="Arial" w:cs="Arial"/>
          <w:sz w:val="17"/>
        </w:rPr>
        <w:t xml:space="preserve">Man  stellt  sie  nicht  auf  einen  Wagen.  David  wird  das  später  feststellen,  wenn  er  versucht,  die  Bundeslade  nach  </w:t>
      </w:r>
    </w:p>
    <w:p w:rsidR="002F1F37" w:rsidRDefault="004E3568">
      <w:pPr>
        <w:spacing w:after="347" w:line="394" w:lineRule="auto"/>
        <w:ind w:left="22" w:right="499" w:hanging="10"/>
      </w:pPr>
      <w:r>
        <w:rPr>
          <w:rFonts w:ascii="Arial" w:eastAsia="Arial" w:hAnsi="Arial" w:cs="Arial"/>
          <w:sz w:val="17"/>
        </w:rPr>
        <w:t xml:space="preserve">Jerusalem  zu  bringen.  Das  geschieht  aber  erst  in  2.  Samuel,  Kapitel  6.  </w:t>
      </w:r>
      <w:r>
        <w:rPr>
          <w:rFonts w:ascii="Arial" w:eastAsia="Arial" w:hAnsi="Arial" w:cs="Arial"/>
          <w:sz w:val="17"/>
        </w:rPr>
        <w:t>Daher  wird  es  noch  eine  Weile  dauern,  bis  wir  das  besprechen.</w:t>
      </w:r>
    </w:p>
    <w:p w:rsidR="002F1F37" w:rsidRDefault="004E3568">
      <w:pPr>
        <w:spacing w:after="108"/>
        <w:ind w:left="22" w:hanging="10"/>
      </w:pPr>
      <w:r>
        <w:rPr>
          <w:rFonts w:ascii="Arial" w:eastAsia="Arial" w:hAnsi="Arial" w:cs="Arial"/>
          <w:sz w:val="17"/>
        </w:rPr>
        <w:t>Also,  besorgt  euch  einen  neuen  Wagen  mit  zwei  Kühen,  die  gekalbt  haben  und  noch  nie  vor  ein  Joch  gespannt  wurden.</w:t>
      </w:r>
    </w:p>
    <w:p w:rsidR="002F1F37" w:rsidRDefault="004E3568">
      <w:pPr>
        <w:spacing w:after="312" w:line="394" w:lineRule="auto"/>
        <w:ind w:left="22" w:right="499" w:hanging="10"/>
      </w:pPr>
      <w:r>
        <w:rPr>
          <w:rFonts w:ascii="Arial" w:eastAsia="Arial" w:hAnsi="Arial" w:cs="Arial"/>
          <w:sz w:val="17"/>
        </w:rPr>
        <w:t>Spannt  die  Kühe  vor  den  Wagen.  Aber  nehmt  ihnen  die  Kälber  weg  und  sperrt  sie  in  den  Stall.</w:t>
      </w:r>
    </w:p>
    <w:p w:rsidR="002F1F37" w:rsidRDefault="004E3568">
      <w:pPr>
        <w:spacing w:after="614" w:line="394" w:lineRule="auto"/>
        <w:ind w:left="22" w:right="399" w:hanging="10"/>
      </w:pPr>
      <w:r>
        <w:rPr>
          <w:rFonts w:ascii="Arial" w:eastAsia="Arial" w:hAnsi="Arial" w:cs="Arial"/>
          <w:sz w:val="17"/>
        </w:rPr>
        <w:t>Sie  sehen  also,  was  hier  geschieht.  Die  Mütter  wollen  bei  ihren  Babys  sein.  Und  so  inszenieren  die  Philister  hier  quasi  eine  Prüfung,  um  zu  überprüfen,  ob  Jahwe,  der  Gott  Israels,  tatsächlich  die  Macht  ist,  die  über  sie  gekommen  ist.</w:t>
      </w:r>
    </w:p>
    <w:p w:rsidR="002F1F37" w:rsidRDefault="004E3568">
      <w:pPr>
        <w:spacing w:after="108"/>
        <w:ind w:left="22" w:right="499" w:hanging="10"/>
      </w:pPr>
      <w:r>
        <w:rPr>
          <w:rFonts w:ascii="Arial" w:eastAsia="Arial" w:hAnsi="Arial" w:cs="Arial"/>
          <w:sz w:val="17"/>
        </w:rPr>
        <w:t xml:space="preserve">Und  das  wird  ein  guter  Test  sein,  um  das  festzustellen.  Nimm  die  Bundeslade  des  Herrn  und  stelle  sie  auf  den  Wagen.  </w:t>
      </w:r>
    </w:p>
    <w:p w:rsidR="002F1F37" w:rsidRDefault="004E3568">
      <w:pPr>
        <w:spacing w:after="628" w:line="394" w:lineRule="auto"/>
        <w:ind w:left="22" w:right="499" w:hanging="10"/>
      </w:pPr>
      <w:r>
        <w:rPr>
          <w:rFonts w:ascii="Arial" w:eastAsia="Arial" w:hAnsi="Arial" w:cs="Arial"/>
          <w:sz w:val="17"/>
        </w:rPr>
        <w:t>Und  lege  in  eine  Truhe  daneben  die  goldenen  Gegenstände,  die  du  ihm  als  Sühneopfer  zurückschickst.</w:t>
      </w:r>
    </w:p>
    <w:p w:rsidR="002F1F37" w:rsidRDefault="004E3568">
      <w:pPr>
        <w:spacing w:after="605" w:line="394" w:lineRule="auto"/>
        <w:ind w:left="22" w:right="499" w:hanging="10"/>
      </w:pPr>
      <w:r>
        <w:rPr>
          <w:rFonts w:ascii="Arial" w:eastAsia="Arial" w:hAnsi="Arial" w:cs="Arial"/>
          <w:sz w:val="17"/>
        </w:rPr>
        <w:t>Schickt  es  weiter,  aber  behaltet  es  im  Auge.  Wenn  es  in  Richtung  Bet  Schemesch  zieht,  dann  hat  der  Herr  dieses  große  Unglück  über  uns  gebracht.  Mit  anderen  Worten:  Wenn  diese  Kühe  bereit  sind,  ihre  Kälber  zu  verlassen  und  in  Richtung  Israel  zu  ziehen,  dann  ist  das  ein  Zeichen  dafür,  dass  Jahwe  tatsächlich  dahintersteckt.</w:t>
      </w:r>
    </w:p>
    <w:p w:rsidR="002F1F37" w:rsidRDefault="004E3568">
      <w:pPr>
        <w:spacing w:after="614" w:line="394" w:lineRule="auto"/>
        <w:ind w:left="22" w:right="653" w:hanging="10"/>
      </w:pPr>
      <w:r>
        <w:rPr>
          <w:rFonts w:ascii="Arial" w:eastAsia="Arial" w:hAnsi="Arial" w:cs="Arial"/>
          <w:sz w:val="17"/>
        </w:rPr>
        <w:t>Wenn  dem  nicht  so  ist,  wissen  wir,  dass  es  nicht  seine  Hand  war,  die  uns  getroffen  hat,  sondern  dass  es  uns  durch  Zufall  widerfahren  ist.  Sie  scheinen  ein  gewisses  Verständnis  von  Zufall  oder  Glück  zu  haben.  Vielleicht  meinen  sie  einfach,  dass  es  uns  aus  unbekannten  Gründen  passiert  ist.</w:t>
      </w:r>
    </w:p>
    <w:p w:rsidR="002F1F37" w:rsidRDefault="004E3568">
      <w:pPr>
        <w:spacing w:after="298" w:line="394" w:lineRule="auto"/>
        <w:ind w:left="22" w:right="499" w:hanging="10"/>
      </w:pPr>
      <w:r>
        <w:rPr>
          <w:rFonts w:ascii="Arial" w:eastAsia="Arial" w:hAnsi="Arial" w:cs="Arial"/>
          <w:sz w:val="17"/>
        </w:rPr>
        <w:t>Ich  kann  mir  kaum  vorstellen,  dass  sie  nicht  an  irgendeine  Sache  glauben  würden,  aber  es  wäre  nicht  Jahwe.  Das  ist  also  ein  guter  Test.  Sie  taten  es  also:  Sie  nahmen  zwei  solcher  Kühe,  spannten  sie  vor  den  Wagen  und  sperrten  ihre  Kälber  in  einen  Stall.</w:t>
      </w:r>
    </w:p>
    <w:p w:rsidR="002F1F37" w:rsidRDefault="004E3568">
      <w:pPr>
        <w:spacing w:after="108" w:line="394" w:lineRule="auto"/>
        <w:ind w:left="22" w:right="499" w:hanging="10"/>
      </w:pPr>
      <w:r>
        <w:rPr>
          <w:rFonts w:ascii="Arial" w:eastAsia="Arial" w:hAnsi="Arial" w:cs="Arial"/>
          <w:sz w:val="17"/>
        </w:rPr>
        <w:t>Sie  luden  die  Bundeslade  des  Herrn  auf  den  Wagen,  zusammen  mit  der  Truhe  mit  den  goldenen  Ratten  und  den  Modellen  der  Geschwüre.  Dann  zogen  die  Kühe  geradewegs  nach  Bet  Schemesch  hinauf,  immer  auf  der  Straße  und  muhend.  Sie  sind  zwar  nicht  glücklich  darüber,  aber  sie  bewegen  sich  in  die  richtige  Richtung.</w:t>
      </w:r>
    </w:p>
    <w:p w:rsidR="002F1F37" w:rsidRDefault="004E3568">
      <w:pPr>
        <w:spacing w:after="85"/>
        <w:ind w:left="14" w:right="420" w:hanging="2"/>
      </w:pPr>
      <w:r>
        <w:rPr>
          <w:rFonts w:ascii="Arial" w:eastAsia="Arial" w:hAnsi="Arial" w:cs="Arial"/>
          <w:sz w:val="19"/>
        </w:rPr>
        <w:t xml:space="preserve">Sie  bogen  weder  nach  rechts  noch  nach  links  ab.  So  zogen  sie  muhende  Kühe  mit  der  Bundeslade  zurück  </w:t>
      </w:r>
    </w:p>
    <w:p w:rsidR="002F1F37" w:rsidRDefault="004E3568">
      <w:pPr>
        <w:spacing w:after="353" w:line="350" w:lineRule="auto"/>
        <w:ind w:left="14" w:right="420" w:hanging="2"/>
      </w:pPr>
      <w:r>
        <w:rPr>
          <w:rFonts w:ascii="Arial" w:eastAsia="Arial" w:hAnsi="Arial" w:cs="Arial"/>
          <w:sz w:val="19"/>
        </w:rPr>
        <w:t>nach  Israel  und  ließen  ihre  Jungen  zurück.  Die  Herrscher  der  Philister  folgten  ihnen  bis  an  die  Grenze  von  Bet  Schemesch.</w:t>
      </w:r>
    </w:p>
    <w:p w:rsidR="002F1F37" w:rsidRDefault="004E3568">
      <w:pPr>
        <w:spacing w:after="302" w:line="350" w:lineRule="auto"/>
        <w:ind w:left="14" w:right="420" w:hanging="2"/>
      </w:pPr>
      <w:r>
        <w:rPr>
          <w:rFonts w:ascii="Arial" w:eastAsia="Arial" w:hAnsi="Arial" w:cs="Arial"/>
          <w:sz w:val="19"/>
        </w:rPr>
        <w:t>Sie  beobachten  also  das  alles,  um  zu  sehen,  wie  es  sich  entwickelt.  Die  Bundeslade  befindet  sich  nun  wieder  in  einer  israelitischen  Stadt.  Vers  13:  Die  Einwohner  von  Bet-Schemesch  ernteten  gerade  ihren  Weizen  im  Tal.</w:t>
      </w:r>
    </w:p>
    <w:p w:rsidR="002F1F37" w:rsidRDefault="004E3568">
      <w:pPr>
        <w:spacing w:after="620" w:line="350" w:lineRule="auto"/>
        <w:ind w:left="14" w:right="420" w:hanging="2"/>
      </w:pPr>
      <w:r>
        <w:rPr>
          <w:rFonts w:ascii="Arial" w:eastAsia="Arial" w:hAnsi="Arial" w:cs="Arial"/>
          <w:sz w:val="19"/>
        </w:rPr>
        <w:t>Und  als  sie  aufblickten  und  die  Bundeslade  sahen,  freuten  sie  sich  sehr.  Der  Wagen  kam  zum  Feld  Josuas  in  Bet-Schemesch  und  blieb  dort  neben  einem  großen  Felsen  stehen.  Es  gibt  also  viele  Details.</w:t>
      </w:r>
    </w:p>
    <w:p w:rsidR="002F1F37" w:rsidRDefault="004E3568">
      <w:pPr>
        <w:spacing w:after="620" w:line="350" w:lineRule="auto"/>
        <w:ind w:left="14" w:right="420" w:hanging="2"/>
      </w:pPr>
      <w:r>
        <w:rPr>
          <w:rFonts w:ascii="Arial" w:eastAsia="Arial" w:hAnsi="Arial" w:cs="Arial"/>
          <w:sz w:val="19"/>
        </w:rPr>
        <w:t>Der  Autor  versucht,  Ihnen  die  Szene  vor  Augen  zu  führen.  Die  Leute  zerhackten  das  Holz  des  Wagens  und  opferten  die  Kühe  als  Brandopfer  für  den  Herrn.  Ich  glaube  nicht,  dass  dies  ein  autorisiertes  Opfer  war.</w:t>
      </w:r>
    </w:p>
    <w:p w:rsidR="002F1F37" w:rsidRDefault="004E3568">
      <w:pPr>
        <w:spacing w:after="302" w:line="350" w:lineRule="auto"/>
        <w:ind w:left="14" w:right="420" w:hanging="2"/>
      </w:pPr>
      <w:r>
        <w:rPr>
          <w:rFonts w:ascii="Arial" w:eastAsia="Arial" w:hAnsi="Arial" w:cs="Arial"/>
          <w:sz w:val="19"/>
        </w:rPr>
        <w:t>Man  sollte  eigentlich  einen  männlichen  Stier  opfern.  Trotzdem  taten  sie  Folgendes:  Die  Leviten  –  das  ist  gut,  die  Leviten  kümmern  sich  um  die  Bundeslade.</w:t>
      </w:r>
    </w:p>
    <w:p w:rsidR="002F1F37" w:rsidRDefault="004E3568">
      <w:pPr>
        <w:spacing w:after="620" w:line="350" w:lineRule="auto"/>
        <w:ind w:left="14" w:right="420" w:hanging="2"/>
      </w:pPr>
      <w:r>
        <w:rPr>
          <w:rFonts w:ascii="Arial" w:eastAsia="Arial" w:hAnsi="Arial" w:cs="Arial"/>
          <w:sz w:val="19"/>
        </w:rPr>
        <w:t>So  nahmen  die  Leviten  die  Lade  des  Herrn  samt  der  Truhe  mit  den  goldenen  Gegenständen  herunter  und  stellten  sie  auf  den  großen  Felsen.  An  diesem  Tag  brachten  die  Einwohner  von  Bet-Schemesch  Brandopfer  und  Schlachtopfer  für  den  Herrn  dar.  Die  fünf  Fürsten  der  Philister  sahen  dies  alles.</w:t>
      </w:r>
    </w:p>
    <w:p w:rsidR="002F1F37" w:rsidRDefault="004E3568">
      <w:pPr>
        <w:spacing w:after="302" w:line="350" w:lineRule="auto"/>
        <w:ind w:left="14" w:right="518" w:hanging="2"/>
      </w:pPr>
      <w:r>
        <w:rPr>
          <w:rFonts w:ascii="Arial" w:eastAsia="Arial" w:hAnsi="Arial" w:cs="Arial"/>
          <w:sz w:val="19"/>
        </w:rPr>
        <w:t>Sie  beobachteten  das  Geschehen  aus  der  Ferne  und  kehrten  noch  am  selben  Tag  nach  Ekron  zurück.  Ihr  Plan  war  also  aufgegangen.  Und  sie  hatten  sich  vergewissert,  dass  es  tatsächlich  Jahwe,  der  Gott  Israels,  war,  der  all  diesen  Schaden  in  Israel  anrichtete.</w:t>
      </w:r>
    </w:p>
    <w:p w:rsidR="002F1F37" w:rsidRDefault="004E3568">
      <w:pPr>
        <w:spacing w:after="4" w:line="350" w:lineRule="auto"/>
        <w:ind w:left="14" w:right="420" w:hanging="2"/>
      </w:pPr>
      <w:r>
        <w:rPr>
          <w:rFonts w:ascii="Arial" w:eastAsia="Arial" w:hAnsi="Arial" w:cs="Arial"/>
          <w:sz w:val="19"/>
        </w:rPr>
        <w:t xml:space="preserve">Diese,  Vers  17,  sind  die  goldenen  Stücke,  die  die  Philister  als  Sühneopfer  für  den  Herrn  sandten,  je  eines  für  Aschdod,  Gaza,  Aschkelon,  Gat  und  Ekron,  die  fünf  Städte  der  Philister.  Die  Anzahl  der  goldenen  Stücke  entsprach  der  Anzahl  der  philistäischen  Städte,  die  den  fünf  Herrschern  gehörten,  den  befestigten  </w:t>
      </w:r>
    </w:p>
    <w:p w:rsidR="002F1F37" w:rsidRDefault="004E3568">
      <w:pPr>
        <w:spacing w:after="620" w:line="350" w:lineRule="auto"/>
        <w:ind w:left="14" w:right="420" w:hanging="2"/>
      </w:pPr>
      <w:r>
        <w:rPr>
          <w:rFonts w:ascii="Arial" w:eastAsia="Arial" w:hAnsi="Arial" w:cs="Arial"/>
          <w:sz w:val="19"/>
        </w:rPr>
        <w:t>Städten  mit  ihren  Dörfern  auf  dem  Land.  Der  große  Stein,  auf  dem  sie  die  Lade  des  Herrn  aufstellten,  zeugt  noch  heute  auf  dem  Feld  Josuas  bei  Bet-Schemesch  davon.</w:t>
      </w:r>
    </w:p>
    <w:p w:rsidR="002F1F37" w:rsidRDefault="004E3568">
      <w:pPr>
        <w:spacing w:after="620" w:line="350" w:lineRule="auto"/>
        <w:ind w:left="14" w:right="420" w:hanging="2"/>
      </w:pPr>
      <w:r>
        <w:rPr>
          <w:rFonts w:ascii="Arial" w:eastAsia="Arial" w:hAnsi="Arial" w:cs="Arial"/>
          <w:sz w:val="19"/>
        </w:rPr>
        <w:t>Noch  ein  Kommentar  zur  Entstehungsgeschichte.  Dieser  Felsen  ist  etwas  Besonderes.  Wenn  Sie  dorthin  reisen,  sollten  Sie  vielleicht  anhalten  und  ihn  sich  ansehen,  denn  er  ist  noch  immer  Zeuge  des  Geschehens.</w:t>
      </w:r>
    </w:p>
    <w:p w:rsidR="002F1F37" w:rsidRDefault="004E3568">
      <w:pPr>
        <w:spacing w:after="4" w:line="350" w:lineRule="auto"/>
        <w:ind w:left="14" w:right="420" w:hanging="2"/>
      </w:pPr>
      <w:r>
        <w:rPr>
          <w:rFonts w:ascii="Arial" w:eastAsia="Arial" w:hAnsi="Arial" w:cs="Arial"/>
          <w:sz w:val="19"/>
        </w:rPr>
        <w:t xml:space="preserve">Und  wenn  man  es  sich  ansieht,  wird  man  an  diese  Geschichte  und  ihre  theologische  Bedeutung  erinnert. Doch  die  Geschichte  hat  kein  wirklich  glückliches  Ende  für  die  Einwohner  von  Bet-Schemesch.  Gott  bestrafte  einige  der  Männer  von  Bet-Schemesch  und  ließ  –  diese  Übersetzung  folgt  einer  </w:t>
      </w:r>
    </w:p>
    <w:p w:rsidR="002F1F37" w:rsidRDefault="004E3568">
      <w:pPr>
        <w:spacing w:after="302" w:line="350" w:lineRule="auto"/>
        <w:ind w:left="14" w:right="420" w:hanging="2"/>
      </w:pPr>
      <w:r>
        <w:rPr>
          <w:rFonts w:ascii="Arial" w:eastAsia="Arial" w:hAnsi="Arial" w:cs="Arial"/>
          <w:sz w:val="19"/>
        </w:rPr>
        <w:t>Tradition  mit  einer  niedrigeren  Zahl  –  70  von  ihnen  töten,  weil  sie  in  die  Bundeslade  des  Herrn  geschaut  hatten.</w:t>
      </w:r>
    </w:p>
    <w:p w:rsidR="002F1F37" w:rsidRDefault="004E3568">
      <w:pPr>
        <w:spacing w:after="2" w:line="366" w:lineRule="auto"/>
        <w:ind w:left="17" w:right="611" w:hanging="5"/>
      </w:pPr>
      <w:r>
        <w:rPr>
          <w:rFonts w:ascii="Arial" w:eastAsia="Arial" w:hAnsi="Arial" w:cs="Arial"/>
          <w:sz w:val="18"/>
        </w:rPr>
        <w:t>Das  Volk  trauerte  über  den  schweren  Schlag,  den  der  Herr  ihnen  versetzt  hatte,  und  die  Männer  von  BetSchemesch  fragten:  „Wer  kann  vor  dem  Herrn,  diesem  heiligen  Gott,  bestehen?  Zu  wem  wird  die  Lade  von  hier  hinaufgebracht?“  Dann  sandten  sie  Boten  zu  den  Einwohnern  von  Kirjat-Jearim  und  ließen  ihnen  sagen:  „Die  Philister  haben  die  Lade  des  Herrn  zurückgebracht.“</w:t>
      </w:r>
    </w:p>
    <w:p w:rsidR="002F1F37" w:rsidRDefault="004E3568">
      <w:pPr>
        <w:spacing w:after="304" w:line="366" w:lineRule="auto"/>
        <w:ind w:left="17" w:right="410" w:hanging="5"/>
      </w:pPr>
      <w:r>
        <w:rPr>
          <w:rFonts w:ascii="Arial" w:eastAsia="Arial" w:hAnsi="Arial" w:cs="Arial"/>
          <w:sz w:val="18"/>
        </w:rPr>
        <w:t>Komm  runter  und  nimm  es  mit  nach  oben.  Wir  wollen  es  hier  nicht  haben.</w:t>
      </w:r>
    </w:p>
    <w:p w:rsidR="002F1F37" w:rsidRDefault="004E3568">
      <w:pPr>
        <w:spacing w:after="2" w:line="366" w:lineRule="auto"/>
        <w:ind w:left="17" w:right="714" w:hanging="5"/>
      </w:pPr>
      <w:r>
        <w:rPr>
          <w:rFonts w:ascii="Arial" w:eastAsia="Arial" w:hAnsi="Arial" w:cs="Arial"/>
          <w:sz w:val="18"/>
        </w:rPr>
        <w:t xml:space="preserve">Die  Bundeslade  richtete  sowohl  im  Philistergebiet  als  auch  in  Israel  Schaden  an.  Doch  was  genau  taten  die  Männer  von  Bet  Schemesch?  Der  Text  besagt,  sie  hätten  in  die  Bundeslade  des  Herrn  geschaut.  </w:t>
      </w:r>
    </w:p>
    <w:p w:rsidR="002F1F37" w:rsidRDefault="004E3568">
      <w:pPr>
        <w:spacing w:after="629" w:line="366" w:lineRule="auto"/>
        <w:ind w:left="17" w:right="410" w:hanging="5"/>
      </w:pPr>
      <w:r>
        <w:rPr>
          <w:rFonts w:ascii="Arial" w:eastAsia="Arial" w:hAnsi="Arial" w:cs="Arial"/>
          <w:sz w:val="18"/>
        </w:rPr>
        <w:t>Interessanterweise  bedeutet  diese  hebräische  Wendung  jedoch  manchmal,  ja  sogar  häufiger,  „anschauen“.</w:t>
      </w:r>
    </w:p>
    <w:p w:rsidR="002F1F37" w:rsidRDefault="004E3568">
      <w:pPr>
        <w:spacing w:after="304" w:line="366" w:lineRule="auto"/>
        <w:ind w:left="17" w:right="410" w:hanging="5"/>
      </w:pPr>
      <w:r>
        <w:rPr>
          <w:rFonts w:ascii="Arial" w:eastAsia="Arial" w:hAnsi="Arial" w:cs="Arial"/>
          <w:sz w:val="18"/>
        </w:rPr>
        <w:t>Aber  ich  glaube  nicht,  dass  das  hier  der  Punkt  ist.  Ich  glaube  nicht,  dass  sie  in  Schwierigkeiten  gerieten,  nur  weil  sie  die  Arche  ansahen.  Das  passierte  ja  erst,  als  sie  ankam.</w:t>
      </w:r>
    </w:p>
    <w:p w:rsidR="002F1F37" w:rsidRDefault="004E3568">
      <w:pPr>
        <w:spacing w:after="304" w:line="366" w:lineRule="auto"/>
        <w:ind w:left="17" w:right="410" w:hanging="5"/>
      </w:pPr>
      <w:r>
        <w:rPr>
          <w:rFonts w:ascii="Arial" w:eastAsia="Arial" w:hAnsi="Arial" w:cs="Arial"/>
          <w:sz w:val="18"/>
        </w:rPr>
        <w:t>Wie  konnten  sie  helfen,  indem  sie  es  sich  ansahen?  Ich  denke,  es  bedeutet  wohl,  dass  sie  es  untersucht  haben.  Sie  haben  hineingeschaut,  was  bedeutet,  dass  sie  es  geöffnet  haben.  Sie  haben  es  berührt.</w:t>
      </w:r>
    </w:p>
    <w:p w:rsidR="002F1F37" w:rsidRDefault="004E3568">
      <w:pPr>
        <w:spacing w:after="616" w:line="366" w:lineRule="auto"/>
        <w:ind w:left="17" w:right="410" w:hanging="5"/>
      </w:pPr>
      <w:r>
        <w:rPr>
          <w:rFonts w:ascii="Arial" w:eastAsia="Arial" w:hAnsi="Arial" w:cs="Arial"/>
          <w:sz w:val="18"/>
        </w:rPr>
        <w:t>Nein,  das  solltest  du  nicht  tun.  Später,  im  2.  Buch  Samuel,  Kapitel  6,  als  David  die  Bundeslade  unsachgemäß  transportiert,  will  ein  Mann  namens  Usa  sie  stützen,  damit  sie  nicht  umfällt.  Er  scheint  es  gut  zu  meinen,  doch  der  Herr  schlägt  ihn  trotzdem  mit  dem  Tod,  weil  er  die  Lade  so  berührt  hat.</w:t>
      </w:r>
    </w:p>
    <w:p w:rsidR="002F1F37" w:rsidRDefault="004E3568">
      <w:pPr>
        <w:spacing w:after="93"/>
        <w:ind w:left="17" w:right="410" w:hanging="5"/>
      </w:pPr>
      <w:r>
        <w:rPr>
          <w:rFonts w:ascii="Arial" w:eastAsia="Arial" w:hAnsi="Arial" w:cs="Arial"/>
          <w:sz w:val="18"/>
        </w:rPr>
        <w:t xml:space="preserve">Ich  denke  also,  sie  haben  die  Arche  berührt,  hineingeschaut,  und  dabei  sind  Menschen  gestorben.  Wie  viele?  </w:t>
      </w:r>
    </w:p>
    <w:p w:rsidR="002F1F37" w:rsidRDefault="004E3568">
      <w:pPr>
        <w:spacing w:after="628" w:line="366" w:lineRule="auto"/>
        <w:ind w:left="17" w:right="410" w:hanging="5"/>
      </w:pPr>
      <w:r>
        <w:rPr>
          <w:rFonts w:ascii="Arial" w:eastAsia="Arial" w:hAnsi="Arial" w:cs="Arial"/>
          <w:sz w:val="18"/>
        </w:rPr>
        <w:t>Nun,  darüber  wird  diskutiert.  In  anderen  Übersetzungen  findet  man  eine  höhere  Zahl.</w:t>
      </w:r>
    </w:p>
    <w:p w:rsidR="002F1F37" w:rsidRDefault="004E3568">
      <w:pPr>
        <w:spacing w:after="304" w:line="366" w:lineRule="auto"/>
        <w:ind w:left="17" w:right="410" w:hanging="5"/>
      </w:pPr>
      <w:r>
        <w:rPr>
          <w:rFonts w:ascii="Arial" w:eastAsia="Arial" w:hAnsi="Arial" w:cs="Arial"/>
          <w:sz w:val="18"/>
        </w:rPr>
        <w:t>Es  gibt  hierbei  einige  Abweichungen.  In  der  ESV  steht  70,  aber  wenn  man  beispielsweise  die  NASB  konsultiert,  findet  man  eine  höhere  Zahl,  nämlich  50.070  Männer.</w:t>
      </w:r>
    </w:p>
    <w:p w:rsidR="002F1F37" w:rsidRDefault="004E3568">
      <w:pPr>
        <w:spacing w:after="93"/>
        <w:ind w:left="17" w:right="410" w:hanging="5"/>
      </w:pPr>
      <w:r>
        <w:rPr>
          <w:rFonts w:ascii="Arial" w:eastAsia="Arial" w:hAnsi="Arial" w:cs="Arial"/>
          <w:sz w:val="18"/>
        </w:rPr>
        <w:t xml:space="preserve">Das  ist  ja  eine  ziemliche  Abweichung.  Sind  es  50.000?  So  steht  es  im  hebräischen  Text.  Oder  sind  es  nur  70?  </w:t>
      </w:r>
    </w:p>
    <w:p w:rsidR="002F1F37" w:rsidRDefault="004E3568">
      <w:pPr>
        <w:spacing w:after="304" w:line="366" w:lineRule="auto"/>
        <w:ind w:left="17" w:right="410" w:hanging="5"/>
      </w:pPr>
      <w:r>
        <w:rPr>
          <w:rFonts w:ascii="Arial" w:eastAsia="Arial" w:hAnsi="Arial" w:cs="Arial"/>
          <w:sz w:val="18"/>
        </w:rPr>
        <w:t>50.070  oder  einfach  nur  70?  Genau  das  ist  das  Problem.</w:t>
      </w:r>
    </w:p>
    <w:p w:rsidR="002F1F37" w:rsidRDefault="004E3568">
      <w:pPr>
        <w:spacing w:after="304" w:line="366" w:lineRule="auto"/>
        <w:ind w:left="17" w:right="410" w:hanging="5"/>
      </w:pPr>
      <w:r>
        <w:rPr>
          <w:rFonts w:ascii="Arial" w:eastAsia="Arial" w:hAnsi="Arial" w:cs="Arial"/>
          <w:sz w:val="18"/>
        </w:rPr>
        <w:t>Die  textlichen  Belege  hierfür  sind  für  die  niedrigere  Zahl  eher  spärlich.  Josephus  verwendet  diese  Zahl.  Und  ich  glaube,  es  gibt  ein  griechisches  Manuskript,  aber  einige  hebräische,  mittelalterliche  hebräische  Manuskripte,  wie  meine  Aufzeichnungen  zeigen,  und  Josephus  verwendet  diese  kleinere  Zahl.</w:t>
      </w:r>
    </w:p>
    <w:p w:rsidR="002F1F37" w:rsidRDefault="004E3568">
      <w:pPr>
        <w:spacing w:after="95"/>
        <w:ind w:left="17" w:right="410" w:hanging="5"/>
      </w:pPr>
      <w:r>
        <w:rPr>
          <w:rFonts w:ascii="Arial" w:eastAsia="Arial" w:hAnsi="Arial" w:cs="Arial"/>
          <w:sz w:val="18"/>
        </w:rPr>
        <w:t>Ich  glaube,  die  kleinere  Zahl  ist  wahrscheinlich  richtig.  50.000  ist  einfach  eine  zu  hohe  Zahl.</w:t>
      </w:r>
    </w:p>
    <w:p w:rsidR="002F1F37" w:rsidRDefault="004E3568">
      <w:pPr>
        <w:spacing w:after="616" w:line="366" w:lineRule="auto"/>
        <w:ind w:left="17" w:right="410" w:hanging="5"/>
      </w:pPr>
      <w:r>
        <w:rPr>
          <w:rFonts w:ascii="Arial" w:eastAsia="Arial" w:hAnsi="Arial" w:cs="Arial"/>
          <w:sz w:val="18"/>
        </w:rPr>
        <w:t>Diese  großen  Zahlen  sind  in  den  Geschichtsbüchern  problematisch,  da  Archäologen  anhand  ihrer  Studien  schätzen  können,  wie  viele  Menschen  in  dieser  Zeit  auf  israelitischem  Gebiet  lebten.</w:t>
      </w:r>
    </w:p>
    <w:p w:rsidR="002F1F37" w:rsidRDefault="004E3568">
      <w:pPr>
        <w:spacing w:after="304" w:line="366" w:lineRule="auto"/>
        <w:ind w:left="17" w:right="410" w:hanging="5"/>
      </w:pPr>
      <w:r>
        <w:rPr>
          <w:rFonts w:ascii="Arial" w:eastAsia="Arial" w:hAnsi="Arial" w:cs="Arial"/>
          <w:sz w:val="18"/>
        </w:rPr>
        <w:t>Zu  dieser  Zeit  gab  es  wahrscheinlich  insgesamt  nur  75.000  Israeliten.  Daher  glaube  ich  nicht,  dass  an  jenem  Tag  in  Beit  Schemesch  zwei  Drittel  der  Bevölkerung  ums  Leben  kamen.</w:t>
      </w:r>
    </w:p>
    <w:p w:rsidR="002F1F37" w:rsidRDefault="004E3568">
      <w:pPr>
        <w:spacing w:after="387" w:line="313" w:lineRule="auto"/>
        <w:ind w:left="17" w:right="827" w:hanging="5"/>
      </w:pPr>
      <w:r>
        <w:rPr>
          <w:rFonts w:ascii="Arial" w:eastAsia="Arial" w:hAnsi="Arial" w:cs="Arial"/>
          <w:sz w:val="18"/>
        </w:rPr>
        <w:t>Verschiedene  Erklärungen,  die  von  evangelikalen  Gelehrten  für  diese  großen  Zahlen  angeboten  werden.</w:t>
      </w:r>
    </w:p>
    <w:p w:rsidR="002F1F37" w:rsidRDefault="004E3568">
      <w:pPr>
        <w:spacing w:after="310" w:line="359" w:lineRule="auto"/>
        <w:ind w:left="16" w:right="596" w:hanging="2"/>
        <w:jc w:val="both"/>
      </w:pPr>
      <w:r>
        <w:rPr>
          <w:rFonts w:ascii="Arial" w:eastAsia="Arial" w:hAnsi="Arial" w:cs="Arial"/>
          <w:sz w:val="16"/>
        </w:rPr>
        <w:t xml:space="preserve">Manche  werden  argumentieren,  dass  diese  Zahlen  absichtlich  übertrieben  sind.  Es  handelt  sich  um  ein  literarisches  Stilmittel. </w:t>
      </w:r>
      <w:r>
        <w:rPr>
          <w:rFonts w:ascii="Arial" w:eastAsia="Arial" w:hAnsi="Arial" w:cs="Arial"/>
          <w:sz w:val="18"/>
        </w:rPr>
        <w:t>Einer  meiner  Kollegen  hier  am  Dallas  Seminary,  Ron  Allen,  hat  einen  Kommentar  zu  Zahlen  verfasst,  und  er  vertritt  folgende  Ansicht.</w:t>
      </w:r>
    </w:p>
    <w:p w:rsidR="002F1F37" w:rsidRDefault="004E3568">
      <w:pPr>
        <w:spacing w:after="0" w:line="366" w:lineRule="auto"/>
        <w:ind w:left="17" w:right="410" w:hanging="5"/>
      </w:pPr>
      <w:r>
        <w:rPr>
          <w:rFonts w:ascii="Arial" w:eastAsia="Arial" w:hAnsi="Arial" w:cs="Arial"/>
          <w:sz w:val="18"/>
        </w:rPr>
        <w:t xml:space="preserve">Einer  meiner  ehemaligen  Studenten,  David  Fouts,  hat  eine  Dissertation  verfasst.  Darin  wies  er  nach,  dass  im  alten  Nahen  Osten,  insbesondere  in  militärischen  Kontexten,  tatsächlich  Zahlen  aufgebauscht  wurden.  Das  </w:t>
      </w:r>
    </w:p>
    <w:p w:rsidR="002F1F37" w:rsidRDefault="004E3568">
      <w:pPr>
        <w:spacing w:after="304" w:line="366" w:lineRule="auto"/>
        <w:ind w:left="17" w:right="410" w:hanging="5"/>
      </w:pPr>
      <w:r>
        <w:rPr>
          <w:rFonts w:ascii="Arial" w:eastAsia="Arial" w:hAnsi="Arial" w:cs="Arial"/>
          <w:sz w:val="18"/>
        </w:rPr>
        <w:t>war  gängige  Praxis.</w:t>
      </w:r>
    </w:p>
    <w:p w:rsidR="002F1F37" w:rsidRDefault="004E3568">
      <w:pPr>
        <w:spacing w:after="0" w:line="366" w:lineRule="auto"/>
        <w:ind w:left="17" w:right="336" w:hanging="5"/>
      </w:pPr>
      <w:r>
        <w:rPr>
          <w:rFonts w:ascii="Arial" w:eastAsia="Arial" w:hAnsi="Arial" w:cs="Arial"/>
          <w:sz w:val="18"/>
        </w:rPr>
        <w:t xml:space="preserve">Wir  können  die  Bibel  also  nicht  nach  unseren  modernen  geschichtswissenschaftlichen  Maßstäben  beurteilen.  Wir  müssen  ihr  erlauben,  in  ihrem  eigenen  kulturellen  Kontext  zu  wirken.  Vielleicht  ist  das  der  Punkt,  </w:t>
      </w:r>
    </w:p>
    <w:p w:rsidR="002F1F37" w:rsidRDefault="004E3568">
      <w:pPr>
        <w:spacing w:after="304" w:line="366" w:lineRule="auto"/>
        <w:ind w:left="17" w:right="410" w:hanging="5"/>
      </w:pPr>
      <w:r>
        <w:rPr>
          <w:rFonts w:ascii="Arial" w:eastAsia="Arial" w:hAnsi="Arial" w:cs="Arial"/>
          <w:sz w:val="18"/>
        </w:rPr>
        <w:t>an  dem  wir  hier  arbeiten.</w:t>
      </w:r>
    </w:p>
    <w:p w:rsidR="002F1F37" w:rsidRDefault="004E3568">
      <w:pPr>
        <w:spacing w:after="614" w:line="366" w:lineRule="auto"/>
        <w:ind w:left="17" w:right="410" w:hanging="5"/>
      </w:pPr>
      <w:r>
        <w:rPr>
          <w:rFonts w:ascii="Arial" w:eastAsia="Arial" w:hAnsi="Arial" w:cs="Arial"/>
          <w:sz w:val="18"/>
        </w:rPr>
        <w:t>Möglicherweise  verstehen  wir  das  Wort,  das  mit  „tausend“  übersetzt  wird,  nicht  richtig.  Es  könnte  sich  lediglich  auf  eine  bestimmte  Personenzahl  beziehen,  nicht  auf  tausend,  sondern  auf  eine  kleinere  Anzahl.</w:t>
      </w:r>
    </w:p>
    <w:p w:rsidR="002F1F37" w:rsidRDefault="004E3568">
      <w:pPr>
        <w:spacing w:after="614" w:line="366" w:lineRule="auto"/>
        <w:ind w:left="17" w:right="410" w:hanging="5"/>
      </w:pPr>
      <w:r>
        <w:rPr>
          <w:rFonts w:ascii="Arial" w:eastAsia="Arial" w:hAnsi="Arial" w:cs="Arial"/>
          <w:sz w:val="18"/>
        </w:rPr>
        <w:t>Wir  debattieren  und  diskutieren  also  noch  immer.  Wissenschaftler  und  Interpreten  diskutieren  noch  immer  darüber,  was  es  mit  diesen  Zahlen  auf  sich  hat.  Aber  ich  denke,  die  Zahl  50.070  ist  einfach  zu  hoch.</w:t>
      </w:r>
    </w:p>
    <w:p w:rsidR="002F1F37" w:rsidRDefault="004E3568">
      <w:pPr>
        <w:spacing w:after="614" w:line="366" w:lineRule="auto"/>
        <w:ind w:left="17" w:right="410" w:hanging="5"/>
      </w:pPr>
      <w:r>
        <w:rPr>
          <w:rFonts w:ascii="Arial" w:eastAsia="Arial" w:hAnsi="Arial" w:cs="Arial"/>
          <w:sz w:val="18"/>
        </w:rPr>
        <w:t xml:space="preserve">Ein  weiteres  Beispiel  dafür  findet  sich  in  1.  Könige  20,30,  </w:t>
      </w:r>
      <w:r>
        <w:rPr>
          <w:rFonts w:ascii="Arial" w:eastAsia="Arial" w:hAnsi="Arial" w:cs="Arial"/>
          <w:sz w:val="18"/>
        </w:rPr>
        <w:t>wo  die  Aramäer  in  die  israelitische  Stadt  Afek  fliehen  und  eine  Mauer  einstürzt.  Es  heißt,  Israel  habe  im  Kampf  100.000  Aramäer  getötet.  Sie  ziehen  in  diese  Stadt,  und  diese  Städte  sind  vergleichsweise  klein.</w:t>
      </w:r>
    </w:p>
    <w:p w:rsidR="002F1F37" w:rsidRDefault="004E3568">
      <w:pPr>
        <w:spacing w:after="91"/>
        <w:ind w:left="17" w:right="410" w:hanging="5"/>
      </w:pPr>
      <w:r>
        <w:rPr>
          <w:rFonts w:ascii="Arial" w:eastAsia="Arial" w:hAnsi="Arial" w:cs="Arial"/>
          <w:sz w:val="18"/>
        </w:rPr>
        <w:t>Das  sind  keine  modernen  Großstädte.  Und  eine  Mauer  stürzt  ein  und  tötet  27.000  Männer?  Wirklich?</w:t>
      </w:r>
    </w:p>
    <w:p w:rsidR="002F1F37" w:rsidRDefault="004E3568">
      <w:pPr>
        <w:spacing w:after="304" w:line="366" w:lineRule="auto"/>
        <w:ind w:left="17" w:right="410" w:hanging="5"/>
      </w:pPr>
      <w:r>
        <w:rPr>
          <w:rFonts w:ascii="Arial" w:eastAsia="Arial" w:hAnsi="Arial" w:cs="Arial"/>
          <w:sz w:val="18"/>
        </w:rPr>
        <w:t>Ich  glaube  nicht.  Und  wir  behaupten  auch  nicht,  dass  die  Bibel  ungenau  ist.</w:t>
      </w:r>
    </w:p>
    <w:p w:rsidR="002F1F37" w:rsidRDefault="004E3568">
      <w:pPr>
        <w:spacing w:after="0" w:line="366" w:lineRule="auto"/>
        <w:ind w:left="17" w:right="702" w:hanging="5"/>
      </w:pPr>
      <w:r>
        <w:rPr>
          <w:rFonts w:ascii="Arial" w:eastAsia="Arial" w:hAnsi="Arial" w:cs="Arial"/>
          <w:sz w:val="18"/>
        </w:rPr>
        <w:t>Wir  vermuten,  dass  die  Bibel  möglicherweise  ein  rhetorisches  Mittel  verwendet,  indem  sie  Zahlen  aufbläht;  es  handelt  sich  schlicht  um  eine  Hyperbel.  Es  ist  eine  Übertreibung  zur  Verdeutlichung.</w:t>
      </w:r>
    </w:p>
    <w:p w:rsidR="002F1F37" w:rsidRDefault="004E3568">
      <w:pPr>
        <w:spacing w:after="304" w:line="366" w:lineRule="auto"/>
        <w:ind w:left="17" w:right="410" w:hanging="5"/>
      </w:pPr>
      <w:r>
        <w:rPr>
          <w:rFonts w:ascii="Arial" w:eastAsia="Arial" w:hAnsi="Arial" w:cs="Arial"/>
          <w:sz w:val="18"/>
        </w:rPr>
        <w:t>Ein  in  der  Kultur  akzeptiertes  literarisches  Stilmittel,  das  die  Menschen  verstanden  hätten.</w:t>
      </w:r>
    </w:p>
    <w:p w:rsidR="002F1F37" w:rsidRDefault="004E3568">
      <w:pPr>
        <w:spacing w:after="304" w:line="366" w:lineRule="auto"/>
        <w:ind w:left="17" w:right="410" w:hanging="5"/>
      </w:pPr>
      <w:r>
        <w:rPr>
          <w:rFonts w:ascii="Arial" w:eastAsia="Arial" w:hAnsi="Arial" w:cs="Arial"/>
          <w:sz w:val="18"/>
        </w:rPr>
        <w:t>Oder  wir  verstehen  den  Begriff  „Elefantentausend“  einfach  nicht  richtig.  Es  könnten  beispielsweise  27  Militäreinheiten  oder  etwas  Ähnliches  sein,  was  deutlich  weniger  wäre.  Das  ist  also  ein  Problem.</w:t>
      </w:r>
    </w:p>
    <w:p w:rsidR="002F1F37" w:rsidRDefault="004E3568">
      <w:pPr>
        <w:spacing w:after="304" w:line="366" w:lineRule="auto"/>
        <w:ind w:left="17" w:right="410" w:hanging="5"/>
      </w:pPr>
      <w:r>
        <w:rPr>
          <w:rFonts w:ascii="Arial" w:eastAsia="Arial" w:hAnsi="Arial" w:cs="Arial"/>
          <w:sz w:val="18"/>
        </w:rPr>
        <w:t>Das  ist  ein  Interpretationsproblem.  Und  ich  glaube  nicht,  dass  wir  die  Lösung  zum  jetzigen  Zeitpunkt  schon  haben.  Wir  haben  aber  einige  Optionen.</w:t>
      </w:r>
    </w:p>
    <w:p w:rsidR="002F1F37" w:rsidRDefault="004E3568">
      <w:pPr>
        <w:spacing w:after="304" w:line="366" w:lineRule="auto"/>
        <w:ind w:left="17" w:right="345" w:hanging="5"/>
      </w:pPr>
      <w:r>
        <w:rPr>
          <w:rFonts w:ascii="Arial" w:eastAsia="Arial" w:hAnsi="Arial" w:cs="Arial"/>
          <w:sz w:val="18"/>
        </w:rPr>
        <w:t>Ob  es  nun  50.000,  70  oder  einfach  nur  70  sind  –  was  übrigens  als  Vielfaches  von  sieben  Vollständigkeit  und  eine  gründliche  Zerstörung  suggerieren  würde  –,  die  Arche  richtet  Schaden  an,  und  die  Menschen  fürchten  sie.  Interessant  ist  auch,  dass…</w:t>
      </w:r>
    </w:p>
    <w:p w:rsidR="002F1F37" w:rsidRDefault="004E3568">
      <w:pPr>
        <w:spacing w:after="304" w:line="366" w:lineRule="auto"/>
        <w:ind w:left="17" w:right="410" w:hanging="5"/>
      </w:pPr>
      <w:r>
        <w:rPr>
          <w:rFonts w:ascii="Arial" w:eastAsia="Arial" w:hAnsi="Arial" w:cs="Arial"/>
          <w:sz w:val="18"/>
        </w:rPr>
        <w:t>Die  Männer  von  Beit  Schemesch,  die  es  gewagt  haben,  die  Bundeslade  zu  berühren  und  hineinzublicken,  fragen:  Wer  kann  in  der  Gegenwart  des  Herrn,  dieses  heiligen  Gottes,  bestehen?  Die  Tatsache,  dass  der  Herr  heilig,  erhaben,  einzigartig  und  unverwechselbar  ist,  ängstigt  sie.</w:t>
      </w:r>
    </w:p>
    <w:p w:rsidR="002F1F37" w:rsidRDefault="004E3568">
      <w:pPr>
        <w:spacing w:after="89"/>
        <w:ind w:left="17" w:right="410" w:hanging="5"/>
      </w:pPr>
      <w:r>
        <w:rPr>
          <w:rFonts w:ascii="Arial" w:eastAsia="Arial" w:hAnsi="Arial" w:cs="Arial"/>
          <w:sz w:val="18"/>
        </w:rPr>
        <w:t xml:space="preserve">Es  ist  furchteinflößend,  vor  dem  heiligen  Gott  zu  stehen.  Aber  Hannah  hatte  keine  Angst.  Erinnern  wir  uns:  </w:t>
      </w:r>
    </w:p>
    <w:p w:rsidR="002F1F37" w:rsidRDefault="004E3568">
      <w:pPr>
        <w:spacing w:after="621" w:line="366" w:lineRule="auto"/>
        <w:ind w:left="17" w:right="410" w:hanging="5"/>
      </w:pPr>
      <w:r>
        <w:rPr>
          <w:rFonts w:ascii="Arial" w:eastAsia="Arial" w:hAnsi="Arial" w:cs="Arial"/>
          <w:sz w:val="18"/>
        </w:rPr>
        <w:t>Hannah  pries  in  ihrem  Lied,  das  wir  in  einer  früheren  Lektion  besprochen  haben,  die  Heiligkeit  des  Herrn.</w:t>
      </w:r>
    </w:p>
    <w:p w:rsidR="002F1F37" w:rsidRDefault="004E3568">
      <w:pPr>
        <w:spacing w:after="304" w:line="366" w:lineRule="auto"/>
        <w:ind w:left="17" w:right="410" w:hanging="5"/>
      </w:pPr>
      <w:r>
        <w:rPr>
          <w:rFonts w:ascii="Arial" w:eastAsia="Arial" w:hAnsi="Arial" w:cs="Arial"/>
          <w:sz w:val="18"/>
        </w:rPr>
        <w:t>Sie  sagte,  wer  sei  denn  heilig  unter  den  Heiligen?  Der  Herr  sei  einzigartig  unter  ihnen.  Er  allein  sei  wahrhaft  heilig.  Und  das  war  für  sie  eine  gute  Nachricht.</w:t>
      </w:r>
    </w:p>
    <w:p w:rsidR="002F1F37" w:rsidRDefault="004E3568">
      <w:pPr>
        <w:spacing w:after="621" w:line="366" w:lineRule="auto"/>
        <w:ind w:left="17" w:right="410" w:hanging="5"/>
      </w:pPr>
      <w:r>
        <w:rPr>
          <w:rFonts w:ascii="Arial" w:eastAsia="Arial" w:hAnsi="Arial" w:cs="Arial"/>
          <w:sz w:val="18"/>
        </w:rPr>
        <w:t>Der  Herr  ist  einzigartig.  Er  ist  unvergleichlich.  Und  er  tritt  für  die  Seinen  ein  und  sorgt  für  ihre  Bedürfnisse.</w:t>
      </w:r>
    </w:p>
    <w:p w:rsidR="002F1F37" w:rsidRDefault="004E3568">
      <w:pPr>
        <w:spacing w:after="0" w:line="366" w:lineRule="auto"/>
        <w:ind w:left="17" w:right="570" w:hanging="5"/>
      </w:pPr>
      <w:r>
        <w:rPr>
          <w:rFonts w:ascii="Arial" w:eastAsia="Arial" w:hAnsi="Arial" w:cs="Arial"/>
          <w:sz w:val="18"/>
        </w:rPr>
        <w:t xml:space="preserve">Die  Heiligkeit  Gottes  kann  also  sehr  beängstigend  sein,  besonders  für  diejenigen,  die  sich  als  Feinde  Gottes  sehen  oder  seine  Gebote  missachtet  und  seine  Souveränität  und  Heiligkeit  nicht  respektiert  haben.  Andererseits  ist  die  Heiligkeit  Gottes  aber  auch  etwas  sehr  Positives,  das  wir  feiern.  Wir  haben  </w:t>
      </w:r>
    </w:p>
    <w:p w:rsidR="002F1F37" w:rsidRDefault="004E3568">
      <w:pPr>
        <w:spacing w:after="304" w:line="366" w:lineRule="auto"/>
        <w:ind w:left="17" w:right="410" w:hanging="5"/>
      </w:pPr>
      <w:r>
        <w:rPr>
          <w:rFonts w:ascii="Arial" w:eastAsia="Arial" w:hAnsi="Arial" w:cs="Arial"/>
          <w:sz w:val="18"/>
        </w:rPr>
        <w:t>einen  heiligen,  gerechten  Gott.</w:t>
      </w:r>
    </w:p>
    <w:p w:rsidR="002F1F37" w:rsidRDefault="004E3568">
      <w:pPr>
        <w:spacing w:after="304" w:line="707" w:lineRule="auto"/>
        <w:ind w:left="17" w:right="564" w:hanging="5"/>
      </w:pPr>
      <w:r>
        <w:rPr>
          <w:rFonts w:ascii="Arial" w:eastAsia="Arial" w:hAnsi="Arial" w:cs="Arial"/>
          <w:sz w:val="18"/>
        </w:rPr>
        <w:t>Das  bedeutet,  dass  er  für  sein  Volk  Gerechtigkeit  üben  wird.  Wie  man  die  Heiligkeit  Gottes  wahrnimmt,  hängt  also  letztlich  von  der  eigenen  Beziehung  zu  ihm  ab.  Hanna  hatte  eine  gute  Beziehung  zum  Herrn. Sie  war  eine  gottesfürchtige  Frau.  Und  sie  fürchtete  sich  nicht  vor  der  Heiligkeit  Gottes.  Sie  feierte  sie.</w:t>
      </w:r>
    </w:p>
    <w:p w:rsidR="002F1F37" w:rsidRDefault="004E3568">
      <w:pPr>
        <w:spacing w:after="304" w:line="366" w:lineRule="auto"/>
        <w:ind w:left="17" w:right="410" w:hanging="5"/>
      </w:pPr>
      <w:r>
        <w:rPr>
          <w:rFonts w:ascii="Arial" w:eastAsia="Arial" w:hAnsi="Arial" w:cs="Arial"/>
          <w:sz w:val="18"/>
        </w:rPr>
        <w:t>Die  Männer  von  Bet  Schemesch  hingegen  nicht.  Sie  brachten  Gottes  Heiligkeit  nicht  den  gebührenden  Respekt  entgegen.  Und  so  lernen  wir  in  dieser  Geschichte  der  Bundeslade  vieles.</w:t>
      </w:r>
    </w:p>
    <w:p w:rsidR="002F1F37" w:rsidRDefault="004E3568">
      <w:pPr>
        <w:spacing w:after="0" w:line="366" w:lineRule="auto"/>
        <w:ind w:left="17" w:right="410" w:hanging="5"/>
      </w:pPr>
      <w:r>
        <w:rPr>
          <w:rFonts w:ascii="Arial" w:eastAsia="Arial" w:hAnsi="Arial" w:cs="Arial"/>
          <w:sz w:val="18"/>
        </w:rPr>
        <w:t xml:space="preserve">Wir  lernen,  dass  Gott  sich  nicht  auf  eine  Kiste  oder  ein  Bild  beschränken  lässt.  Er  mag  sich  entscheiden,  seine  Gegenwart  durch  die  Bundeslade  zu  offenbaren.  Doch  nur  weil  man  die  Bundeslade  besitzt,  </w:t>
      </w:r>
    </w:p>
    <w:p w:rsidR="002F1F37" w:rsidRDefault="004E3568">
      <w:pPr>
        <w:spacing w:after="304" w:line="366" w:lineRule="auto"/>
        <w:ind w:left="17" w:right="410" w:hanging="5"/>
      </w:pPr>
      <w:r>
        <w:rPr>
          <w:rFonts w:ascii="Arial" w:eastAsia="Arial" w:hAnsi="Arial" w:cs="Arial"/>
          <w:sz w:val="18"/>
        </w:rPr>
        <w:t>bedeutet  das  nicht,  dass  man  ihn  kontrollieren  kann.</w:t>
      </w:r>
    </w:p>
    <w:p w:rsidR="002F1F37" w:rsidRDefault="004E3568">
      <w:pPr>
        <w:spacing w:after="304" w:line="366" w:lineRule="auto"/>
        <w:ind w:left="17" w:right="410" w:hanging="5"/>
      </w:pPr>
      <w:r>
        <w:rPr>
          <w:rFonts w:ascii="Arial" w:eastAsia="Arial" w:hAnsi="Arial" w:cs="Arial"/>
          <w:sz w:val="18"/>
        </w:rPr>
        <w:t>Er  ist  größer  als  die  Bundeslade.  Er  ist  allmächtig.  Und  die  Philister  konnten  ihn  nicht  bezwingen.</w:t>
      </w:r>
    </w:p>
    <w:p w:rsidR="002F1F37" w:rsidRDefault="004E3568">
      <w:pPr>
        <w:spacing w:after="87"/>
        <w:ind w:left="17" w:right="410" w:hanging="5"/>
      </w:pPr>
      <w:r>
        <w:rPr>
          <w:rFonts w:ascii="Arial" w:eastAsia="Arial" w:hAnsi="Arial" w:cs="Arial"/>
          <w:sz w:val="18"/>
        </w:rPr>
        <w:t xml:space="preserve">Und  man  muss  diesem  heiligen  Gott  den  gebührenden  Respekt  erweisen.  Die  Philister  haben  das  gelernt.  </w:t>
      </w:r>
    </w:p>
    <w:p w:rsidR="002F1F37" w:rsidRDefault="004E3568">
      <w:pPr>
        <w:spacing w:after="260" w:line="366" w:lineRule="auto"/>
        <w:ind w:left="17" w:right="410" w:hanging="5"/>
      </w:pPr>
      <w:r>
        <w:rPr>
          <w:rFonts w:ascii="Arial" w:eastAsia="Arial" w:hAnsi="Arial" w:cs="Arial"/>
          <w:sz w:val="18"/>
        </w:rPr>
        <w:t>Man  muss  ihnen  zugutehalten,  dass  die  Wahrsager  dem  Volk  rieten,  ihm  Respekt  zu  erweisen.</w:t>
      </w:r>
    </w:p>
    <w:p w:rsidR="002F1F37" w:rsidRDefault="004E3568">
      <w:pPr>
        <w:spacing w:after="304" w:line="366" w:lineRule="auto"/>
        <w:ind w:left="17" w:right="875" w:hanging="5"/>
      </w:pPr>
      <w:r>
        <w:rPr>
          <w:rFonts w:ascii="Arial" w:eastAsia="Arial" w:hAnsi="Arial" w:cs="Arial"/>
          <w:sz w:val="18"/>
        </w:rPr>
        <w:t>Ehrt  ihn.  Und  auch  die  Männer  von  Beth  Schemesch  haben  diese  Lektion  gelernt.  Diese  Kapitel  waren  eher  negativ.</w:t>
      </w:r>
    </w:p>
    <w:p w:rsidR="002F1F37" w:rsidRDefault="004E3568">
      <w:pPr>
        <w:spacing w:after="304" w:line="366" w:lineRule="auto"/>
        <w:ind w:left="17" w:right="591" w:hanging="5"/>
      </w:pPr>
      <w:r>
        <w:rPr>
          <w:rFonts w:ascii="Arial" w:eastAsia="Arial" w:hAnsi="Arial" w:cs="Arial"/>
          <w:sz w:val="18"/>
        </w:rPr>
        <w:t>Samuel  ist  verschwunden.  Er  war  seit  Kapitel  3  nicht  mehr  da.  Er  wird  aber  in  1.  Samuel,  Kapitel  7,  wieder  auftauchen,  einem  der  ermutigenderen  Kapitel  der  Samuelbücher.  Darauf  gehen  wir  in  der  nächsten  Lektion  ein.</w:t>
      </w:r>
    </w:p>
    <w:p w:rsidR="002F1F37" w:rsidRDefault="004E3568">
      <w:pPr>
        <w:spacing w:after="37"/>
        <w:ind w:left="5" w:hanging="10"/>
      </w:pPr>
      <w:r>
        <w:rPr>
          <w:rFonts w:ascii="Arial" w:eastAsia="Arial" w:hAnsi="Arial" w:cs="Arial"/>
        </w:rPr>
        <w:t xml:space="preserve">Hier  spricht  Dr.  Robert  Chisholm  über  1.  und  2.  </w:t>
      </w:r>
      <w:r>
        <w:rPr>
          <w:rFonts w:ascii="Arial" w:eastAsia="Arial" w:hAnsi="Arial" w:cs="Arial"/>
        </w:rPr>
        <w:t xml:space="preserve">Samuel.  Dies  ist  die  vierte  Lektion,  1.  </w:t>
      </w:r>
    </w:p>
    <w:p w:rsidR="002F1F37" w:rsidRDefault="004E3568">
      <w:pPr>
        <w:spacing w:after="37"/>
        <w:ind w:left="5" w:hanging="10"/>
      </w:pPr>
      <w:r>
        <w:rPr>
          <w:rFonts w:ascii="Arial" w:eastAsia="Arial" w:hAnsi="Arial" w:cs="Arial"/>
        </w:rPr>
        <w:t>Samuel  5–6.  Die  Arche  richtet  Schaden  an.  Die  Arche  kehrt  nach  Hause  zurück.</w:t>
      </w:r>
    </w:p>
    <w:sectPr w:rsidR="002F1F37">
      <w:headerReference w:type="even" r:id="rId6"/>
      <w:headerReference w:type="default" r:id="rId7"/>
      <w:headerReference w:type="first" r:id="rId8"/>
      <w:pgSz w:w="11900" w:h="16820"/>
      <w:pgMar w:top="1539" w:right="1145" w:bottom="1591"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568" w:rsidRDefault="004E3568">
      <w:pPr>
        <w:spacing w:after="0" w:line="240" w:lineRule="auto"/>
      </w:pPr>
      <w:r>
        <w:separator/>
      </w:r>
    </w:p>
  </w:endnote>
  <w:endnote w:type="continuationSeparator" w:id="0">
    <w:p w:rsidR="004E3568" w:rsidRDefault="004E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568" w:rsidRDefault="004E3568">
      <w:pPr>
        <w:spacing w:after="0" w:line="240" w:lineRule="auto"/>
      </w:pPr>
      <w:r>
        <w:separator/>
      </w:r>
    </w:p>
  </w:footnote>
  <w:footnote w:type="continuationSeparator" w:id="0">
    <w:p w:rsidR="004E3568" w:rsidRDefault="004E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F37" w:rsidRDefault="004E3568">
    <w:pPr>
      <w:spacing w:after="317"/>
      <w:ind w:left="-1121"/>
    </w:pPr>
    <w:r>
      <w:rPr>
        <w:rFonts w:ascii="Arial" w:eastAsia="Arial" w:hAnsi="Arial" w:cs="Arial"/>
        <w:sz w:val="21"/>
      </w:rPr>
      <w:t>Machine Translated by Google</w:t>
    </w:r>
  </w:p>
  <w:p w:rsidR="002F1F37" w:rsidRDefault="004E3568">
    <w:pPr>
      <w:spacing w:after="0"/>
      <w:ind w:right="263"/>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2F1F37" w:rsidRDefault="004E3568">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8928" name="Group 2892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8929" name="Picture 2892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8928" style="width:595pt;height:841pt;position:absolute;z-index:-2147483648;mso-position-horizontal-relative:page;mso-position-horizontal:absolute;margin-left:0pt;mso-position-vertical-relative:page;margin-top:0pt;" coordsize="75565,106807">
              <v:shape id="Picture 28929"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F37" w:rsidRDefault="004E3568">
    <w:pPr>
      <w:spacing w:after="317"/>
      <w:ind w:left="-1121"/>
    </w:pPr>
    <w:r>
      <w:rPr>
        <w:rFonts w:ascii="Arial" w:eastAsia="Arial" w:hAnsi="Arial" w:cs="Arial"/>
        <w:sz w:val="21"/>
      </w:rPr>
      <w:t>Machine Translated by Google</w:t>
    </w:r>
  </w:p>
  <w:p w:rsidR="002F1F37" w:rsidRDefault="004E3568">
    <w:pPr>
      <w:spacing w:after="0"/>
      <w:ind w:right="263"/>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2F1F37" w:rsidRDefault="004E3568">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8917" name="Group 2891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8918" name="Picture 2891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8917" style="width:595pt;height:841pt;position:absolute;z-index:-2147483648;mso-position-horizontal-relative:page;mso-position-horizontal:absolute;margin-left:0pt;mso-position-vertical-relative:page;margin-top:0pt;" coordsize="75565,106807">
              <v:shape id="Picture 28918"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F37" w:rsidRDefault="004E3568">
    <w:pPr>
      <w:spacing w:after="317"/>
      <w:ind w:left="-1121"/>
    </w:pPr>
    <w:r>
      <w:rPr>
        <w:rFonts w:ascii="Arial" w:eastAsia="Arial" w:hAnsi="Arial" w:cs="Arial"/>
        <w:sz w:val="21"/>
      </w:rPr>
      <w:t>Machine Translated by Google</w:t>
    </w:r>
  </w:p>
  <w:p w:rsidR="002F1F37" w:rsidRDefault="004E3568">
    <w:pPr>
      <w:spacing w:after="0"/>
      <w:ind w:right="263"/>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2F1F37" w:rsidRDefault="004E3568">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8906" name="Group 2890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8907" name="Picture 2890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8906" style="width:595pt;height:841pt;position:absolute;z-index:-2147483648;mso-position-horizontal-relative:page;mso-position-horizontal:absolute;margin-left:0pt;mso-position-vertical-relative:page;margin-top:0pt;" coordsize="75565,106807">
              <v:shape id="Picture 28907"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37"/>
    <w:rsid w:val="002F1F37"/>
    <w:rsid w:val="004E3568"/>
    <w:rsid w:val="00BA56DF"/>
    <w:rsid w:val="00C425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3B55E-397D-4742-ADFE-AD9D9EFB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6045</Words>
  <Characters>34461</Characters>
  <Application>Microsoft Office Word</Application>
  <DocSecurity>4</DocSecurity>
  <Lines>287</Lines>
  <Paragraphs>80</Paragraphs>
  <ScaleCrop>false</ScaleCrop>
  <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