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E5B8F" w14:textId="05849625" w:rsidR="007C4A29" w:rsidRPr="00976ECC" w:rsidRDefault="00000000" w:rsidP="00976ECC">
      <w:pPr xmlns:w="http://schemas.openxmlformats.org/wordprocessingml/2006/main"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xmlns:w="http://schemas.openxmlformats.org/wordprocessingml/2006/main" w:rsidRPr="00976ECC">
        <w:rPr>
          <w:rFonts w:ascii="Calibri" w:eastAsia="Calibri" w:hAnsi="Calibri" w:cs="Calibri"/>
          <w:b/>
          <w:bCs/>
          <w:sz w:val="36"/>
          <w:szCs w:val="36"/>
        </w:rPr>
        <w:t xml:space="preserve">哲学史</w:t>
      </w:r>
      <w:r xmlns:w="http://schemas.openxmlformats.org/wordprocessingml/2006/main" w:rsidR="00976ECC" w:rsidRPr="00976ECC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b/>
          <w:bCs/>
          <w:sz w:val="36"/>
          <w:szCs w:val="36"/>
        </w:rPr>
        <w:t xml:space="preserve">06 柏拉图论上帝</w:t>
      </w:r>
      <w:r xmlns:w="http://schemas.openxmlformats.org/wordprocessingml/2006/main" w:rsidR="00976ECC" w:rsidRPr="00976ECC">
        <w:rPr>
          <w:rFonts w:ascii="Calibri" w:eastAsia="Calibri" w:hAnsi="Calibri" w:cs="Calibri"/>
          <w:b/>
          <w:bCs/>
          <w:sz w:val="36"/>
          <w:szCs w:val="36"/>
        </w:rPr>
        <w:br xmlns:w="http://schemas.openxmlformats.org/wordprocessingml/2006/main"/>
      </w:r>
      <w:r xmlns:w="http://schemas.openxmlformats.org/wordprocessingml/2006/main" w:rsidR="00976ECC" w:rsidRPr="00976ECC">
        <w:rPr>
          <w:rFonts w:ascii="Calibri" w:eastAsia="Calibri" w:hAnsi="Calibri" w:cs="Calibri"/>
          <w:b/>
          <w:bCs/>
          <w:sz w:val="36"/>
          <w:szCs w:val="36"/>
        </w:rPr>
        <w:t xml:space="preserve">惠顿学院亚瑟·霍姆斯博士著</w:t>
      </w:r>
    </w:p>
    <w:p w14:paraId="45894FD0" w14:textId="77777777" w:rsidR="00976ECC" w:rsidRPr="00976ECC" w:rsidRDefault="00976ECC">
      <w:pPr>
        <w:rPr>
          <w:sz w:val="26"/>
          <w:szCs w:val="26"/>
        </w:rPr>
      </w:pPr>
    </w:p>
    <w:p w14:paraId="628B53F0" w14:textId="5395C198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好的，今天下午我们要讨论关于柏拉图、上帝和宇宙的第三个主要议题。这个议题的过渡非常自然，源于他的理念论。你们可以注意到，他用另一种方式来描述整个宇宙万物的整体秩序。</w:t>
      </w:r>
    </w:p>
    <w:p w14:paraId="162019F9" w14:textId="77777777" w:rsidR="007C4A29" w:rsidRPr="00976ECC" w:rsidRDefault="007C4A29">
      <w:pPr>
        <w:rPr>
          <w:sz w:val="26"/>
          <w:szCs w:val="26"/>
        </w:rPr>
      </w:pPr>
    </w:p>
    <w:p w14:paraId="68911BA1" w14:textId="3330D8E2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他区分了存在、生成和非存在。其中，生成当然是指变化的状态，因此是具体世界的特征。</w:t>
      </w:r>
    </w:p>
    <w:p w14:paraId="21DDD5D8" w14:textId="77777777" w:rsidR="007C4A29" w:rsidRPr="00976ECC" w:rsidRDefault="007C4A29">
      <w:pPr>
        <w:rPr>
          <w:sz w:val="26"/>
          <w:szCs w:val="26"/>
        </w:rPr>
      </w:pPr>
    </w:p>
    <w:p w14:paraId="56617797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这个物质的、自然的世界。存在是不变的、永恒的领域。因此，也是思想的领域。</w:t>
      </w:r>
    </w:p>
    <w:p w14:paraId="7435B791" w14:textId="77777777" w:rsidR="007C4A29" w:rsidRPr="00976ECC" w:rsidRDefault="007C4A29">
      <w:pPr>
        <w:rPr>
          <w:sz w:val="26"/>
          <w:szCs w:val="26"/>
        </w:rPr>
      </w:pPr>
    </w:p>
    <w:p w14:paraId="4BD01C1A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那么，无是什么呢？它是彻底的无念状态。它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并非任何具体事物，正是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基于此。无中并无任何事物，而无却存在于具体事物的世界中。</w:t>
      </w:r>
    </w:p>
    <w:p w14:paraId="09D2F6FA" w14:textId="77777777" w:rsidR="007C4A29" w:rsidRPr="00976ECC" w:rsidRDefault="007C4A29">
      <w:pPr>
        <w:rPr>
          <w:sz w:val="26"/>
          <w:szCs w:val="26"/>
        </w:rPr>
      </w:pPr>
    </w:p>
    <w:p w14:paraId="7D598D03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并非任何特定事物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。因此，它什么也不是。问题是，具体事物是如何产生的？我们会注意到柏拉图的思想中存在一些含糊不清之处。</w:t>
      </w:r>
    </w:p>
    <w:p w14:paraId="6F83B522" w14:textId="77777777" w:rsidR="007C4A29" w:rsidRPr="00976ECC" w:rsidRDefault="007C4A29">
      <w:pPr>
        <w:rPr>
          <w:sz w:val="26"/>
          <w:szCs w:val="26"/>
        </w:rPr>
      </w:pPr>
    </w:p>
    <w:p w14:paraId="2AC8BBBC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柏拉图本人并未预见到后来基督教关于创造是“无中生有”的教义。不，柏拉图并非如此。无论柏拉图试图构想的上帝是什么，他都不是像犹太教-基督教的上帝那样，从无到有地创造万物的上帝。</w:t>
      </w:r>
    </w:p>
    <w:p w14:paraId="71D6E1CD" w14:textId="77777777" w:rsidR="007C4A29" w:rsidRPr="00976ECC" w:rsidRDefault="007C4A29">
      <w:pPr>
        <w:rPr>
          <w:sz w:val="26"/>
          <w:szCs w:val="26"/>
        </w:rPr>
      </w:pPr>
    </w:p>
    <w:p w14:paraId="5BA172C0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柏拉图的上帝更像是塑造者、组织者。是的，先生。但是，如果“无”并非被理解为绝对的虚无，即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从无到有的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意义上的虚无，那么究竟是什么才是真正的虚无呢？是的，先生。</w:t>
      </w:r>
    </w:p>
    <w:p w14:paraId="5BBC2490" w14:textId="77777777" w:rsidR="007C4A29" w:rsidRPr="00976ECC" w:rsidRDefault="007C4A29">
      <w:pPr>
        <w:rPr>
          <w:sz w:val="26"/>
          <w:szCs w:val="26"/>
        </w:rPr>
      </w:pPr>
    </w:p>
    <w:p w14:paraId="5BD388F8" w14:textId="73FD28D2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事物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之所以成为它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本身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，是因为它参与了各种形式。也就是说，它参与了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某种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事物的本质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、某种特质、某种实体、物种或某种关系。它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参与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到某种事物的本质之中。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为了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成为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某种特定的东西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5D3A7812" w14:textId="77777777" w:rsidR="007C4A29" w:rsidRPr="00976ECC" w:rsidRDefault="007C4A29">
      <w:pPr>
        <w:rPr>
          <w:sz w:val="26"/>
          <w:szCs w:val="26"/>
        </w:rPr>
      </w:pPr>
    </w:p>
    <w:p w14:paraId="271D2C8C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所以，如果形式赋予事物特殊性，那么这里所呈现的便是一个非存在的领域，即一切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形式的匮乏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，它被认为是一种原始物质。原始物质。柏拉图用这个词究竟是什么意思，我们完全不清楚。</w:t>
      </w:r>
    </w:p>
    <w:p w14:paraId="2542C0D1" w14:textId="77777777" w:rsidR="007C4A29" w:rsidRPr="00976ECC" w:rsidRDefault="007C4A29">
      <w:pPr>
        <w:rPr>
          <w:sz w:val="26"/>
          <w:szCs w:val="26"/>
        </w:rPr>
      </w:pPr>
    </w:p>
    <w:p w14:paraId="0CEBD01F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他的意思是说，有些物质元素一直存在，从未消失吗？你觉得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呢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？然后，从那团原始的混沌中，就形成了各种各样的具体事物等等。没错。嗯，这就是我们所看到的景象。</w:t>
      </w:r>
    </w:p>
    <w:p w14:paraId="4D9BDF99" w14:textId="77777777" w:rsidR="007C4A29" w:rsidRPr="00976ECC" w:rsidRDefault="007C4A29">
      <w:pPr>
        <w:rPr>
          <w:sz w:val="26"/>
          <w:szCs w:val="26"/>
        </w:rPr>
      </w:pPr>
    </w:p>
    <w:p w14:paraId="6FDDBC1B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这相当模糊。我们观察材料，看看它呈现出什么样的形状。但只有关注存在领域，才能引出关于上帝的问题。</w:t>
      </w:r>
    </w:p>
    <w:p w14:paraId="28865B9C" w14:textId="77777777" w:rsidR="007C4A29" w:rsidRPr="00976ECC" w:rsidRDefault="007C4A29">
      <w:pPr>
        <w:rPr>
          <w:sz w:val="26"/>
          <w:szCs w:val="26"/>
        </w:rPr>
      </w:pPr>
    </w:p>
    <w:p w14:paraId="457536A1" w14:textId="5213EE82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因为到目前为止，柏拉图认为存在着大量的理念。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看，这种事物的理念，那种事物的理念，另一种事物的理念，数不胜数的理念。这些理念都是真实的。</w:t>
      </w:r>
    </w:p>
    <w:p w14:paraId="3CBD98DA" w14:textId="77777777" w:rsidR="007C4A29" w:rsidRPr="00976ECC" w:rsidRDefault="007C4A29">
      <w:pPr>
        <w:rPr>
          <w:sz w:val="26"/>
          <w:szCs w:val="26"/>
        </w:rPr>
      </w:pPr>
    </w:p>
    <w:p w14:paraId="509DBF48" w14:textId="7DE78FE9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它们存在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着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看？它们超越了这个由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具体事物构成的世界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。超越的领域是存在的另一种境界。</w:t>
      </w:r>
    </w:p>
    <w:p w14:paraId="4EC01010" w14:textId="77777777" w:rsidR="007C4A29" w:rsidRPr="00976ECC" w:rsidRDefault="007C4A29">
      <w:pPr>
        <w:rPr>
          <w:sz w:val="26"/>
          <w:szCs w:val="26"/>
        </w:rPr>
      </w:pPr>
    </w:p>
    <w:p w14:paraId="393506A9" w14:textId="1A1DCF49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它们与这个领域截然不同。它们彼此之间似乎也互不相干。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它们是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代表该形式所象征的那种事物的理想状态。</w:t>
      </w:r>
    </w:p>
    <w:p w14:paraId="424D5ADC" w14:textId="77777777" w:rsidR="007C4A29" w:rsidRPr="00976ECC" w:rsidRDefault="007C4A29">
      <w:pPr>
        <w:rPr>
          <w:sz w:val="26"/>
          <w:szCs w:val="26"/>
        </w:rPr>
      </w:pPr>
    </w:p>
    <w:p w14:paraId="2CA37F1E" w14:textId="6CDBFC46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参与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其中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17506988" w14:textId="77777777" w:rsidR="007C4A29" w:rsidRPr="00976ECC" w:rsidRDefault="007C4A29">
      <w:pPr>
        <w:rPr>
          <w:sz w:val="26"/>
          <w:szCs w:val="26"/>
        </w:rPr>
      </w:pPr>
    </w:p>
    <w:p w14:paraId="02ED52C3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明白了吗？换句话说，必然存在一种万物之本形。一种形式之本形。一种理想之理想。</w:t>
      </w:r>
    </w:p>
    <w:p w14:paraId="658CB9D6" w14:textId="77777777" w:rsidR="007C4A29" w:rsidRPr="00976ECC" w:rsidRDefault="007C4A29">
      <w:pPr>
        <w:rPr>
          <w:sz w:val="26"/>
          <w:szCs w:val="26"/>
        </w:rPr>
      </w:pPr>
    </w:p>
    <w:p w14:paraId="62C22D05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既然形式即是善和理想的，柏拉图便构想出一种“善的形式”。而不是某种特定类型的善的形式，也不是某种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特定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类型的善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的形式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4E460756" w14:textId="77777777" w:rsidR="007C4A29" w:rsidRPr="00976ECC" w:rsidRDefault="007C4A29">
      <w:pPr>
        <w:rPr>
          <w:sz w:val="26"/>
          <w:szCs w:val="26"/>
        </w:rPr>
      </w:pPr>
    </w:p>
    <w:p w14:paraId="6F944502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但这是一种形式，一种理想，一种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善的形式。而这正是他在《理想国》中阐述的概念。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的形式的理念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2628449B" w14:textId="77777777" w:rsidR="007C4A29" w:rsidRPr="00976ECC" w:rsidRDefault="007C4A29">
      <w:pPr>
        <w:rPr>
          <w:sz w:val="26"/>
          <w:szCs w:val="26"/>
        </w:rPr>
      </w:pPr>
    </w:p>
    <w:p w14:paraId="71DCB0EB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开启了他逐渐形成的关于一种超越的、至高无上的存在的概念。这推动他的思想朝着某种方向发展，有些人称之为有神论。剑桥大学哲学家A.E.泰勒写过一本关于柏拉图的书，据说这本书把柏拉图描绘成了一个虔诚的圣公会教徒。</w:t>
      </w:r>
    </w:p>
    <w:p w14:paraId="3A7C1391" w14:textId="77777777" w:rsidR="007C4A29" w:rsidRPr="00976ECC" w:rsidRDefault="007C4A29">
      <w:pPr>
        <w:rPr>
          <w:sz w:val="26"/>
          <w:szCs w:val="26"/>
        </w:rPr>
      </w:pPr>
    </w:p>
    <w:p w14:paraId="4507869B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或许有些夸张，但柏拉图对至高无上的超越性善的探寻，显然是在朝着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某种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善神的方向摸索。现在，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请看一下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我刚才分发的讲义。</w:t>
      </w:r>
    </w:p>
    <w:p w14:paraId="4CC3B57C" w14:textId="77777777" w:rsidR="007C4A29" w:rsidRPr="00976ECC" w:rsidRDefault="007C4A29">
      <w:pPr>
        <w:rPr>
          <w:sz w:val="26"/>
          <w:szCs w:val="26"/>
        </w:rPr>
      </w:pPr>
    </w:p>
    <w:p w14:paraId="0B163356" w14:textId="557078A1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如果有多余的，请务必还给我。左上角那段摘自《理想国》第509节的内容，是《理想国》的标准页码。他只是在介绍“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善”的概念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6DBC232F" w14:textId="77777777" w:rsidR="007C4A29" w:rsidRPr="00976ECC" w:rsidRDefault="007C4A29">
      <w:pPr>
        <w:rPr>
          <w:sz w:val="26"/>
          <w:szCs w:val="26"/>
        </w:rPr>
      </w:pPr>
    </w:p>
    <w:p w14:paraId="659EC413" w14:textId="56D0988C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他说，正是这种现实赋予了知识对象以真理。那么，知识对象是什么呢？形式。好的。</w:t>
      </w:r>
    </w:p>
    <w:p w14:paraId="16D4EC70" w14:textId="77777777" w:rsidR="007C4A29" w:rsidRPr="00976ECC" w:rsidRDefault="007C4A29">
      <w:pPr>
        <w:rPr>
          <w:sz w:val="26"/>
          <w:szCs w:val="26"/>
        </w:rPr>
      </w:pPr>
    </w:p>
    <w:p w14:paraId="017F4EDF" w14:textId="178BB813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是什么赋予了这些知识对象以真理和现实？又是什么赋予了认知者认知的能力，使我们能够认识这些形式？嗯，你肯定会说，使这一切成为可能的，是善的观念。当然。</w:t>
      </w:r>
    </w:p>
    <w:p w14:paraId="0C016DBF" w14:textId="77777777" w:rsidR="007C4A29" w:rsidRPr="00976ECC" w:rsidRDefault="007C4A29">
      <w:pPr>
        <w:rPr>
          <w:sz w:val="26"/>
          <w:szCs w:val="26"/>
        </w:rPr>
      </w:pPr>
    </w:p>
    <w:p w14:paraId="2DDBFCB9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是什么让柏拉图洞穴中的囚徒不仅能看到墙上的影子，还能透过洞口射入的光线看到真实的事物？答案是：太阳。在洞穴的比喻中，柏拉图描绘了获释的囚徒走出洞穴，沐浴在阳光下，攀登山丘，最终看到太阳的景象。正是这光源，让我们得以认知，得以用心灵之眼去观察。</w:t>
      </w:r>
    </w:p>
    <w:p w14:paraId="6B7B1D5C" w14:textId="77777777" w:rsidR="007C4A29" w:rsidRPr="00976ECC" w:rsidRDefault="007C4A29">
      <w:pPr>
        <w:rPr>
          <w:sz w:val="26"/>
          <w:szCs w:val="26"/>
        </w:rPr>
      </w:pPr>
    </w:p>
    <w:p w14:paraId="6D2233F0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形式。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明白了吗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？因此，赋予知识对象真理、赋予认知者认知能力的，就是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善的形式，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的理念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。你必须把它理解为知识和已知真理的根源。</w:t>
      </w:r>
    </w:p>
    <w:p w14:paraId="542F7ACB" w14:textId="77777777" w:rsidR="007C4A29" w:rsidRPr="00976ECC" w:rsidRDefault="007C4A29">
      <w:pPr>
        <w:rPr>
          <w:sz w:val="26"/>
          <w:szCs w:val="26"/>
        </w:rPr>
      </w:pPr>
    </w:p>
    <w:p w14:paraId="3C869A48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然而，尽管知识和真理本身都很公正，但如果你认为真理比这两者更加公正，你的想法就对了。真理不仅仅是知识的来源。</w:t>
      </w:r>
    </w:p>
    <w:p w14:paraId="12D9A283" w14:textId="77777777" w:rsidR="007C4A29" w:rsidRPr="00976ECC" w:rsidRDefault="007C4A29">
      <w:pPr>
        <w:rPr>
          <w:sz w:val="26"/>
          <w:szCs w:val="26"/>
        </w:rPr>
      </w:pPr>
    </w:p>
    <w:p w14:paraId="423C33B6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至于知识和真理，即便在我们举的例子中，将光和视觉视为太阳般，视为万物之源，这没错，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明白吗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？但绝不能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认为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它们就是太阳，就是万物之源。所以，在这里，我们应该把知识和真理看作是善，是善的形式，是美好的形式。</w:t>
      </w:r>
    </w:p>
    <w:p w14:paraId="1A98A8D5" w14:textId="77777777" w:rsidR="007C4A29" w:rsidRPr="00976ECC" w:rsidRDefault="007C4A29">
      <w:pPr>
        <w:rPr>
          <w:sz w:val="26"/>
          <w:szCs w:val="26"/>
        </w:rPr>
      </w:pPr>
    </w:p>
    <w:p w14:paraId="6D91B371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但认为他们之中任何一人就是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善，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都是不正确的。更高的荣耀属于拥有和养成善的习惯。这时，有人插话道：你所说的，真是不可思议的美啊。</w:t>
      </w:r>
    </w:p>
    <w:p w14:paraId="099DDB82" w14:textId="77777777" w:rsidR="007C4A29" w:rsidRPr="00976ECC" w:rsidRDefault="007C4A29">
      <w:pPr>
        <w:rPr>
          <w:sz w:val="26"/>
          <w:szCs w:val="26"/>
        </w:rPr>
      </w:pPr>
    </w:p>
    <w:p w14:paraId="07FABB9C" w14:textId="662164E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如果它是知识和真理的源泉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却又在美上超越它们，那么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它本身究竟是什么呢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？再往下看，我想你会说，太阳不仅赋予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可见之物可见的力量，也为它们的生成、成长和滋养提供了保障。尽管它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本身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并非生成之物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38FBF7AF" w14:textId="77777777" w:rsidR="007C4A29" w:rsidRPr="00976ECC" w:rsidRDefault="007C4A29">
      <w:pPr>
        <w:rPr>
          <w:sz w:val="26"/>
          <w:szCs w:val="26"/>
        </w:rPr>
      </w:pPr>
    </w:p>
    <w:p w14:paraId="3559CE44" w14:textId="7B24FA29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同样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地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，你也要说，知识对象不仅接受善的存在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，而且</w:t>
      </w:r>
      <w:proofErr xmlns:w="http://schemas.openxmlformats.org/wordprocessingml/2006/main" w:type="gramEnd"/>
      <w:r xmlns:w="http://schemas.openxmlformats.org/wordprocessingml/2006/main" w:rsidR="00976ECC">
        <w:rPr>
          <w:rFonts w:ascii="Calibri" w:eastAsia="Calibri" w:hAnsi="Calibri" w:cs="Calibri"/>
          <w:sz w:val="26"/>
          <w:szCs w:val="26"/>
        </w:rPr>
        <w:t xml:space="preserve">从善的存在中获得它们正在被创造的状态，它们的存在和本质或本性都源于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善。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 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它们源于此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。虽然善并非本质，但它在尊严和超凡的力量上超越本质。因此，善是知识的源泉，是形式存在的源泉，是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本性的源泉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，是万物各种本性、形式的源泉，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明白吗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？那么，当他提到源泉时，他指的是作为开端的创始者，还是指万物持续依赖的源泉？嗯，我认为很明显，他指的是后者。</w:t>
      </w:r>
    </w:p>
    <w:p w14:paraId="514ACA70" w14:textId="77777777" w:rsidR="007C4A29" w:rsidRPr="00976ECC" w:rsidRDefault="007C4A29">
      <w:pPr>
        <w:rPr>
          <w:sz w:val="26"/>
          <w:szCs w:val="26"/>
        </w:rPr>
      </w:pPr>
    </w:p>
    <w:p w14:paraId="3D450C52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它们的存在源于与至善形式的关联。如果他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指的是事物本身的各种形式是永恒的，那么起源问题就不存在了。嗯，他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后来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又谈到了这类问题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1CF67344" w14:textId="77777777" w:rsidR="007C4A29" w:rsidRPr="00976ECC" w:rsidRDefault="007C4A29">
      <w:pPr>
        <w:rPr>
          <w:sz w:val="26"/>
          <w:szCs w:val="26"/>
        </w:rPr>
      </w:pPr>
    </w:p>
    <w:p w14:paraId="35B0CA80" w14:textId="4B9BC623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好的，现在我们来看《巴门尼德篇》，我已经把各个对话的名称写下来了，方便你们查找。在《巴门尼德篇》中，你们应该还记得我们上周讨论过这段文本，巴门尼德谈到了“一”与“多”的区别。明白了吗？当然，“善”就变成了“一”。</w:t>
      </w:r>
    </w:p>
    <w:p w14:paraId="5A555F53" w14:textId="77777777" w:rsidR="007C4A29" w:rsidRPr="00976ECC" w:rsidRDefault="007C4A29">
      <w:pPr>
        <w:rPr>
          <w:sz w:val="26"/>
          <w:szCs w:val="26"/>
        </w:rPr>
      </w:pPr>
    </w:p>
    <w:p w14:paraId="1836D04A" w14:textId="3B4DC9E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然而，具体事物的世界，变化的世界，代表着多元。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善只有一种形式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。这就是唯一。</w:t>
      </w:r>
    </w:p>
    <w:p w14:paraId="09E17842" w14:textId="77777777" w:rsidR="007C4A29" w:rsidRPr="00976ECC" w:rsidRDefault="007C4A29">
      <w:pPr>
        <w:rPr>
          <w:sz w:val="26"/>
          <w:szCs w:val="26"/>
        </w:rPr>
      </w:pPr>
    </w:p>
    <w:p w14:paraId="29CF397F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顺便一提，柏拉图主义不仅吸引了早期基督教，也吸引了犹太教。如果你想了解其中的联系，请记住《申命记》中著名的《示玛篇》：“以色列啊，你要听！耶和华我们神是独一的。”</w:t>
      </w:r>
    </w:p>
    <w:p w14:paraId="0DDD757C" w14:textId="77777777" w:rsidR="007C4A29" w:rsidRPr="00976ECC" w:rsidRDefault="007C4A29">
      <w:pPr>
        <w:rPr>
          <w:sz w:val="26"/>
          <w:szCs w:val="26"/>
        </w:rPr>
      </w:pPr>
    </w:p>
    <w:p w14:paraId="03F0E04E" w14:textId="32476D8C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什么？就是那一个？很好。明白其中的联系了吗？嗯，回想一下，在你这周要讲解的《斐德罗篇》中，他谈到美本身，并将其与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具体的各种美区分开来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明白了吗？那一个，那至善，至善本身，美本身，美好的事物都包含在其中。</w:t>
      </w:r>
    </w:p>
    <w:p w14:paraId="4AD9C409" w14:textId="77777777" w:rsidR="007C4A29" w:rsidRPr="00976ECC" w:rsidRDefault="007C4A29">
      <w:pPr>
        <w:rPr>
          <w:sz w:val="26"/>
          <w:szCs w:val="26"/>
        </w:rPr>
      </w:pPr>
    </w:p>
    <w:p w14:paraId="1F4273D9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从这一点出发，他后期的著作朝着两个方向发展，至少表面上看是两个方向，但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实际上它们是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一回事。第一个方向是宇宙论。第二个方向是道德秩序。</w:t>
      </w:r>
    </w:p>
    <w:p w14:paraId="536318DC" w14:textId="77777777" w:rsidR="007C4A29" w:rsidRPr="00976ECC" w:rsidRDefault="007C4A29">
      <w:pPr>
        <w:rPr>
          <w:sz w:val="26"/>
          <w:szCs w:val="26"/>
        </w:rPr>
      </w:pPr>
    </w:p>
    <w:p w14:paraId="1BBD7F46" w14:textId="001FD7FD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哦，又来了。这是前苏格拉底哲学家的论调。由于“一”——即至善，即万物之形——的存在，宇宙才有秩序，理性的秩序，赫拉克利特称之为逻各斯结构。</w:t>
      </w:r>
    </w:p>
    <w:p w14:paraId="4FC8619E" w14:textId="77777777" w:rsidR="007C4A29" w:rsidRPr="00976ECC" w:rsidRDefault="007C4A29">
      <w:pPr>
        <w:rPr>
          <w:sz w:val="26"/>
          <w:szCs w:val="26"/>
        </w:rPr>
      </w:pPr>
    </w:p>
    <w:p w14:paraId="5555C549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但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正因为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形式本身就是善，所以善就应该被效仿。我们应该像善一样。这样，你就能理解道德秩序以及宇宙秩序的概念。</w:t>
      </w:r>
    </w:p>
    <w:p w14:paraId="567E6805" w14:textId="77777777" w:rsidR="007C4A29" w:rsidRPr="00976ECC" w:rsidRDefault="007C4A29">
      <w:pPr>
        <w:rPr>
          <w:sz w:val="26"/>
          <w:szCs w:val="26"/>
        </w:rPr>
      </w:pPr>
    </w:p>
    <w:p w14:paraId="4A69743D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宏观世界，即宇宙；微观世界，即城邦和个人道德生活。而二者秩序的源泉都是善，是善的形式。</w:t>
      </w:r>
    </w:p>
    <w:p w14:paraId="4A9D1BA1" w14:textId="77777777" w:rsidR="007C4A29" w:rsidRPr="00976ECC" w:rsidRDefault="007C4A29">
      <w:pPr>
        <w:rPr>
          <w:sz w:val="26"/>
          <w:szCs w:val="26"/>
        </w:rPr>
      </w:pPr>
    </w:p>
    <w:p w14:paraId="0839D6AB" w14:textId="579E2EEA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嗯，表面上看，这似乎与《蒂迈欧篇》中的宇宙论有关。我们稍后会探讨《蒂迈欧篇》中的一些选段。在《蒂迈欧篇》中，他谈到了工匠和世界灵魂。</w:t>
      </w:r>
    </w:p>
    <w:p w14:paraId="2DED162B" w14:textId="77777777" w:rsidR="007C4A29" w:rsidRPr="00976ECC" w:rsidRDefault="007C4A29">
      <w:pPr>
        <w:rPr>
          <w:sz w:val="26"/>
          <w:szCs w:val="26"/>
        </w:rPr>
      </w:pPr>
    </w:p>
    <w:p w14:paraId="7B78445D" w14:textId="610F8853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我犯了个错误；我把律法写下来了。好吧，那应该是《蒂迈欧篇》。在《蒂迈欧篇》中，他谈到了工匠和世界灵魂。</w:t>
      </w:r>
    </w:p>
    <w:p w14:paraId="4FE38E55" w14:textId="77777777" w:rsidR="007C4A29" w:rsidRPr="00976ECC" w:rsidRDefault="007C4A29">
      <w:pPr>
        <w:rPr>
          <w:sz w:val="26"/>
          <w:szCs w:val="26"/>
        </w:rPr>
      </w:pPr>
    </w:p>
    <w:p w14:paraId="67D8381B" w14:textId="5D2AA85C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关于世界灵魂的论述在《律法书》、《</w:t>
      </w:r>
      <w:proofErr xmlns:w="http://schemas.openxmlformats.org/wordprocessingml/2006/main" w:type="spell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斐勒布篇》</w:t>
      </w:r>
      <w:proofErr xmlns:w="http://schemas.openxmlformats.org/wordprocessingml/2006/main" w:type="spellEnd"/>
      <w:r xmlns:w="http://schemas.openxmlformats.org/wordprocessingml/2006/main" w:rsidR="00976ECC">
        <w:rPr>
          <w:rFonts w:ascii="Calibri" w:eastAsia="Calibri" w:hAnsi="Calibri" w:cs="Calibri"/>
          <w:sz w:val="26"/>
          <w:szCs w:val="26"/>
        </w:rPr>
        <w:t xml:space="preserve">和《智者篇》中反复出现，篇幅比《蒂迈欧篇》要短。那么，这位工匠究竟是什么呢？从词源学上讲，工匠就是创造艺术的人。</w:t>
      </w:r>
    </w:p>
    <w:p w14:paraId="6CED4CDB" w14:textId="77777777" w:rsidR="007C4A29" w:rsidRPr="00976ECC" w:rsidRDefault="007C4A29">
      <w:pPr>
        <w:rPr>
          <w:sz w:val="26"/>
          <w:szCs w:val="26"/>
        </w:rPr>
      </w:pPr>
    </w:p>
    <w:p w14:paraId="66AA60B9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劳动者。希腊语是demiurge，demiurgos。那就是工人。</w:t>
      </w:r>
    </w:p>
    <w:p w14:paraId="314D7A17" w14:textId="77777777" w:rsidR="007C4A29" w:rsidRPr="00976ECC" w:rsidRDefault="007C4A29">
      <w:pPr>
        <w:rPr>
          <w:sz w:val="26"/>
          <w:szCs w:val="26"/>
        </w:rPr>
      </w:pPr>
    </w:p>
    <w:p w14:paraId="045198E1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一位工匠。所以，这里描绘的是一位宇宙工匠，一位宇宙创造者。</w:t>
      </w:r>
    </w:p>
    <w:p w14:paraId="49629F05" w14:textId="77777777" w:rsidR="007C4A29" w:rsidRPr="00976ECC" w:rsidRDefault="007C4A29">
      <w:pPr>
        <w:rPr>
          <w:sz w:val="26"/>
          <w:szCs w:val="26"/>
        </w:rPr>
      </w:pPr>
    </w:p>
    <w:p w14:paraId="677B4DE4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这位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工匠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本性善良，希望万物皆善，于是便按照理念创造了万物。这段话很难按字面意思理解。</w:t>
      </w:r>
    </w:p>
    <w:p w14:paraId="0068242F" w14:textId="77777777" w:rsidR="007C4A29" w:rsidRPr="00976ECC" w:rsidRDefault="007C4A29">
      <w:pPr>
        <w:rPr>
          <w:sz w:val="26"/>
          <w:szCs w:val="26"/>
        </w:rPr>
      </w:pPr>
    </w:p>
    <w:p w14:paraId="3640D852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因为在这段文字中，柏拉图似乎放弃了他惯用的苏格拉底引导人们进行对话、最终在谈话中阐明一切的方法。相反，柏拉图发表了一篇演说，讲述了一个他称之为“合情合理的故事”。仿佛清晰的概念化和字面表达的能力，正遭遇各种迷雾、阴霾和概念障碍。</w:t>
      </w:r>
    </w:p>
    <w:p w14:paraId="70B792EF" w14:textId="77777777" w:rsidR="007C4A29" w:rsidRPr="00976ECC" w:rsidRDefault="007C4A29">
      <w:pPr>
        <w:rPr>
          <w:sz w:val="26"/>
          <w:szCs w:val="26"/>
        </w:rPr>
      </w:pPr>
    </w:p>
    <w:p w14:paraId="4D8CDE8C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因此，他所塑造的造物主形象或许并非字面意义上的人格化神祇。这很难说。但至少在他看来，用人格化神祇的语言来表达他的想法最为恰当。</w:t>
      </w:r>
    </w:p>
    <w:p w14:paraId="3042874A" w14:textId="77777777" w:rsidR="007C4A29" w:rsidRPr="00976ECC" w:rsidRDefault="007C4A29">
      <w:pPr>
        <w:rPr>
          <w:sz w:val="26"/>
          <w:szCs w:val="26"/>
        </w:rPr>
      </w:pPr>
    </w:p>
    <w:p w14:paraId="034CE0FA" w14:textId="65ACAD4D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然而，从字面上讲，他确实想要它。但请注意，造物主，也就是工匠，是善良的。仿佛在说，我们在《理想国》中讨论过的那种善良，正是我在这里所指的。</w:t>
      </w:r>
    </w:p>
    <w:p w14:paraId="375F880D" w14:textId="77777777" w:rsidR="007C4A29" w:rsidRPr="00976ECC" w:rsidRDefault="007C4A29">
      <w:pPr>
        <w:rPr>
          <w:sz w:val="26"/>
          <w:szCs w:val="26"/>
        </w:rPr>
      </w:pPr>
    </w:p>
    <w:p w14:paraId="66F31B29" w14:textId="787C2166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造物主，至善者，并非仅仅是一个值得敬仰的理想，一个超越的理想。毕竟，祂是万物存在的源泉。那么，祂为何不能也是宇宙生成的源泉呢？存在？生成？宇宙存在的源泉。</w:t>
      </w:r>
    </w:p>
    <w:p w14:paraId="1765ECD5" w14:textId="77777777" w:rsidR="007C4A29" w:rsidRPr="00976ECC" w:rsidRDefault="007C4A29">
      <w:pPr>
        <w:rPr>
          <w:sz w:val="26"/>
          <w:szCs w:val="26"/>
        </w:rPr>
      </w:pPr>
    </w:p>
    <w:p w14:paraId="3C3B614D" w14:textId="03766A32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所以他说，他本性善良，希望万物皆善。于是他按照形式创造了万物。仿佛那些理念、那些计划，才是真正的创造者。</w:t>
      </w:r>
    </w:p>
    <w:p w14:paraId="4D108A1C" w14:textId="77777777" w:rsidR="007C4A29" w:rsidRPr="00976ECC" w:rsidRDefault="007C4A29">
      <w:pPr>
        <w:rPr>
          <w:sz w:val="26"/>
          <w:szCs w:val="26"/>
        </w:rPr>
      </w:pPr>
    </w:p>
    <w:p w14:paraId="0E8F246C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这让他听起来更像个建筑师，而不是个真正的工人。希腊人对事物的看法相当亚里士多德式。我说的是亚里士多德式吗？贵族式的事物看法。</w:t>
      </w:r>
    </w:p>
    <w:p w14:paraId="24750B51" w14:textId="77777777" w:rsidR="007C4A29" w:rsidRPr="00976ECC" w:rsidRDefault="007C4A29">
      <w:pPr>
        <w:rPr>
          <w:sz w:val="26"/>
          <w:szCs w:val="26"/>
        </w:rPr>
      </w:pPr>
    </w:p>
    <w:p w14:paraId="393FF23A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因此，真正成为一名工匠，亲手劳作，有损贵族的尊严。但构思和规划则是另一回事。所以他似乎把工匠视为规划者，视为建筑师。</w:t>
      </w:r>
    </w:p>
    <w:p w14:paraId="653C5FB4" w14:textId="77777777" w:rsidR="007C4A29" w:rsidRPr="00976ECC" w:rsidRDefault="007C4A29">
      <w:pPr>
        <w:rPr>
          <w:sz w:val="26"/>
          <w:szCs w:val="26"/>
        </w:rPr>
      </w:pPr>
    </w:p>
    <w:p w14:paraId="583064EA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谁赋予了世界灵魂？世界灵魂？是的，他似乎把宇宙看作是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有生命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的，就像一个活物。他用的就是这个词。</w:t>
      </w:r>
    </w:p>
    <w:p w14:paraId="539C4DC2" w14:textId="77777777" w:rsidR="007C4A29" w:rsidRPr="00976ECC" w:rsidRDefault="007C4A29">
      <w:pPr>
        <w:rPr>
          <w:sz w:val="26"/>
          <w:szCs w:val="26"/>
        </w:rPr>
      </w:pPr>
    </w:p>
    <w:p w14:paraId="2E5FE2C5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身与魂。事实上，这种观念可以追溯到苏格拉底之前甚至更早的时代。你读泰勒斯的时候注意到这句话了吗？你还记得泰勒斯吗？世界是有灵魂的，充满了神灵。</w:t>
      </w:r>
    </w:p>
    <w:p w14:paraId="2F8B6A7F" w14:textId="77777777" w:rsidR="007C4A29" w:rsidRPr="00976ECC" w:rsidRDefault="007C4A29">
      <w:pPr>
        <w:rPr>
          <w:sz w:val="26"/>
          <w:szCs w:val="26"/>
        </w:rPr>
      </w:pPr>
    </w:p>
    <w:p w14:paraId="12815631" w14:textId="6FCE1E05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有灵魂吗？世界有灵魂吗？世界充满灵魂吗？是的，因为灵魂的概念，希腊语“psyche”，含义非常模糊。它既指生命，也指灵魂，就像拉丁语“anima”一样，既指灵魂也指生命。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明白了吗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？所以希腊人认为动物也有灵魂。</w:t>
      </w:r>
    </w:p>
    <w:p w14:paraId="06D4574B" w14:textId="77777777" w:rsidR="007C4A29" w:rsidRPr="00976ECC" w:rsidRDefault="007C4A29">
      <w:pPr>
        <w:rPr>
          <w:sz w:val="26"/>
          <w:szCs w:val="26"/>
        </w:rPr>
      </w:pPr>
    </w:p>
    <w:p w14:paraId="1B258249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如果你今生不够优秀，来世可能会变成动物。这是对那些相信轮回转世的人来说的。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明白吗？但他在这里说的是神灵，是神祇。</w:t>
      </w:r>
    </w:p>
    <w:p w14:paraId="0903DA2D" w14:textId="77777777" w:rsidR="007C4A29" w:rsidRPr="00976ECC" w:rsidRDefault="007C4A29">
      <w:pPr>
        <w:rPr>
          <w:sz w:val="26"/>
          <w:szCs w:val="26"/>
        </w:rPr>
      </w:pPr>
    </w:p>
    <w:p w14:paraId="73D5B7E7" w14:textId="5162A9EA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将灵魂比作神，或者说“神”这个词仅仅是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指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某种非物质的力量？一些并非像我们一样由血肉之躯构成的存在。虚无。神。</w:t>
      </w:r>
    </w:p>
    <w:p w14:paraId="68FD04AA" w14:textId="77777777" w:rsidR="007C4A29" w:rsidRPr="00976ECC" w:rsidRDefault="007C4A29">
      <w:pPr>
        <w:rPr>
          <w:sz w:val="26"/>
          <w:szCs w:val="26"/>
        </w:rPr>
      </w:pPr>
    </w:p>
    <w:p w14:paraId="4DA8CF64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总之，他所拥有的是一种世界灵魂，仿佛宇宙是一个有生命的东西。柏拉图从未听说过牛顿的机械宇宙论。</w:t>
      </w:r>
    </w:p>
    <w:p w14:paraId="6028FCCD" w14:textId="77777777" w:rsidR="007C4A29" w:rsidRPr="00976ECC" w:rsidRDefault="007C4A29">
      <w:pPr>
        <w:rPr>
          <w:sz w:val="26"/>
          <w:szCs w:val="26"/>
        </w:rPr>
      </w:pPr>
    </w:p>
    <w:p w14:paraId="1F773DA2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一个看似死寂的事物。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明白吗？对希腊人来说，宇宙并非死寂。它是鲜活的！拥有它自身的力量。</w:t>
      </w:r>
    </w:p>
    <w:p w14:paraId="3C843EAD" w14:textId="77777777" w:rsidR="007C4A29" w:rsidRPr="00976ECC" w:rsidRDefault="007C4A29">
      <w:pPr>
        <w:rPr>
          <w:sz w:val="26"/>
          <w:szCs w:val="26"/>
        </w:rPr>
      </w:pPr>
    </w:p>
    <w:p w14:paraId="38654FFC" w14:textId="6DE5F9FB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它自身的生命力。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了吗？这就是为什么19世纪柏林的浪漫主义者们回过头去研究柏拉图。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了吗？因为他们也认为自然界是有生命的。</w:t>
      </w:r>
    </w:p>
    <w:p w14:paraId="21BA47EC" w14:textId="77777777" w:rsidR="007C4A29" w:rsidRPr="00976ECC" w:rsidRDefault="007C4A29">
      <w:pPr>
        <w:rPr>
          <w:sz w:val="26"/>
          <w:szCs w:val="26"/>
        </w:rPr>
      </w:pPr>
    </w:p>
    <w:p w14:paraId="0265E641" w14:textId="626E9961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但这种世界灵魂，正是塑造宇宙形态的活跃力量。工匠将其赋予遍及万物、赋予万物生命、驱动万物按照形态运行的世界灵魂。正如你的灵魂应当赋予你的身体生命和动力，使其按照善，按照形态而行动一样。</w:t>
      </w:r>
    </w:p>
    <w:p w14:paraId="1A3F03F6" w14:textId="77777777" w:rsidR="007C4A29" w:rsidRPr="00976ECC" w:rsidRDefault="007C4A29">
      <w:pPr>
        <w:rPr>
          <w:sz w:val="26"/>
          <w:szCs w:val="26"/>
        </w:rPr>
      </w:pPr>
    </w:p>
    <w:p w14:paraId="7E87BE9F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因此，世界之魂，整个宇宙，都应该按照善的原则运行。宇宙秩序。嗯，在他于《斐勒布篇》和《萨维斯法则》中对此的进一步论述中，似乎灵魂与理性之间存在某种联系。</w:t>
      </w:r>
    </w:p>
    <w:p w14:paraId="38A8CAD4" w14:textId="77777777" w:rsidR="007C4A29" w:rsidRPr="00976ECC" w:rsidRDefault="007C4A29">
      <w:pPr>
        <w:rPr>
          <w:sz w:val="26"/>
          <w:szCs w:val="26"/>
        </w:rPr>
      </w:pPr>
    </w:p>
    <w:p w14:paraId="3E7A049A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正如个体人类灵魂中存在理性灵魂一样，理性灵魂支配着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生命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。因此，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世界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灵魂也如同理性秩序的制定者。</w:t>
      </w:r>
    </w:p>
    <w:p w14:paraId="6A0F5CC3" w14:textId="77777777" w:rsidR="007C4A29" w:rsidRPr="00976ECC" w:rsidRDefault="007C4A29">
      <w:pPr>
        <w:rPr>
          <w:sz w:val="26"/>
          <w:szCs w:val="26"/>
        </w:rPr>
      </w:pPr>
    </w:p>
    <w:p w14:paraId="6A66965B" w14:textId="1EB8E3D3" w:rsidR="007C4A29" w:rsidRPr="00976ECC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了吗？你又回到了赫拉克利特的逻各斯，呼应着这个概念。阿那克萨戈拉的努斯。事实上，正是在这种语境下，他在《斐勒布篇》中赞扬阿那克萨戈拉从宇宙理性——努斯——的角度进行思考。</w:t>
      </w:r>
    </w:p>
    <w:p w14:paraId="7CA30203" w14:textId="77777777" w:rsidR="007C4A29" w:rsidRPr="00976ECC" w:rsidRDefault="007C4A29">
      <w:pPr>
        <w:rPr>
          <w:sz w:val="26"/>
          <w:szCs w:val="26"/>
        </w:rPr>
      </w:pPr>
    </w:p>
    <w:p w14:paraId="14912EF2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尽管阿那克萨戈拉的论述还不够深入。我们稍后会在《蒂迈欧篇》中探讨他的宇宙论。但在《泰阿泰德篇》中，他的关注点更多地放在了道德秩序方面。</w:t>
      </w:r>
    </w:p>
    <w:p w14:paraId="20C2A526" w14:textId="77777777" w:rsidR="007C4A29" w:rsidRPr="00976ECC" w:rsidRDefault="007C4A29">
      <w:pPr>
        <w:rPr>
          <w:sz w:val="26"/>
          <w:szCs w:val="26"/>
        </w:rPr>
      </w:pPr>
    </w:p>
    <w:p w14:paraId="66467539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再看看讲义第一页底部摘自《泰阿泰德篇》的节选，苏格拉底的演讲。罪恶永远无法根除。</w:t>
      </w:r>
    </w:p>
    <w:p w14:paraId="380C046B" w14:textId="77777777" w:rsidR="007C4A29" w:rsidRPr="00976ECC" w:rsidRDefault="007C4A29">
      <w:pPr>
        <w:rPr>
          <w:sz w:val="26"/>
          <w:szCs w:val="26"/>
        </w:rPr>
      </w:pPr>
    </w:p>
    <w:p w14:paraId="40124840" w14:textId="3608CF33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因为善必然有其对立面。在具体的世界里，总存在着对立的特质。光明与黑暗。</w:t>
      </w:r>
    </w:p>
    <w:p w14:paraId="186A8EC0" w14:textId="77777777" w:rsidR="007C4A29" w:rsidRPr="00976ECC" w:rsidRDefault="007C4A29">
      <w:pPr>
        <w:rPr>
          <w:sz w:val="26"/>
          <w:szCs w:val="26"/>
        </w:rPr>
      </w:pPr>
    </w:p>
    <w:p w14:paraId="4AF32AE0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冷与热，干与湿，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善与恶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，皆有其对立面。</w:t>
      </w:r>
    </w:p>
    <w:p w14:paraId="6DC0A605" w14:textId="77777777" w:rsidR="007C4A29" w:rsidRPr="00976ECC" w:rsidRDefault="007C4A29">
      <w:pPr>
        <w:rPr>
          <w:sz w:val="26"/>
          <w:szCs w:val="26"/>
        </w:rPr>
      </w:pPr>
    </w:p>
    <w:p w14:paraId="12ADF512" w14:textId="0B019E30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它们在神圣的世界里也无容身之地。但它们必然会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萦绕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在我们凡人的世界里。在永恒的领域里，没有邪恶。</w:t>
      </w:r>
    </w:p>
    <w:p w14:paraId="369F72B4" w14:textId="77777777" w:rsidR="007C4A29" w:rsidRPr="00976ECC" w:rsidRDefault="007C4A29">
      <w:pPr>
        <w:rPr>
          <w:sz w:val="26"/>
          <w:szCs w:val="26"/>
        </w:rPr>
      </w:pPr>
    </w:p>
    <w:p w14:paraId="1E0041F4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它存在于这个世界上。我们稍后再讨论邪恶的问题。但现在，让我们先来看这段话的其余部分。</w:t>
      </w:r>
    </w:p>
    <w:p w14:paraId="0AEEE9F6" w14:textId="77777777" w:rsidR="007C4A29" w:rsidRPr="00976ECC" w:rsidRDefault="007C4A29">
      <w:pPr>
        <w:rPr>
          <w:sz w:val="26"/>
          <w:szCs w:val="26"/>
        </w:rPr>
      </w:pPr>
    </w:p>
    <w:p w14:paraId="0A923E50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所以，我们应该竭尽全力，从这个世界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飞向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另一个世界。这意味着我们要尽可能地变得像神一样。那就是借助智慧，变得正直、公正。</w:t>
      </w:r>
    </w:p>
    <w:p w14:paraId="276D4287" w14:textId="77777777" w:rsidR="007C4A29" w:rsidRPr="00976ECC" w:rsidRDefault="007C4A29">
      <w:pPr>
        <w:rPr>
          <w:sz w:val="26"/>
          <w:szCs w:val="26"/>
        </w:rPr>
      </w:pPr>
    </w:p>
    <w:p w14:paraId="259E091D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效法上帝才是我们所追求的至善。仅此而已。要让人们相信，远离邪恶、追求良善的理由并非世俗所能提供的，这并非易事。</w:t>
      </w:r>
    </w:p>
    <w:p w14:paraId="3AD06FBB" w14:textId="77777777" w:rsidR="007C4A29" w:rsidRPr="00976ECC" w:rsidRDefault="007C4A29">
      <w:pPr>
        <w:rPr>
          <w:sz w:val="26"/>
          <w:szCs w:val="26"/>
        </w:rPr>
      </w:pPr>
    </w:p>
    <w:p w14:paraId="695B3CBC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真正的动机并非在于显得无辜善良。修辞学家追求的是表象，是诡辩家们所追求的。那些诡辩家们。</w:t>
      </w:r>
    </w:p>
    <w:p w14:paraId="6C35F666" w14:textId="77777777" w:rsidR="007C4A29" w:rsidRPr="00976ECC" w:rsidRDefault="007C4A29">
      <w:pPr>
        <w:rPr>
          <w:sz w:val="26"/>
          <w:szCs w:val="26"/>
        </w:rPr>
      </w:pPr>
    </w:p>
    <w:p w14:paraId="6D3A9BCA" w14:textId="2BF0EE88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在我看来，这跟民间传说没什么两样。让我们这样看待真理：在神圣之中，没有丝毫不义的影子。</w:t>
      </w:r>
    </w:p>
    <w:p w14:paraId="7C779495" w14:textId="77777777" w:rsidR="007C4A29" w:rsidRPr="00976ECC" w:rsidRDefault="007C4A29">
      <w:pPr>
        <w:rPr>
          <w:sz w:val="26"/>
          <w:szCs w:val="26"/>
        </w:rPr>
      </w:pPr>
    </w:p>
    <w:p w14:paraId="128C103E" w14:textId="51CF48FA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唯有完美的正义。而我们每个人，若能尽可能地追求正义，尽可能地摒弃一切不义，便最接近神性。</w:t>
      </w:r>
    </w:p>
    <w:p w14:paraId="2257D498" w14:textId="77777777" w:rsidR="007C4A29" w:rsidRPr="00976ECC" w:rsidRDefault="007C4A29">
      <w:pPr>
        <w:rPr>
          <w:sz w:val="26"/>
          <w:szCs w:val="26"/>
        </w:rPr>
      </w:pPr>
    </w:p>
    <w:p w14:paraId="1E839C4B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正是在这里，一个人展现了他真正的精神和力量。或者，展现了他精神的匮乏和虚无。明白这一点，才是真正的智慧和卓越。</w:t>
      </w:r>
    </w:p>
    <w:p w14:paraId="3A0FB141" w14:textId="77777777" w:rsidR="007C4A29" w:rsidRPr="00976ECC" w:rsidRDefault="007C4A29">
      <w:pPr>
        <w:rPr>
          <w:sz w:val="26"/>
          <w:szCs w:val="26"/>
        </w:rPr>
      </w:pPr>
    </w:p>
    <w:p w14:paraId="070FD373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对此一无所知是盲目和卑劣的。因此，善的形式具有道德意义。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善的形式为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道德生活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提供了典范和理想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052F852C" w14:textId="77777777" w:rsidR="007C4A29" w:rsidRPr="00976ECC" w:rsidRDefault="007C4A29">
      <w:pPr>
        <w:rPr>
          <w:sz w:val="26"/>
          <w:szCs w:val="26"/>
        </w:rPr>
      </w:pPr>
    </w:p>
    <w:p w14:paraId="0B14AAC6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在政治家的论述中，他谈到政治时，将上帝（他使用了“上帝”这个词）比作一位牧养人民的政治家。他将政治家比作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牧羊人，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因此也将上帝比作一位牧养人民的政治家。这种对人民福祉的关怀体现在方方面面。</w:t>
      </w:r>
    </w:p>
    <w:p w14:paraId="32E833D7" w14:textId="77777777" w:rsidR="007C4A29" w:rsidRPr="00976ECC" w:rsidRDefault="007C4A29">
      <w:pPr>
        <w:rPr>
          <w:sz w:val="26"/>
          <w:szCs w:val="26"/>
        </w:rPr>
      </w:pPr>
    </w:p>
    <w:p w14:paraId="111984A4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在律法中，他将上帝描述为一个自主运行的世界灵魂，仿佛他抹去了创造者与世界灵魂之间的区别，使二者合而为一。</w:t>
      </w:r>
    </w:p>
    <w:p w14:paraId="1B0250A3" w14:textId="77777777" w:rsidR="007C4A29" w:rsidRPr="00976ECC" w:rsidRDefault="007C4A29">
      <w:pPr>
        <w:rPr>
          <w:sz w:val="26"/>
          <w:szCs w:val="26"/>
        </w:rPr>
      </w:pPr>
    </w:p>
    <w:p w14:paraId="42DC3483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上帝是一个拥有自我意识的世界灵魂，他知晓万事万物，关心人类及其事务。这就是牧羊人的一面。</w:t>
      </w:r>
    </w:p>
    <w:p w14:paraId="14D76161" w14:textId="77777777" w:rsidR="007C4A29" w:rsidRPr="00976ECC" w:rsidRDefault="007C4A29">
      <w:pPr>
        <w:rPr>
          <w:sz w:val="26"/>
          <w:szCs w:val="26"/>
        </w:rPr>
      </w:pPr>
    </w:p>
    <w:p w14:paraId="25BF8D46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奖赏善恶，并使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整个自然界臻于完美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。祂是律法之神。</w:t>
      </w:r>
    </w:p>
    <w:p w14:paraId="409B7166" w14:textId="77777777" w:rsidR="007C4A29" w:rsidRPr="00976ECC" w:rsidRDefault="007C4A29">
      <w:pPr>
        <w:rPr>
          <w:sz w:val="26"/>
          <w:szCs w:val="26"/>
        </w:rPr>
      </w:pPr>
    </w:p>
    <w:p w14:paraId="265A2E06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嗯，这就是柏拉图笔下逐渐形成的上帝形象的大致轮廓。这很引人入胜。你毫不犹豫地说，《理想国》中的“至善”理念，或者《巴门尼德篇》中的“一”，都是有神论的存在。</w:t>
      </w:r>
    </w:p>
    <w:p w14:paraId="6CA45918" w14:textId="77777777" w:rsidR="007C4A29" w:rsidRPr="00976ECC" w:rsidRDefault="007C4A29">
      <w:pPr>
        <w:rPr>
          <w:sz w:val="26"/>
          <w:szCs w:val="26"/>
        </w:rPr>
      </w:pPr>
    </w:p>
    <w:p w14:paraId="77FAE168" w14:textId="768AD44B" w:rsidR="007C4A29" w:rsidRPr="00976ECC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明白了吗？然而，当你读到那些法则，也就是《蒂迈欧篇》时，它听起来就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越来越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像那样了。再加上道德层面。《蒂迈欧篇》给人的第一印象，似乎只是在讲宇宙论。</w:t>
      </w:r>
    </w:p>
    <w:p w14:paraId="6EA63E00" w14:textId="77777777" w:rsidR="007C4A29" w:rsidRPr="00976ECC" w:rsidRDefault="007C4A29">
      <w:pPr>
        <w:rPr>
          <w:sz w:val="26"/>
          <w:szCs w:val="26"/>
        </w:rPr>
      </w:pPr>
    </w:p>
    <w:p w14:paraId="7AA58380" w14:textId="0AECCD01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但如果你通读《蒂迈欧篇》，就会发现其核心目的和关注点并非宇宙论，而是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道德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生活，是灵魂的修养。</w:t>
      </w:r>
    </w:p>
    <w:p w14:paraId="3AB2CF4B" w14:textId="77777777" w:rsidR="007C4A29" w:rsidRPr="00976ECC" w:rsidRDefault="007C4A29">
      <w:pPr>
        <w:rPr>
          <w:sz w:val="26"/>
          <w:szCs w:val="26"/>
        </w:rPr>
      </w:pPr>
    </w:p>
    <w:p w14:paraId="78C74B95" w14:textId="293D55E9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他通过一个由善主宰的宇宙秩序的概念来阐述这一点，这个秩序由一个世界灵魂驱动。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明白吗？所以，柏拉图所构建的宇宙论，实际上是为了探讨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道德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秩序而采取的手段。</w:t>
      </w:r>
    </w:p>
    <w:p w14:paraId="10AB7D15" w14:textId="77777777" w:rsidR="007C4A29" w:rsidRPr="00976ECC" w:rsidRDefault="007C4A29">
      <w:pPr>
        <w:rPr>
          <w:sz w:val="26"/>
          <w:szCs w:val="26"/>
        </w:rPr>
      </w:pPr>
    </w:p>
    <w:p w14:paraId="1DEA3C1D" w14:textId="4A4AB6F0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在个人生活中，也在城邦生活中。我先停一下。有什么问题吗？我想探讨一下恶的问题，但我们先来谈谈这一点。</w:t>
      </w:r>
    </w:p>
    <w:p w14:paraId="3E10E1D4" w14:textId="77777777" w:rsidR="007C4A29" w:rsidRPr="00976ECC" w:rsidRDefault="007C4A29">
      <w:pPr>
        <w:rPr>
          <w:sz w:val="26"/>
          <w:szCs w:val="26"/>
        </w:rPr>
      </w:pPr>
    </w:p>
    <w:p w14:paraId="28B44BD2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有什么问题吗？嗯？我不太明白为什么形式的本质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是善的形式。为什么不能是爱的形式呢？嗯，是的。事物的形式就是理想，就是原型。</w:t>
      </w:r>
    </w:p>
    <w:p w14:paraId="27CD8DE8" w14:textId="77777777" w:rsidR="007C4A29" w:rsidRPr="00976ECC" w:rsidRDefault="007C4A29">
      <w:pPr>
        <w:rPr>
          <w:sz w:val="26"/>
          <w:szCs w:val="26"/>
        </w:rPr>
      </w:pPr>
    </w:p>
    <w:p w14:paraId="13C9D639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“好”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的概念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就是“卓越”的概念，就是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卓越本身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。所以，如果你从事物参与形式的程度来思考这个问题的话。</w:t>
      </w:r>
    </w:p>
    <w:p w14:paraId="412C137C" w14:textId="77777777" w:rsidR="007C4A29" w:rsidRPr="00976ECC" w:rsidRDefault="007C4A29">
      <w:pPr>
        <w:rPr>
          <w:sz w:val="26"/>
          <w:szCs w:val="26"/>
        </w:rPr>
      </w:pPr>
    </w:p>
    <w:p w14:paraId="52F46086" w14:textId="0146F7AF" w:rsidR="007C4A29" w:rsidRPr="00976ECC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看，在一切美好事物的顶端，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便是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卓越。那是至善的最高境界。然而，他并不想具体指出是哪一种善。</w:t>
      </w:r>
    </w:p>
    <w:p w14:paraId="0427E4C7" w14:textId="77777777" w:rsidR="007C4A29" w:rsidRPr="00976ECC" w:rsidRDefault="007C4A29">
      <w:pPr>
        <w:rPr>
          <w:sz w:val="26"/>
          <w:szCs w:val="26"/>
        </w:rPr>
      </w:pPr>
    </w:p>
    <w:p w14:paraId="09804F95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明白了吗？但是，他所说的“好”、“善”、“卓越”，不仅仅指道德上的善。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明白了吗？也包括非道德上的善。注意我们对“善”这个词的使用范围有多广。</w:t>
      </w:r>
    </w:p>
    <w:p w14:paraId="1A79BDD4" w14:textId="77777777" w:rsidR="007C4A29" w:rsidRPr="00976ECC" w:rsidRDefault="007C4A29">
      <w:pPr>
        <w:rPr>
          <w:sz w:val="26"/>
          <w:szCs w:val="26"/>
        </w:rPr>
      </w:pPr>
    </w:p>
    <w:p w14:paraId="4B74386B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看？我们会互道问候，会谈论好狗，会说好吃的饭菜。</w:t>
      </w:r>
    </w:p>
    <w:p w14:paraId="44A548DF" w14:textId="77777777" w:rsidR="007C4A29" w:rsidRPr="00976ECC" w:rsidRDefault="007C4A29">
      <w:pPr>
        <w:rPr>
          <w:sz w:val="26"/>
          <w:szCs w:val="26"/>
        </w:rPr>
      </w:pPr>
    </w:p>
    <w:p w14:paraId="13E97159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看？它不仅指善行，也指好人。所以，“好”这个词的意思其实就是卓越，就是品质。</w:t>
      </w:r>
    </w:p>
    <w:p w14:paraId="7DAE311B" w14:textId="77777777" w:rsidR="007C4A29" w:rsidRPr="00976ECC" w:rsidRDefault="007C4A29">
      <w:pPr>
        <w:rPr>
          <w:sz w:val="26"/>
          <w:szCs w:val="26"/>
        </w:rPr>
      </w:pPr>
    </w:p>
    <w:p w14:paraId="1E9EC77B" w14:textId="1A98B5D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理想品质。从这个意义上讲，它是一个总括性术语。无论你指的是知晓真理的善，还是拥有真理的善。</w:t>
      </w:r>
    </w:p>
    <w:p w14:paraId="4C577819" w14:textId="77777777" w:rsidR="007C4A29" w:rsidRPr="00976ECC" w:rsidRDefault="007C4A29">
      <w:pPr>
        <w:rPr>
          <w:sz w:val="26"/>
          <w:szCs w:val="26"/>
        </w:rPr>
      </w:pPr>
    </w:p>
    <w:p w14:paraId="52A73CAF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或者艺术中的善，对他而言就是美。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明白吗？或者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道德生活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中的善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，对他而言就是正直或公正。这些都只是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善的体现</w:t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方式。</w:t>
      </w:r>
      <w:proofErr xmlns:w="http://schemas.openxmlformats.org/wordprocessingml/2006/main" w:type="gramEnd"/>
    </w:p>
    <w:p w14:paraId="74CFEB19" w14:textId="77777777" w:rsidR="007C4A29" w:rsidRPr="00976ECC" w:rsidRDefault="007C4A29">
      <w:pPr>
        <w:rPr>
          <w:sz w:val="26"/>
          <w:szCs w:val="26"/>
        </w:rPr>
      </w:pPr>
    </w:p>
    <w:p w14:paraId="677B2301" w14:textId="51113F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对他而言，善就是最能参与形式的存在。它是形式的本质。好吧，这个问题问得好，让我们深入探讨一下恶的问题。</w:t>
      </w:r>
    </w:p>
    <w:p w14:paraId="79FAC031" w14:textId="77777777" w:rsidR="007C4A29" w:rsidRPr="00976ECC" w:rsidRDefault="007C4A29">
      <w:pPr>
        <w:rPr>
          <w:sz w:val="26"/>
          <w:szCs w:val="26"/>
        </w:rPr>
      </w:pPr>
    </w:p>
    <w:p w14:paraId="23AC080C" w14:textId="1DBC8D6D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显然，邪恶代表着不和谐。而宇宙中的善则关乎和谐秩序，万物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各得其所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19BD6BBC" w14:textId="77777777" w:rsidR="007C4A29" w:rsidRPr="00976ECC" w:rsidRDefault="007C4A29">
      <w:pPr>
        <w:rPr>
          <w:sz w:val="26"/>
          <w:szCs w:val="26"/>
        </w:rPr>
      </w:pPr>
    </w:p>
    <w:p w14:paraId="12DAC7B1" w14:textId="2D54B962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邪恶是一种不和谐。我们如何解释宇宙中的和谐与不和谐？善与恶。嗯，他在不同的地方给出了不同的解释，至少表面上有所不同。</w:t>
      </w:r>
    </w:p>
    <w:p w14:paraId="6E2B9436" w14:textId="77777777" w:rsidR="007C4A29" w:rsidRPr="00976ECC" w:rsidRDefault="007C4A29">
      <w:pPr>
        <w:rPr>
          <w:sz w:val="26"/>
          <w:szCs w:val="26"/>
        </w:rPr>
      </w:pPr>
    </w:p>
    <w:p w14:paraId="18E1BD54" w14:textId="658A563A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在《蒂迈欧篇》中，他注意到，除了理性之外，还有世界灵魂的运作。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必然性也同样存在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。希腊语术语 anankhe，我想我们可以这样音译。</w:t>
      </w:r>
    </w:p>
    <w:p w14:paraId="2728ED99" w14:textId="77777777" w:rsidR="007C4A29" w:rsidRPr="00976ECC" w:rsidRDefault="007C4A29">
      <w:pPr>
        <w:rPr>
          <w:sz w:val="26"/>
          <w:szCs w:val="26"/>
        </w:rPr>
      </w:pPr>
    </w:p>
    <w:p w14:paraId="682FD541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必然性。某种盲目命运的因果必然性。因此，除了善之外，自然界中似乎还存在着一些盲目的力量在发挥作用。</w:t>
      </w:r>
    </w:p>
    <w:p w14:paraId="0E15142E" w14:textId="77777777" w:rsidR="007C4A29" w:rsidRPr="00976ECC" w:rsidRDefault="007C4A29">
      <w:pPr>
        <w:rPr>
          <w:sz w:val="26"/>
          <w:szCs w:val="26"/>
        </w:rPr>
      </w:pPr>
    </w:p>
    <w:p w14:paraId="59B3DBF6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有些人把这些和他关于“非存在”的论述联系起来，仿佛“非存在”是一种原始的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物质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。桀骜不驯，恣意妄为。</w:t>
      </w:r>
    </w:p>
    <w:p w14:paraId="640A4F7F" w14:textId="77777777" w:rsidR="007C4A29" w:rsidRPr="00976ECC" w:rsidRDefault="007C4A29">
      <w:pPr>
        <w:rPr>
          <w:sz w:val="26"/>
          <w:szCs w:val="26"/>
        </w:rPr>
      </w:pPr>
    </w:p>
    <w:p w14:paraId="7A98A0E3" w14:textId="363F626E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仿佛柏拉图是个形而上学的二元论者。你拥有永恒的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物质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，你无法完全掌控它。同时，你也拥有永恒的灵魂，即理性。</w:t>
      </w:r>
    </w:p>
    <w:p w14:paraId="4C6117EE" w14:textId="77777777" w:rsidR="007C4A29" w:rsidRPr="00976ECC" w:rsidRDefault="007C4A29">
      <w:pPr>
        <w:rPr>
          <w:sz w:val="26"/>
          <w:szCs w:val="26"/>
        </w:rPr>
      </w:pPr>
    </w:p>
    <w:p w14:paraId="43DFDBDA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邪恶之所以发生，是因为物质桀骜不驯，抗拒合理的秩序。这好比人体在不受控制的力量驱使下，最终失控一样。由此便产生了一种二元论的解释。</w:t>
      </w:r>
    </w:p>
    <w:p w14:paraId="7E022497" w14:textId="77777777" w:rsidR="007C4A29" w:rsidRPr="00976ECC" w:rsidRDefault="007C4A29">
      <w:pPr>
        <w:rPr>
          <w:sz w:val="26"/>
          <w:szCs w:val="26"/>
        </w:rPr>
      </w:pPr>
    </w:p>
    <w:p w14:paraId="3342B25D" w14:textId="27E2BBD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这种解读更偏向诺斯替主义方向。柏拉图之后的主流思想，在解读他时，则更倾向于一元论，仿佛不存在两个终极实在，而只有一个。</w:t>
      </w:r>
    </w:p>
    <w:p w14:paraId="20C156DB" w14:textId="77777777" w:rsidR="007C4A29" w:rsidRPr="00976ECC" w:rsidRDefault="007C4A29">
      <w:pPr>
        <w:rPr>
          <w:sz w:val="26"/>
          <w:szCs w:val="26"/>
        </w:rPr>
      </w:pPr>
    </w:p>
    <w:p w14:paraId="342DC476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物质的本质是虚无。它什么都不是。而你所拥有的，不过是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形式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试图在充满冲突细节的世界中，以具体细节的方式展现自身。</w:t>
      </w:r>
    </w:p>
    <w:p w14:paraId="5AD69F7C" w14:textId="77777777" w:rsidR="007C4A29" w:rsidRPr="00976ECC" w:rsidRDefault="007C4A29">
      <w:pPr>
        <w:rPr>
          <w:sz w:val="26"/>
          <w:szCs w:val="26"/>
        </w:rPr>
      </w:pPr>
    </w:p>
    <w:p w14:paraId="76B12FDC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这种必然性。这就变成了一种唯心主义的解释，而非二元论的解释。一切存在的事物都具有理性的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本质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068606A2" w14:textId="77777777" w:rsidR="007C4A29" w:rsidRPr="00976ECC" w:rsidRDefault="007C4A29">
      <w:pPr>
        <w:rPr>
          <w:sz w:val="26"/>
          <w:szCs w:val="26"/>
        </w:rPr>
      </w:pPr>
    </w:p>
    <w:p w14:paraId="5EB92421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灵魂。思想。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形式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7FABF76D" w14:textId="77777777" w:rsidR="007C4A29" w:rsidRPr="00976ECC" w:rsidRDefault="007C4A29">
      <w:pPr>
        <w:rPr>
          <w:sz w:val="26"/>
          <w:szCs w:val="26"/>
        </w:rPr>
      </w:pPr>
    </w:p>
    <w:p w14:paraId="034010F4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但这种现象是有表现形式的，也就是现象或表象。</w:t>
      </w:r>
    </w:p>
    <w:p w14:paraId="4BD719F6" w14:textId="77777777" w:rsidR="007C4A29" w:rsidRPr="00976ECC" w:rsidRDefault="007C4A29">
      <w:pPr>
        <w:rPr>
          <w:sz w:val="26"/>
          <w:szCs w:val="26"/>
        </w:rPr>
      </w:pPr>
    </w:p>
    <w:p w14:paraId="160BCA7D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但它们本身并非现实。嗯，这种方向体现在新柏拉图主义运动中，我们稍后会详细探讨。所以，对于这种必要性和理由，存在着不确定性。</w:t>
      </w:r>
    </w:p>
    <w:p w14:paraId="5D63D8E7" w14:textId="77777777" w:rsidR="007C4A29" w:rsidRPr="00976ECC" w:rsidRDefault="007C4A29">
      <w:pPr>
        <w:rPr>
          <w:sz w:val="26"/>
          <w:szCs w:val="26"/>
        </w:rPr>
      </w:pPr>
    </w:p>
    <w:p w14:paraId="5A84F84C" w14:textId="404CF448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如果你愿意，你可以把这种必然性理解为自然力。所以他的意思是，如果你从窗户摔下来摔断了脖子，是什么原因造成的？这并非一个理性的宇宙，对吧？嗯，如果你不小心，自然力就会给你带来麻烦。现在，在“法则”部分，他提出了另一个令人费解的观点，似乎倾向于二元论。</w:t>
      </w:r>
    </w:p>
    <w:p w14:paraId="3A366868" w14:textId="77777777" w:rsidR="007C4A29" w:rsidRPr="00976ECC" w:rsidRDefault="007C4A29">
      <w:pPr>
        <w:rPr>
          <w:sz w:val="26"/>
          <w:szCs w:val="26"/>
        </w:rPr>
      </w:pPr>
    </w:p>
    <w:p w14:paraId="54502DBB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除了单一的灵魂或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世界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灵魂之外，他还提到了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二元性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。二元性。二元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性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</w:t>
      </w:r>
    </w:p>
    <w:p w14:paraId="22F73182" w14:textId="77777777" w:rsidR="007C4A29" w:rsidRPr="00976ECC" w:rsidRDefault="007C4A29">
      <w:pPr>
        <w:rPr>
          <w:sz w:val="26"/>
          <w:szCs w:val="26"/>
        </w:rPr>
      </w:pPr>
    </w:p>
    <w:p w14:paraId="00330226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这实际上就是第二层级。如果单子是第一层级，那么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二元组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就是第二层级。仿佛存在第二种类型的事物似的。</w:t>
      </w:r>
    </w:p>
    <w:p w14:paraId="3FE62EF1" w14:textId="77777777" w:rsidR="007C4A29" w:rsidRPr="00976ECC" w:rsidRDefault="007C4A29">
      <w:pPr>
        <w:rPr>
          <w:sz w:val="26"/>
          <w:szCs w:val="26"/>
        </w:rPr>
      </w:pPr>
    </w:p>
    <w:p w14:paraId="7CA3A3CC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他说的难道不是指自然力吗？很难说。更详细的描述在《政治家报》上。我把那篇文章的内容放在了讲义的第二页。</w:t>
      </w:r>
    </w:p>
    <w:p w14:paraId="2CCFC5F1" w14:textId="77777777" w:rsidR="007C4A29" w:rsidRPr="00976ECC" w:rsidRDefault="007C4A29">
      <w:pPr>
        <w:rPr>
          <w:sz w:val="26"/>
          <w:szCs w:val="26"/>
        </w:rPr>
      </w:pPr>
    </w:p>
    <w:p w14:paraId="39E979B4" w14:textId="4E0F0D5C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所以我们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来看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一下。讲义第二页。他所拥有的显然不是二元论的东西。</w:t>
      </w:r>
    </w:p>
    <w:p w14:paraId="4CEECF59" w14:textId="77777777" w:rsidR="007C4A29" w:rsidRPr="00976ECC" w:rsidRDefault="007C4A29">
      <w:pPr>
        <w:rPr>
          <w:sz w:val="26"/>
          <w:szCs w:val="26"/>
        </w:rPr>
      </w:pPr>
    </w:p>
    <w:p w14:paraId="009564D3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这就像物质世界中对立属性之间的相互作用。你看，从前苏格拉底时期开始，人们在谈论元素时，谈论的就是对立的元素。你还记得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阿那克西曼德</w:t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吗？</w:t>
      </w:r>
      <w:proofErr xmlns:w="http://schemas.openxmlformats.org/wordprocessingml/2006/main" w:type="gramEnd"/>
    </w:p>
    <w:p w14:paraId="7E499DCF" w14:textId="77777777" w:rsidR="007C4A29" w:rsidRPr="00976ECC" w:rsidRDefault="007C4A29">
      <w:pPr>
        <w:rPr>
          <w:sz w:val="26"/>
          <w:szCs w:val="26"/>
        </w:rPr>
      </w:pPr>
    </w:p>
    <w:p w14:paraId="69380004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他发现，元素不仅像水一样湿润，也像水一样干燥；不仅像热一样温暖，也像冷一样寒冷。因此，他拒绝将任何一种元素视为终极元素。</w:t>
      </w:r>
    </w:p>
    <w:p w14:paraId="24657B89" w14:textId="77777777" w:rsidR="007C4A29" w:rsidRPr="00976ECC" w:rsidRDefault="007C4A29">
      <w:pPr>
        <w:rPr>
          <w:sz w:val="26"/>
          <w:szCs w:val="26"/>
        </w:rPr>
      </w:pPr>
    </w:p>
    <w:p w14:paraId="644107B1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他没有谈论他的围裙，而是谈论起那件难以名状的东西。柏拉图似乎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认为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物质宇宙中存在两种对立的属性。请注意他是怎么做的。</w:t>
      </w:r>
    </w:p>
    <w:p w14:paraId="2DD0F1BC" w14:textId="77777777" w:rsidR="007C4A29" w:rsidRPr="00976ECC" w:rsidRDefault="007C4A29">
      <w:pPr>
        <w:rPr>
          <w:sz w:val="26"/>
          <w:szCs w:val="26"/>
        </w:rPr>
      </w:pPr>
    </w:p>
    <w:p w14:paraId="43D68A5F" w14:textId="32805E0F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页面顶部。仔细聆听</w:t>
      </w:r>
      <w:r xmlns:w="http://schemas.openxmlformats.org/wordprocessingml/2006/main" w:rsidR="00976ECC">
        <w:rPr>
          <w:rFonts w:ascii="Calibri" w:eastAsia="Calibri" w:hAnsi="Calibri" w:cs="Calibri"/>
          <w:sz w:val="26"/>
          <w:szCs w:val="26"/>
        </w:rPr>
        <w:t xml:space="preserve">，你就会明白。在某个时代，上帝亲自协助宇宙运行，并通过赋予宇宙自转来引导它。</w:t>
      </w:r>
    </w:p>
    <w:p w14:paraId="18872685" w14:textId="77777777" w:rsidR="007C4A29" w:rsidRPr="00976ECC" w:rsidRDefault="007C4A29">
      <w:pPr>
        <w:rPr>
          <w:sz w:val="26"/>
          <w:szCs w:val="26"/>
        </w:rPr>
      </w:pPr>
    </w:p>
    <w:p w14:paraId="13DD8526" w14:textId="3C5161DB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但也有他放开控制的时期。当在他指导下，电路运行到其预定的时间期限后，他就会放开控制。此后，电路便开始在自身动力的驱使下反向运转。</w:t>
      </w:r>
    </w:p>
    <w:p w14:paraId="3449CB90" w14:textId="77777777" w:rsidR="007C4A29" w:rsidRPr="00976ECC" w:rsidRDefault="007C4A29">
      <w:pPr>
        <w:rPr>
          <w:sz w:val="26"/>
          <w:szCs w:val="26"/>
        </w:rPr>
      </w:pPr>
    </w:p>
    <w:p w14:paraId="0E13151A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因为它是一个有生命的生物，由创造它的那一位赋予了理性。而这种逆向旋转的能力是必然的，是它与生俱来的，个中缘由我必须解释。好了，你明白了吗？这就好比你给弹簧上紧发条，然后松开。</w:t>
      </w:r>
    </w:p>
    <w:p w14:paraId="0D1D4C5B" w14:textId="77777777" w:rsidR="007C4A29" w:rsidRPr="00976ECC" w:rsidRDefault="007C4A29">
      <w:pPr>
        <w:rPr>
          <w:sz w:val="26"/>
          <w:szCs w:val="26"/>
        </w:rPr>
      </w:pPr>
    </w:p>
    <w:p w14:paraId="38070498" w14:textId="1923E5C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如果你松手，它就会展开。明白了吗？你把花园水管卷起来，然后打开水龙头，水压全开。它就会自动展开。</w:t>
      </w:r>
    </w:p>
    <w:p w14:paraId="00480447" w14:textId="77777777" w:rsidR="007C4A29" w:rsidRPr="00976ECC" w:rsidRDefault="007C4A29">
      <w:pPr>
        <w:rPr>
          <w:sz w:val="26"/>
          <w:szCs w:val="26"/>
        </w:rPr>
      </w:pPr>
    </w:p>
    <w:p w14:paraId="65D8CF17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仿佛有什么东西不愿停留在水管里、春天里、宇宙中。所以，请继续读下去。永恒不变、坚定不移、亘古长存，唯有至高无上的神灵才拥有。</w:t>
      </w:r>
    </w:p>
    <w:p w14:paraId="498D8125" w14:textId="77777777" w:rsidR="007C4A29" w:rsidRPr="00976ECC" w:rsidRDefault="007C4A29">
      <w:pPr>
        <w:rPr>
          <w:sz w:val="26"/>
          <w:szCs w:val="26"/>
        </w:rPr>
      </w:pPr>
    </w:p>
    <w:p w14:paraId="54A03DDC" w14:textId="65CAA4FF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身体的本质并不赋予它这样的地位。不，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身体的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各个方面都在不断变化。它们不会一成不变。</w:t>
      </w:r>
    </w:p>
    <w:p w14:paraId="2271FD76" w14:textId="77777777" w:rsidR="007C4A29" w:rsidRPr="00976ECC" w:rsidRDefault="007C4A29">
      <w:pPr>
        <w:rPr>
          <w:sz w:val="26"/>
          <w:szCs w:val="26"/>
        </w:rPr>
      </w:pPr>
    </w:p>
    <w:p w14:paraId="0A1557DC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我们称之为</w:t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天堂或宇宙的这片天地，从创造它的那位那里获得了许多神圣的恩赐。但它也被赋予了物质形态。因此，它不可能永远保持不变。</w:t>
      </w:r>
      <w:proofErr xmlns:w="http://schemas.openxmlformats.org/wordprocessingml/2006/main" w:type="gramEnd"/>
    </w:p>
    <w:p w14:paraId="6FD84B0A" w14:textId="77777777" w:rsidR="007C4A29" w:rsidRPr="00976ECC" w:rsidRDefault="007C4A29">
      <w:pPr>
        <w:rPr>
          <w:sz w:val="26"/>
          <w:szCs w:val="26"/>
        </w:rPr>
      </w:pPr>
    </w:p>
    <w:p w14:paraId="57C3C0B5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然而，它的运动在同一地点却是匀速且变化的。因此，它从上帝那里得到了反向旋转，这是它自身运动变化最小的一种可能方式。是的，这种反向运动是你能拥有的最轻微的负面效果。</w:t>
      </w:r>
    </w:p>
    <w:p w14:paraId="0BC4C62F" w14:textId="77777777" w:rsidR="007C4A29" w:rsidRPr="00976ECC" w:rsidRDefault="007C4A29">
      <w:pPr>
        <w:rPr>
          <w:sz w:val="26"/>
          <w:szCs w:val="26"/>
        </w:rPr>
      </w:pPr>
    </w:p>
    <w:p w14:paraId="16F3B82B" w14:textId="79849114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由此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会产生一些对有限世界整体运转而言必不可少的现象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，但它们并非好事。唯有万物之主宰才能使宇宙永远以相同的方式运转。即便如此，祂也无法使宇宙时而以一种方式运转，时而以另一种方式运转。</w:t>
      </w:r>
    </w:p>
    <w:p w14:paraId="1EECFADA" w14:textId="77777777" w:rsidR="007C4A29" w:rsidRPr="00976ECC" w:rsidRDefault="007C4A29">
      <w:pPr>
        <w:rPr>
          <w:sz w:val="26"/>
          <w:szCs w:val="26"/>
        </w:rPr>
      </w:pPr>
    </w:p>
    <w:p w14:paraId="04603DA3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基于以上种种原因，关于宇宙的许多教义都是被禁止宣称的。我们不能说宇宙会自行运动，以某种方式永恒旋转。我们也不能说，是上帝在永恒的时间里，以两种相反的交替旋转方式，使整个宇宙整体运转。</w:t>
      </w:r>
    </w:p>
    <w:p w14:paraId="7B2951C8" w14:textId="77777777" w:rsidR="007C4A29" w:rsidRPr="00976ECC" w:rsidRDefault="007C4A29">
      <w:pPr>
        <w:rPr>
          <w:sz w:val="26"/>
          <w:szCs w:val="26"/>
        </w:rPr>
      </w:pPr>
    </w:p>
    <w:p w14:paraId="7B334F01" w14:textId="436D517C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我们不能说一对神祇使事物在相反的意义上交替运转。他似乎明确地否定了二元论。你看。</w:t>
      </w:r>
    </w:p>
    <w:p w14:paraId="7A6AC22F" w14:textId="77777777" w:rsidR="007C4A29" w:rsidRPr="00976ECC" w:rsidRDefault="007C4A29">
      <w:pPr>
        <w:rPr>
          <w:sz w:val="26"/>
          <w:szCs w:val="26"/>
        </w:rPr>
      </w:pPr>
    </w:p>
    <w:p w14:paraId="6CA889C5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并非指向两位对立的神祇。因此，我们必须肯定上述教义，这是仅存的可能性。在某个时代，它得到超越神圣力量的助力，获得生命的更新和创造的永生。</w:t>
      </w:r>
    </w:p>
    <w:p w14:paraId="18BA3EC8" w14:textId="77777777" w:rsidR="007C4A29" w:rsidRPr="00976ECC" w:rsidRDefault="007C4A29">
      <w:pPr>
        <w:rPr>
          <w:sz w:val="26"/>
          <w:szCs w:val="26"/>
        </w:rPr>
      </w:pPr>
    </w:p>
    <w:p w14:paraId="3C074E02" w14:textId="5C442ACC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在另一个时代，它被释放时，凭借自身内在的力量运动，在释放之时积蓄了巨大的动能，以至于可以反向旋转。接下来的段落与之平行，出现在几页之后。它之所以拥有所有美德，是因为上帝在将其安排成现在的秩序时所做出的举动。</w:t>
      </w:r>
    </w:p>
    <w:p w14:paraId="7F4863E9" w14:textId="77777777" w:rsidR="007C4A29" w:rsidRPr="00976ECC" w:rsidRDefault="007C4A29">
      <w:pPr>
        <w:rPr>
          <w:sz w:val="26"/>
          <w:szCs w:val="26"/>
        </w:rPr>
      </w:pPr>
    </w:p>
    <w:p w14:paraId="172DE2E6" w14:textId="3E2AC866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源于最初的混沌状态，如同那原始的混沌、原始的黏稠物，一切罪恶和邪恶都由此而生。而它反过来又将邪恶传染给其中的生灵。当它受到神圣指引时，它便能创造良善，而对其养育的生灵而言，邪恶则微乎其微。</w:t>
      </w:r>
    </w:p>
    <w:p w14:paraId="566651C4" w14:textId="77777777" w:rsidR="007C4A29" w:rsidRPr="00976ECC" w:rsidRDefault="007C4A29">
      <w:pPr>
        <w:rPr>
          <w:sz w:val="26"/>
          <w:szCs w:val="26"/>
        </w:rPr>
      </w:pPr>
    </w:p>
    <w:p w14:paraId="2E5BBF98" w14:textId="3E288B12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但当宇宙必须在没有上帝的情况下继续前行时，在上帝放弃掌控后的最初几年里，一切都还算平静。然而，随着时间的流逝，宇宙中对上帝的遗忘逐渐滋生，古老的混沌状态开始显现。最终，当这个宇宙时代走向终结时，这种混乱达到了顶峰。</w:t>
      </w:r>
    </w:p>
    <w:p w14:paraId="10D1F992" w14:textId="77777777" w:rsidR="007C4A29" w:rsidRPr="00976ECC" w:rsidRDefault="007C4A29">
      <w:pPr>
        <w:rPr>
          <w:sz w:val="26"/>
          <w:szCs w:val="26"/>
        </w:rPr>
      </w:pPr>
    </w:p>
    <w:p w14:paraId="6260173A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创造一些美好的事物，也带来一些腐败，如此循环往复。然后，当最初创造它的神再次审视它。祂目睹它所遭受的苦难，忧心忡忡，唯恐它沉沦，在风暴和混乱中挣扎，再次消融于无底的差异深渊，于是祂再次掌舵。</w:t>
      </w:r>
    </w:p>
    <w:p w14:paraId="1B67E6F6" w14:textId="77777777" w:rsidR="007C4A29" w:rsidRPr="00976ECC" w:rsidRDefault="007C4A29">
      <w:pPr>
        <w:rPr>
          <w:sz w:val="26"/>
          <w:szCs w:val="26"/>
        </w:rPr>
      </w:pPr>
    </w:p>
    <w:p w14:paraId="7C142B81" w14:textId="346C10EC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所以他实际上是在描绘一种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循环往复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的宇宙观。这种循环，或者说，是有序、理性的和谐与日益加剧的不和谐之间的循环。一些前苏格拉底哲学家也有类似的循环宇宙观。</w:t>
      </w:r>
    </w:p>
    <w:p w14:paraId="2CD5E049" w14:textId="77777777" w:rsidR="007C4A29" w:rsidRPr="00976ECC" w:rsidRDefault="007C4A29">
      <w:pPr>
        <w:rPr>
          <w:sz w:val="26"/>
          <w:szCs w:val="26"/>
        </w:rPr>
      </w:pPr>
    </w:p>
    <w:p w14:paraId="240A2411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你还记得阿那克西米尼吗？他认为基本元素是空气，他思考过凝结和稀薄的循环，融合和分解，就是那种循环往复的过程。</w:t>
      </w:r>
    </w:p>
    <w:p w14:paraId="341667F5" w14:textId="77777777" w:rsidR="007C4A29" w:rsidRPr="00976ECC" w:rsidRDefault="007C4A29">
      <w:pPr>
        <w:rPr>
          <w:sz w:val="26"/>
          <w:szCs w:val="26"/>
        </w:rPr>
      </w:pPr>
    </w:p>
    <w:p w14:paraId="5A9EFC4B" w14:textId="30D2105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这在古希腊人中相当普遍。柏拉图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后来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的政治思想也呼应了这种观点，他思考着各种不同的政府形式，这些形式在社会发展的无限循环中不断更迭。你看。</w:t>
      </w:r>
    </w:p>
    <w:p w14:paraId="20419E5E" w14:textId="77777777" w:rsidR="007C4A29" w:rsidRPr="00976ECC" w:rsidRDefault="007C4A29">
      <w:pPr>
        <w:rPr>
          <w:sz w:val="26"/>
          <w:szCs w:val="26"/>
        </w:rPr>
      </w:pPr>
    </w:p>
    <w:p w14:paraId="10653CD1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所以，仁慈的暴政一旦结束，就会滋生与之截然相反的局面。看看俄罗斯在遭受重创后的混乱就知道了。周而复始，循环往复。</w:t>
      </w:r>
    </w:p>
    <w:p w14:paraId="16DAC80A" w14:textId="77777777" w:rsidR="007C4A29" w:rsidRPr="00976ECC" w:rsidRDefault="007C4A29">
      <w:pPr>
        <w:rPr>
          <w:sz w:val="26"/>
          <w:szCs w:val="26"/>
        </w:rPr>
      </w:pPr>
    </w:p>
    <w:p w14:paraId="6238DE41" w14:textId="043BE133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所以柏拉图似乎也是这么想的。有限的存在本身就存在不稳定性，因为它是一个不断生成和变化的世界。因此，邪恶是有限的物质宇宙自然秩序中不可或缺的组成部分。</w:t>
      </w:r>
    </w:p>
    <w:p w14:paraId="3AB34D6A" w14:textId="77777777" w:rsidR="007C4A29" w:rsidRPr="00976ECC" w:rsidRDefault="007C4A29">
      <w:pPr>
        <w:rPr>
          <w:sz w:val="26"/>
          <w:szCs w:val="26"/>
        </w:rPr>
      </w:pPr>
    </w:p>
    <w:p w14:paraId="0BADA145" w14:textId="083B10E3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lastRenderedPageBreak xmlns:w="http://schemas.openxmlformats.org/wordprocessingml/2006/main"/>
      </w: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它是一种天然成分。那么，自然之恶的问题，或者说自然之恶的问题，就是指</w:t>
      </w:r>
      <w:r xmlns:w="http://schemas.openxmlformats.org/wordprocessingml/2006/main" w:rsidR="00976ECC">
        <w:rPr>
          <w:rFonts w:ascii="Calibri" w:eastAsia="Calibri" w:hAnsi="Calibri" w:cs="Calibri"/>
          <w:sz w:val="26"/>
          <w:szCs w:val="26"/>
        </w:rPr>
        <w:t xml:space="preserve">有限生命体本身的性质问题，而非源于某种道德观念。当然，直到今天，我们仍然将自然之恶与道德之恶区分开来。</w:t>
      </w:r>
    </w:p>
    <w:p w14:paraId="1F108BAA" w14:textId="77777777" w:rsidR="007C4A29" w:rsidRPr="00976ECC" w:rsidRDefault="007C4A29">
      <w:pPr>
        <w:rPr>
          <w:sz w:val="26"/>
          <w:szCs w:val="26"/>
        </w:rPr>
      </w:pPr>
    </w:p>
    <w:p w14:paraId="58CACA0E" w14:textId="6A5807AC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显然，这种对邪恶的看法无法让基督教神学家满意。但它有助于阐明他们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必须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面对的邪恶问题。我们稍后会看到这一点。</w:t>
      </w:r>
    </w:p>
    <w:p w14:paraId="76B657FE" w14:textId="77777777" w:rsidR="007C4A29" w:rsidRPr="00976ECC" w:rsidRDefault="007C4A29">
      <w:pPr>
        <w:rPr>
          <w:sz w:val="26"/>
          <w:szCs w:val="26"/>
        </w:rPr>
      </w:pPr>
    </w:p>
    <w:p w14:paraId="4C5AB477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好的，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还有其他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问题吗？嗯，嗯，嗯，在永恒不变的形式中，没有邪恶。</w:t>
      </w:r>
    </w:p>
    <w:p w14:paraId="4ECA298C" w14:textId="77777777" w:rsidR="007C4A29" w:rsidRPr="00976ECC" w:rsidRDefault="007C4A29">
      <w:pPr>
        <w:rPr>
          <w:sz w:val="26"/>
          <w:szCs w:val="26"/>
        </w:rPr>
      </w:pPr>
    </w:p>
    <w:p w14:paraId="3CA8C46A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人性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的形式是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人性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永恒不变的理想本质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。好的。但当你遇到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具体的人类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，有血有肉的人类时，就会出现相反的趋势。</w:t>
      </w:r>
    </w:p>
    <w:p w14:paraId="3183E735" w14:textId="77777777" w:rsidR="007C4A29" w:rsidRPr="00976ECC" w:rsidRDefault="007C4A29">
      <w:pPr>
        <w:rPr>
          <w:sz w:val="26"/>
          <w:szCs w:val="26"/>
        </w:rPr>
      </w:pPr>
    </w:p>
    <w:p w14:paraId="2C49A7C8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理想的苹果不是腐烂的苹果。只有当苹果的果实被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赋予了特定的生命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，它们才会腐烂。嗯。</w:t>
      </w:r>
    </w:p>
    <w:p w14:paraId="20B68118" w14:textId="77777777" w:rsidR="007C4A29" w:rsidRPr="00976ECC" w:rsidRDefault="007C4A29">
      <w:pPr>
        <w:rPr>
          <w:sz w:val="26"/>
          <w:szCs w:val="26"/>
        </w:rPr>
      </w:pPr>
    </w:p>
    <w:p w14:paraId="14833C9B" w14:textId="6A159638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是的，是的。当然，自然神论，即上帝创造万物但不积极参与其中的观点，实际上是18世纪发展起来的。</w:t>
      </w:r>
    </w:p>
    <w:p w14:paraId="09B8B358" w14:textId="77777777" w:rsidR="007C4A29" w:rsidRPr="00976ECC" w:rsidRDefault="007C4A29">
      <w:pPr>
        <w:rPr>
          <w:sz w:val="26"/>
          <w:szCs w:val="26"/>
        </w:rPr>
      </w:pPr>
    </w:p>
    <w:p w14:paraId="0DC4F0D1" w14:textId="4B660EB8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如果你愿意的话，可以说这其中蕴含着自然神论的雏形，因为上帝并非时刻掌控着一切。借用柏拉图的比喻来说，有些人从中看到了某种二元论，正如我之前所说。</w:t>
      </w:r>
    </w:p>
    <w:p w14:paraId="57573E18" w14:textId="77777777" w:rsidR="007C4A29" w:rsidRPr="00976ECC" w:rsidRDefault="007C4A29">
      <w:pPr>
        <w:rPr>
          <w:sz w:val="26"/>
          <w:szCs w:val="26"/>
        </w:rPr>
      </w:pPr>
    </w:p>
    <w:p w14:paraId="48F5F316" w14:textId="254F732D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在后来的新柏拉图主义发展中，出现了一种泛神论。好了，柏拉图，你倒是拿定主意啊。唉，可怜的柏拉图，他预见了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所有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这些可能性，他先于人们对它们进行清晰的阐述。</w:t>
      </w:r>
    </w:p>
    <w:p w14:paraId="1E7B8110" w14:textId="77777777" w:rsidR="007C4A29" w:rsidRPr="00976ECC" w:rsidRDefault="007C4A29">
      <w:pPr>
        <w:rPr>
          <w:sz w:val="26"/>
          <w:szCs w:val="26"/>
        </w:rPr>
      </w:pPr>
    </w:p>
    <w:p w14:paraId="03131623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他就像在黑暗中摸索。是啊。嗯。</w:t>
      </w:r>
    </w:p>
    <w:p w14:paraId="0E44EF98" w14:textId="77777777" w:rsidR="007C4A29" w:rsidRPr="00976ECC" w:rsidRDefault="007C4A29">
      <w:pPr>
        <w:rPr>
          <w:sz w:val="26"/>
          <w:szCs w:val="26"/>
        </w:rPr>
      </w:pPr>
    </w:p>
    <w:p w14:paraId="05A85A83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是啊。是啊。没错。</w:t>
      </w:r>
    </w:p>
    <w:p w14:paraId="26A5183A" w14:textId="77777777" w:rsidR="007C4A29" w:rsidRPr="00976ECC" w:rsidRDefault="007C4A29">
      <w:pPr>
        <w:rPr>
          <w:sz w:val="26"/>
          <w:szCs w:val="26"/>
        </w:rPr>
      </w:pPr>
    </w:p>
    <w:p w14:paraId="269F2B3C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是的。你看，问题在于“无”是否意味着没有永恒的形式，但又保留了存在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一种未被创造的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原始物质的可能性。没错。</w:t>
      </w:r>
    </w:p>
    <w:p w14:paraId="434A5F2F" w14:textId="77777777" w:rsidR="007C4A29" w:rsidRPr="00976ECC" w:rsidRDefault="007C4A29">
      <w:pPr>
        <w:rPr>
          <w:sz w:val="26"/>
          <w:szCs w:val="26"/>
        </w:rPr>
      </w:pPr>
    </w:p>
    <w:p w14:paraId="1732655E" w14:textId="155EBBE9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你的说法颠倒了；你的意思是，如果存在某种非存在状态，你就不能说存在非存在状态。是的，在这种情况下说存在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非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存在状态，并不意味着非存在状态等同于虚无，而只是指某种</w:t>
      </w:r>
      <w:proofErr xmlns:w="http://schemas.openxmlformats.org/wordprocessingml/2006/main" w:type="gramStart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特定的虚无状态</w:t>
      </w:r>
      <w:proofErr xmlns:w="http://schemas.openxmlformats.org/wordprocessingml/2006/main" w:type="gramEnd"/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。好的。</w:t>
      </w:r>
    </w:p>
    <w:p w14:paraId="03679215" w14:textId="77777777" w:rsidR="007C4A29" w:rsidRPr="00976ECC" w:rsidRDefault="007C4A29">
      <w:pPr>
        <w:rPr>
          <w:sz w:val="26"/>
          <w:szCs w:val="26"/>
        </w:rPr>
      </w:pPr>
    </w:p>
    <w:p w14:paraId="375BD552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还记得那句话吗？“没什么特别的”？它很重要。我说的时候，你觉得它很可爱，对吧？它意义非凡，不仅仅是可爱。好吧，关于这个话题，我们本来应该一起通读一下选集里的《蒂迈欧篇》，但我们没时间了。</w:t>
      </w:r>
    </w:p>
    <w:p w14:paraId="59136C46" w14:textId="77777777" w:rsidR="007C4A29" w:rsidRPr="00976ECC" w:rsidRDefault="007C4A29">
      <w:pPr>
        <w:rPr>
          <w:sz w:val="26"/>
          <w:szCs w:val="26"/>
        </w:rPr>
      </w:pPr>
    </w:p>
    <w:p w14:paraId="592DB031" w14:textId="77777777" w:rsidR="007C4A29" w:rsidRPr="00976ECC" w:rsidRDefault="00000000">
      <w:pPr xmlns:w="http://schemas.openxmlformats.org/wordprocessingml/2006/main">
        <w:rPr>
          <w:sz w:val="26"/>
          <w:szCs w:val="26"/>
        </w:rPr>
      </w:pPr>
      <w:r xmlns:w="http://schemas.openxmlformats.org/wordprocessingml/2006/main" w:rsidRPr="00976ECC">
        <w:rPr>
          <w:rFonts w:ascii="Calibri" w:eastAsia="Calibri" w:hAnsi="Calibri" w:cs="Calibri"/>
          <w:sz w:val="26"/>
          <w:szCs w:val="26"/>
        </w:rPr>
        <w:t xml:space="preserve">那么我们就从周三开始吧，这样在深入探讨人类灵魂这个微观世界之前，可以先引发一些关于这个主题的其他问题。谢谢。</w:t>
      </w:r>
    </w:p>
    <w:sectPr w:rsidR="007C4A29" w:rsidRPr="00976ECC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451B" w14:textId="77777777" w:rsidR="005013E3" w:rsidRDefault="005013E3" w:rsidP="00976ECC">
      <w:r>
        <w:separator/>
      </w:r>
    </w:p>
  </w:endnote>
  <w:endnote w:type="continuationSeparator" w:id="0">
    <w:p w14:paraId="2284FFA2" w14:textId="77777777" w:rsidR="005013E3" w:rsidRDefault="005013E3" w:rsidP="0097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DB2B6" w14:textId="77777777" w:rsidR="005013E3" w:rsidRDefault="005013E3" w:rsidP="00976ECC">
      <w:r>
        <w:separator/>
      </w:r>
    </w:p>
  </w:footnote>
  <w:footnote w:type="continuationSeparator" w:id="0">
    <w:p w14:paraId="16AA56AD" w14:textId="77777777" w:rsidR="005013E3" w:rsidRDefault="005013E3" w:rsidP="00976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07980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EF6AAA9" w14:textId="56A9E744" w:rsidR="00976ECC" w:rsidRDefault="00976ECC">
        <w:pPr xmlns:w="http://schemas.openxmlformats.org/wordprocessingml/2006/main">
          <w:pStyle w:val="Header"/>
          <w:jc w:val="right"/>
        </w:pPr>
        <w:r xmlns:w="http://schemas.openxmlformats.org/wordprocessingml/2006/main">
          <w:fldChar xmlns:w="http://schemas.openxmlformats.org/wordprocessingml/2006/main" w:fldCharType="begin"/>
        </w:r>
        <w:r xmlns:w="http://schemas.openxmlformats.org/wordprocessingml/2006/main">
          <w:instrText xmlns:w="http://schemas.openxmlformats.org/wordprocessingml/2006/main" xml:space="preserve"> PAGE   \* MERGEFORMAT </w:instrText>
        </w:r>
        <w:r xmlns:w="http://schemas.openxmlformats.org/wordprocessingml/2006/main">
          <w:fldChar xmlns:w="http://schemas.openxmlformats.org/wordprocessingml/2006/main" w:fldCharType="separate"/>
        </w:r>
        <w:r xmlns:w="http://schemas.openxmlformats.org/wordprocessingml/2006/main">
          <w:rPr>
            <w:noProof/>
          </w:rPr>
          <w:t xml:space="preserve">2</w:t>
        </w:r>
        <w:r xmlns:w="http://schemas.openxmlformats.org/wordprocessingml/2006/main">
          <w:rPr>
            <w:noProof/>
          </w:rPr>
          <w:fldChar xmlns:w="http://schemas.openxmlformats.org/wordprocessingml/2006/main" w:fldCharType="end"/>
        </w:r>
      </w:p>
    </w:sdtContent>
  </w:sdt>
  <w:p w14:paraId="71B88B4D" w14:textId="77777777" w:rsidR="00976ECC" w:rsidRDefault="00976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325E7"/>
    <w:multiLevelType w:val="hybridMultilevel"/>
    <w:tmpl w:val="D162291E"/>
    <w:lvl w:ilvl="0" w:tplc="E112116A">
      <w:start w:val="1"/>
      <w:numFmt w:val="bullet"/>
      <w:lvlText w:val="●"/>
      <w:lvlJc w:val="left"/>
      <w:pPr>
        <w:ind w:left="720" w:hanging="360"/>
      </w:pPr>
    </w:lvl>
    <w:lvl w:ilvl="1" w:tplc="707E0E48">
      <w:start w:val="1"/>
      <w:numFmt w:val="bullet"/>
      <w:lvlText w:val="○"/>
      <w:lvlJc w:val="left"/>
      <w:pPr>
        <w:ind w:left="1440" w:hanging="360"/>
      </w:pPr>
    </w:lvl>
    <w:lvl w:ilvl="2" w:tplc="3FBC9C76">
      <w:start w:val="1"/>
      <w:numFmt w:val="bullet"/>
      <w:lvlText w:val="■"/>
      <w:lvlJc w:val="left"/>
      <w:pPr>
        <w:ind w:left="2160" w:hanging="360"/>
      </w:pPr>
    </w:lvl>
    <w:lvl w:ilvl="3" w:tplc="0B5877B8">
      <w:start w:val="1"/>
      <w:numFmt w:val="bullet"/>
      <w:lvlText w:val="●"/>
      <w:lvlJc w:val="left"/>
      <w:pPr>
        <w:ind w:left="2880" w:hanging="360"/>
      </w:pPr>
    </w:lvl>
    <w:lvl w:ilvl="4" w:tplc="60343DF0">
      <w:start w:val="1"/>
      <w:numFmt w:val="bullet"/>
      <w:lvlText w:val="○"/>
      <w:lvlJc w:val="left"/>
      <w:pPr>
        <w:ind w:left="3600" w:hanging="360"/>
      </w:pPr>
    </w:lvl>
    <w:lvl w:ilvl="5" w:tplc="A27CFA1A">
      <w:start w:val="1"/>
      <w:numFmt w:val="bullet"/>
      <w:lvlText w:val="■"/>
      <w:lvlJc w:val="left"/>
      <w:pPr>
        <w:ind w:left="4320" w:hanging="360"/>
      </w:pPr>
    </w:lvl>
    <w:lvl w:ilvl="6" w:tplc="65F255B2">
      <w:start w:val="1"/>
      <w:numFmt w:val="bullet"/>
      <w:lvlText w:val="●"/>
      <w:lvlJc w:val="left"/>
      <w:pPr>
        <w:ind w:left="5040" w:hanging="360"/>
      </w:pPr>
    </w:lvl>
    <w:lvl w:ilvl="7" w:tplc="F0F6A21C">
      <w:start w:val="1"/>
      <w:numFmt w:val="bullet"/>
      <w:lvlText w:val="●"/>
      <w:lvlJc w:val="left"/>
      <w:pPr>
        <w:ind w:left="5760" w:hanging="360"/>
      </w:pPr>
    </w:lvl>
    <w:lvl w:ilvl="8" w:tplc="8D240B8C">
      <w:start w:val="1"/>
      <w:numFmt w:val="bullet"/>
      <w:lvlText w:val="●"/>
      <w:lvlJc w:val="left"/>
      <w:pPr>
        <w:ind w:left="6480" w:hanging="360"/>
      </w:pPr>
    </w:lvl>
  </w:abstractNum>
  <w:num w:numId="1" w16cid:durableId="161509637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29"/>
    <w:rsid w:val="001015F6"/>
    <w:rsid w:val="001361F1"/>
    <w:rsid w:val="001A4E78"/>
    <w:rsid w:val="005013E3"/>
    <w:rsid w:val="007C4A29"/>
    <w:rsid w:val="00976ECC"/>
    <w:rsid w:val="00A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F099D"/>
  <w15:docId w15:val="{10ADDDEE-38EF-48AA-9266-9A9F7402E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zh-C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6E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6ECC"/>
  </w:style>
  <w:style w:type="paragraph" w:styleId="Footer">
    <w:name w:val="footer"/>
    <w:basedOn w:val="Normal"/>
    <w:link w:val="FooterChar"/>
    <w:uiPriority w:val="99"/>
    <w:unhideWhenUsed/>
    <w:rsid w:val="00976E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4451</Words>
  <Characters>25374</Characters>
  <Application>Microsoft Office Word</Application>
  <DocSecurity>0</DocSecurity>
  <Lines>211</Lines>
  <Paragraphs>59</Paragraphs>
  <ScaleCrop>false</ScaleCrop>
  <Company/>
  <LinksUpToDate>false</LinksUpToDate>
  <CharactersWithSpaces>29766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History of Philosophy 06 Plato on God</dc:title>
  <dc:creator>TurboScribe.ai</dc:creator>
  <cp:lastModifiedBy>Ted Hildebrandt</cp:lastModifiedBy>
  <cp:revision>2</cp:revision>
  <dcterms:created xsi:type="dcterms:W3CDTF">2026-02-23T12:06:00Z</dcterms:created>
  <dcterms:modified xsi:type="dcterms:W3CDTF">2026-02-23T12:06:00Z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b9161eff-d129-4e49-b40c-fa6d43139e5f</vt:lpwstr>
  </property>
</Properties>
</file>