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7585" w14:textId="6DB8B7CB" w:rsidR="00041CDC" w:rsidRPr="00AD01F2" w:rsidRDefault="00041CDC" w:rsidP="00041CDC">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大卫·A·德席尔瓦博士，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《彼得后书》和《犹大书》</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第三节</w:t>
      </w:r>
      <w:r xmlns:w="http://schemas.openxmlformats.org/wordprocessingml/2006/main">
        <w:rPr>
          <w:rFonts w:ascii="Calibri" w:eastAsia="Calibri" w:hAnsi="Calibri" w:cs="Calibri"/>
          <w:b/>
          <w:bCs/>
          <w:sz w:val="42"/>
          <w:szCs w:val="42"/>
        </w:rPr>
        <w:br xmlns:w="http://schemas.openxmlformats.org/wordprocessingml/2006/main"/>
      </w:r>
    </w:p>
    <w:p w14:paraId="06114904" w14:textId="77777777" w:rsidR="00E35704" w:rsidRDefault="00000000">
      <w:r xmlns:w="http://schemas.openxmlformats.org/wordprocessingml/2006/main">
        <w:rPr>
          <w:rFonts w:ascii="Calibri" w:eastAsia="Calibri" w:hAnsi="Calibri" w:cs="Calibri"/>
          <w:sz w:val="24"/>
          <w:szCs w:val="24"/>
        </w:rPr>
        <w:t xml:space="preserve">作者终于正面回应了那些敌对教师们提出的问题，但他在此之前，却以一种既令人丧失对其信息信任又令人丧失善意的方式，来描述他们的到来。这些怀疑论者的到来并非意料之外。亲爱的，我已经写这封信给你们，这是第二封信，我借着这封信，提醒你们记念圣先知预先所说的话语，以及主和救主差遣给你们的使徒们的诫命，以此激发你们真诚的心。</w:t>
      </w:r>
    </w:p>
    <w:p w14:paraId="602ADAC5" w14:textId="77777777" w:rsidR="00E35704" w:rsidRDefault="00E35704"/>
    <w:p w14:paraId="671799DF" w14:textId="24B0E9DA" w:rsidR="00E35704" w:rsidRDefault="00000000">
      <w:r xmlns:w="http://schemas.openxmlformats.org/wordprocessingml/2006/main">
        <w:rPr>
          <w:rFonts w:ascii="Calibri" w:eastAsia="Calibri" w:hAnsi="Calibri" w:cs="Calibri"/>
          <w:sz w:val="24"/>
          <w:szCs w:val="24"/>
        </w:rPr>
        <w:t xml:space="preserve">首先，我们知道，在末世必有讥诮的人出来，带着讥诮，随从自己的私欲行事，说：“这应许在哪里呢？因为自从列祖死后，万物从创世之初都是如此。”犹大曾将使徒们传给他的会众的传统——末世必有讥诮的人，随从自己不信神的私欲——背诵出来，我们的作者仿佛直接把这番话放在彼得的嘴边，彼得在历史上或许确实是这番特别警告的重要来源。然而，这些讥诮者在这里特别针对的是早期教会的末世盼望，即基督将带着审判和权能再次降临，在人类世界开启上帝永恒的国度。</w:t>
      </w:r>
    </w:p>
    <w:p w14:paraId="0F76E5D8" w14:textId="77777777" w:rsidR="00E35704" w:rsidRDefault="00E35704"/>
    <w:p w14:paraId="5F5C3D2C" w14:textId="77777777" w:rsidR="00E35704" w:rsidRDefault="00000000">
      <w:r xmlns:w="http://schemas.openxmlformats.org/wordprocessingml/2006/main">
        <w:rPr>
          <w:rFonts w:ascii="Calibri" w:eastAsia="Calibri" w:hAnsi="Calibri" w:cs="Calibri"/>
          <w:sz w:val="24"/>
          <w:szCs w:val="24"/>
        </w:rPr>
        <w:t xml:space="preserve">这再次表明，持怀疑态度的基督教教师们自身在某种程度上也被伊壁鸠鲁学派反对惧怕神罚的论点所说服。他们其中一个主要论点是，诸神即使有机会惩罚恶人，似乎也总是迟迟不来。普鲁塔克以一位被伊壁鸠鲁说服者的口吻写道，在我看来，神惩罚恶人的拖延和迟疑是迄今为止最有力的反驳神意的论据。</w:t>
      </w:r>
    </w:p>
    <w:p w14:paraId="70A3B98B" w14:textId="77777777" w:rsidR="00E35704" w:rsidRDefault="00E35704"/>
    <w:p w14:paraId="5411ED4D" w14:textId="77777777" w:rsidR="00E35704" w:rsidRDefault="00000000">
      <w:r xmlns:w="http://schemas.openxmlformats.org/wordprocessingml/2006/main">
        <w:rPr>
          <w:rFonts w:ascii="Calibri" w:eastAsia="Calibri" w:hAnsi="Calibri" w:cs="Calibri"/>
          <w:sz w:val="24"/>
          <w:szCs w:val="24"/>
        </w:rPr>
        <w:t xml:space="preserve">他的迟缓摧毁了人们对天意的信仰。这些怀疑论者的经验似乎也表明，自从基督使徒的时代过去，基督再临的迹象依然存在，正如他所承诺的那样，基督徒的希望也已落空。提醒或呼吁听众记住的主题在3.1-4中再次出现。我们或许还记得，它早在1.12-15中就出现过。这一点意义重大。</w:t>
      </w:r>
    </w:p>
    <w:p w14:paraId="4EC97AB7" w14:textId="77777777" w:rsidR="00E35704" w:rsidRDefault="00E35704"/>
    <w:p w14:paraId="22758CDC" w14:textId="77777777" w:rsidR="00E35704" w:rsidRDefault="00000000">
      <w:r xmlns:w="http://schemas.openxmlformats.org/wordprocessingml/2006/main">
        <w:rPr>
          <w:rFonts w:ascii="Calibri" w:eastAsia="Calibri" w:hAnsi="Calibri" w:cs="Calibri"/>
          <w:sz w:val="24"/>
          <w:szCs w:val="24"/>
        </w:rPr>
        <w:t xml:space="preserve">它再次提醒听众，他们在这封信中听到的并非新内容，而是他们信主时所接受的使徒信息的一部分。当时，他们仿佛已将信仰的全部奥秘——基督被钉十字架、基督复活、基督再来——都交托给了教会。他们中间的怀疑论者正是创新者，他们挑战着听众们所接受的神圣启示。因此，他们应当在牢记先前承诺的同时，重新坚定信仰，不让自己被那些自身未能保持信仰坚定的敌对导师所左右。</w:t>
      </w:r>
    </w:p>
    <w:p w14:paraId="12A98740" w14:textId="77777777" w:rsidR="00E35704" w:rsidRDefault="00E35704"/>
    <w:p w14:paraId="0CB665FD"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作者继续深入探讨他们共同的圣经传统，以重新巩固他们的核心信念。因为那些质疑审判和复临的人，故意忽略了这一点：天地是古时藉着神的话语，从水而出，藉着水而立的。因着神的话语，当时的世界被水淹没而毁灭了。但现在的天地还是凭着神的话语存留，直等到审判和不敬虔之人遭毁灭的日子。</w:t>
      </w:r>
    </w:p>
    <w:p w14:paraId="4C73562E" w14:textId="77777777" w:rsidR="00E35704" w:rsidRDefault="00E35704"/>
    <w:p w14:paraId="7FBDF02F" w14:textId="7A283C24" w:rsidR="00E35704" w:rsidRDefault="00000000">
      <w:r xmlns:w="http://schemas.openxmlformats.org/wordprocessingml/2006/main">
        <w:rPr>
          <w:rFonts w:ascii="Calibri" w:eastAsia="Calibri" w:hAnsi="Calibri" w:cs="Calibri"/>
          <w:sz w:val="24"/>
          <w:szCs w:val="24"/>
        </w:rPr>
        <w:t xml:space="preserve">作者回顾了《创世记》第一章所反映的宇宙观，上帝在创造天堂或天空时，必须将水分开，以便为天空提供空间，使天空之上有水，之下有水。然后，上帝将天空之下的水聚集成有限的空间，为陆地腾出空间，并创造了陆地。到了公元一世纪，这种宇宙观，尤其是天空之上有水、天空是某种物质穹顶的观点，早已被人们抛弃。</w:t>
      </w:r>
    </w:p>
    <w:p w14:paraId="34B4343C" w14:textId="77777777" w:rsidR="00E35704" w:rsidRDefault="00E35704"/>
    <w:p w14:paraId="0044B0B3" w14:textId="77777777" w:rsidR="00E35704" w:rsidRDefault="00000000">
      <w:r xmlns:w="http://schemas.openxmlformats.org/wordprocessingml/2006/main">
        <w:rPr>
          <w:rFonts w:ascii="Calibri" w:eastAsia="Calibri" w:hAnsi="Calibri" w:cs="Calibri"/>
          <w:sz w:val="24"/>
          <w:szCs w:val="24"/>
        </w:rPr>
        <w:t xml:space="preserve">然而，作者重述这些细节是出于策略，因为那些因上帝的话语而从水中诞生的事物，其存在也依赖于上帝的话语，当然也可以因上帝的话语而被水再次淹没，正如圣经历史所证明的那样。当然，作者的观点是，没有任何力量比上帝的话语更强大、更可靠，因为创造本身也依赖于上帝的话语。因此，上帝通过先知所说的关于未来宇宙将被火毁灭（如以赛亚书第66章第14至16节和玛拉基书第4章第1节所述）以及新天新地的预备（如以赛亚书第65章第17节所述）的话语，也将比宇宙本身更可靠、更坚固，而根据我们的作者的说法，怀疑论者故意忽视了这一点。</w:t>
      </w:r>
    </w:p>
    <w:p w14:paraId="663B80C4" w14:textId="77777777" w:rsidR="00E35704" w:rsidRDefault="00E35704"/>
    <w:p w14:paraId="13C7D2D2" w14:textId="77777777" w:rsidR="00E35704" w:rsidRDefault="00000000">
      <w:r xmlns:w="http://schemas.openxmlformats.org/wordprocessingml/2006/main">
        <w:rPr>
          <w:rFonts w:ascii="Calibri" w:eastAsia="Calibri" w:hAnsi="Calibri" w:cs="Calibri"/>
          <w:sz w:val="24"/>
          <w:szCs w:val="24"/>
        </w:rPr>
        <w:t xml:space="preserve">创世记六至九章的事件提供了一个历史先例，使这一预期完全可信。到了公元一世纪，相信上帝会第二次用火毁灭人类居住的世界，这种信念在犹太人中已经广为流传。例如，约瑟夫斯就曾提及亚当预言世界将两次被烈火毁灭，一次被洪水肆虐毁灭。</w:t>
      </w:r>
    </w:p>
    <w:p w14:paraId="73EF8E90" w14:textId="77777777" w:rsidR="00E35704" w:rsidRDefault="00E35704"/>
    <w:p w14:paraId="483D2711" w14:textId="77777777" w:rsidR="00E35704" w:rsidRDefault="00000000">
      <w:r xmlns:w="http://schemas.openxmlformats.org/wordprocessingml/2006/main">
        <w:rPr>
          <w:rFonts w:ascii="Calibri" w:eastAsia="Calibri" w:hAnsi="Calibri" w:cs="Calibri"/>
          <w:sz w:val="24"/>
          <w:szCs w:val="24"/>
        </w:rPr>
        <w:t xml:space="preserve">斯多葛哲学派也持有宇宙大火的观念，尽管在那里，这场大火只是创造与毁灭无休止循环的一部分。我们的作者秉持犹太教界推崇的更为线性的观点。在即将到来的大火之后，将迎来无限的永恒，以及新生的创造。</w:t>
      </w:r>
    </w:p>
    <w:p w14:paraId="6D10A1A5" w14:textId="77777777" w:rsidR="00E35704" w:rsidRDefault="00E35704"/>
    <w:p w14:paraId="32163B6A" w14:textId="0EC9BBC5" w:rsidR="00E35704" w:rsidRDefault="00000000">
      <w:r xmlns:w="http://schemas.openxmlformats.org/wordprocessingml/2006/main">
        <w:rPr>
          <w:rFonts w:ascii="Calibri" w:eastAsia="Calibri" w:hAnsi="Calibri" w:cs="Calibri"/>
          <w:sz w:val="24"/>
          <w:szCs w:val="24"/>
        </w:rPr>
        <w:t xml:space="preserve">作者补充了两点来支持使徒信仰，其中包括坚定地期待上帝未来对人类事务的果断干预。事实上，我们的作者或许并不惊讶，即使得知近两千年后末日仍未到来。他在写作时几乎预料到了这一点，但亲爱的弟兄姐妹，请不要忘记这一点：在上帝的经验中，一日如千年，千年如一日。</w:t>
      </w:r>
    </w:p>
    <w:p w14:paraId="19F230BF" w14:textId="77777777" w:rsidR="00E35704" w:rsidRDefault="00E35704"/>
    <w:p w14:paraId="7B44BDB0" w14:textId="4F1CF65B" w:rsidR="00E35704" w:rsidRDefault="00000000">
      <w:r xmlns:w="http://schemas.openxmlformats.org/wordprocessingml/2006/main">
        <w:rPr>
          <w:rFonts w:ascii="Calibri" w:eastAsia="Calibri" w:hAnsi="Calibri" w:cs="Calibri"/>
          <w:sz w:val="24"/>
          <w:szCs w:val="24"/>
        </w:rPr>
        <w:t xml:space="preserve">主并不像有些人以为的那样，耽延应许，乃是向你们显出忍耐，不愿有一人沉沦，乃愿人人都悔改。但主的日子要像贼来到一样。那日，天必急速废去，有形质的都要被</w:t>
      </w:r>
      <w:r xmlns:w="http://schemas.openxmlformats.org/wordprocessingml/2006/main" w:rsidR="00763197">
        <w:rPr>
          <w:rFonts w:ascii="Calibri" w:eastAsia="Calibri" w:hAnsi="Calibri" w:cs="Calibri"/>
          <w:sz w:val="24"/>
          <w:szCs w:val="24"/>
        </w:rPr>
        <w:lastRenderedPageBreak xmlns:w="http://schemas.openxmlformats.org/wordprocessingml/2006/main"/>
      </w:r>
      <w:r xmlns:w="http://schemas.openxmlformats.org/wordprocessingml/2006/main" w:rsidR="00763197">
        <w:rPr>
          <w:rFonts w:ascii="Calibri" w:eastAsia="Calibri" w:hAnsi="Calibri" w:cs="Calibri"/>
          <w:sz w:val="24"/>
          <w:szCs w:val="24"/>
        </w:rPr>
        <w:t xml:space="preserve">烧尽而销化，</w:t>
      </w:r>
      <w:r xmlns:w="http://schemas.openxmlformats.org/wordprocessingml/2006/main">
        <w:rPr>
          <w:rFonts w:ascii="Calibri" w:eastAsia="Calibri" w:hAnsi="Calibri" w:cs="Calibri"/>
          <w:sz w:val="24"/>
          <w:szCs w:val="24"/>
        </w:rPr>
        <w:t xml:space="preserve">地和其上的万物都要暴露出来。首先要考虑的是，上帝作为不朽、永恒、无时限的存在，对时间的体验，与我们作为凡人、有限、受时间限制的存在，对时间的体验，两者之间存在着巨大的差异。</w:t>
      </w:r>
    </w:p>
    <w:p w14:paraId="172E12E2" w14:textId="77777777" w:rsidR="00E35704" w:rsidRDefault="00E35704"/>
    <w:p w14:paraId="5D972B03" w14:textId="2523E4CA" w:rsidR="00E35704" w:rsidRDefault="00000000">
      <w:r xmlns:w="http://schemas.openxmlformats.org/wordprocessingml/2006/main">
        <w:rPr>
          <w:rFonts w:ascii="Calibri" w:eastAsia="Calibri" w:hAnsi="Calibri" w:cs="Calibri"/>
          <w:sz w:val="24"/>
          <w:szCs w:val="24"/>
        </w:rPr>
        <w:t xml:space="preserve">这句话据说出自权威经文，即诗篇90篇第4节，这更增添了它的分量。经文写道：“在你看来，千年如同已过的昨日。”《禧年书》是一部对《创世记》第1章至《出埃及记》第14章进行广泛释义的犹太作者，通常被认为成书于公元前2世纪初，他同样援引了这段经文来探讨对神罚延迟的不同理解。</w:t>
      </w:r>
    </w:p>
    <w:p w14:paraId="0B59F3CD" w14:textId="77777777" w:rsidR="00E35704" w:rsidRDefault="00E35704"/>
    <w:p w14:paraId="14EAAD8E" w14:textId="237FD308" w:rsidR="00E35704" w:rsidRDefault="00000000">
      <w:r xmlns:w="http://schemas.openxmlformats.org/wordprocessingml/2006/main">
        <w:rPr>
          <w:rFonts w:ascii="Calibri" w:eastAsia="Calibri" w:hAnsi="Calibri" w:cs="Calibri"/>
          <w:sz w:val="24"/>
          <w:szCs w:val="24"/>
        </w:rPr>
        <w:t xml:space="preserve">也就是说，为了回应那些批评，即亚当和夏娃实际上并没有像上帝在创世记2:17中警告的那样，在他们吃了分别善恶树的果子的那一天死去。《禧年书》的作者从亚当930岁时去世以及上帝对时间的体验中找到了答案。因此，我们在《禧年书》中读到，亚当死了，他离1000年还差70年。</w:t>
      </w:r>
    </w:p>
    <w:p w14:paraId="0A10EF44" w14:textId="77777777" w:rsidR="00E35704" w:rsidRDefault="00E35704"/>
    <w:p w14:paraId="46B7AC8A" w14:textId="05A36D7B" w:rsidR="00E35704" w:rsidRDefault="00000000">
      <w:r xmlns:w="http://schemas.openxmlformats.org/wordprocessingml/2006/main">
        <w:rPr>
          <w:rFonts w:ascii="Calibri" w:eastAsia="Calibri" w:hAnsi="Calibri" w:cs="Calibri"/>
          <w:sz w:val="24"/>
          <w:szCs w:val="24"/>
        </w:rPr>
        <w:t xml:space="preserve">因为在天上的法度里，千年如一日，所以论到分别善恶树上的果子，经上记着说：你吃那果子的那天，必死。所以，他没有活完他一生的年日，因为他死在了那一天。缓慢是相对的，但如此缓慢也是一种益处。</w:t>
      </w:r>
    </w:p>
    <w:p w14:paraId="0F6303C0" w14:textId="77777777" w:rsidR="00E35704" w:rsidRDefault="00E35704"/>
    <w:p w14:paraId="64939984" w14:textId="77777777" w:rsidR="00E35704" w:rsidRDefault="00000000">
      <w:r xmlns:w="http://schemas.openxmlformats.org/wordprocessingml/2006/main">
        <w:rPr>
          <w:rFonts w:ascii="Calibri" w:eastAsia="Calibri" w:hAnsi="Calibri" w:cs="Calibri"/>
          <w:sz w:val="24"/>
          <w:szCs w:val="24"/>
        </w:rPr>
        <w:t xml:space="preserve">所谓审判日的延迟，意味着仍有空间去悔改，去与上帝和解，去让正义在人生中扎根。末日未至的每一天，都并非上帝的迟缓或缺乏承诺的标志，而是上帝对罪人的怜悯和爱。公元二世纪初活跃于希腊的哲学家普鲁塔克，在试图回应伊壁鸠鲁学派对人类对神负责的传统信仰的批评时，也提出了类似的思考。</w:t>
      </w:r>
    </w:p>
    <w:p w14:paraId="0D7542B6" w14:textId="77777777" w:rsidR="00E35704" w:rsidRDefault="00E35704"/>
    <w:p w14:paraId="668CE6DA" w14:textId="77777777" w:rsidR="00E35704" w:rsidRDefault="00000000">
      <w:r xmlns:w="http://schemas.openxmlformats.org/wordprocessingml/2006/main">
        <w:rPr>
          <w:rFonts w:ascii="Calibri" w:eastAsia="Calibri" w:hAnsi="Calibri" w:cs="Calibri"/>
          <w:sz w:val="24"/>
          <w:szCs w:val="24"/>
        </w:rPr>
        <w:t xml:space="preserve">普鲁塔克在指出人类与神灵（对神灵而言，任何生命的长度都微不足道）体验时间的不同方式后，写道：“上帝将惩罚留待未来，并出于温柔和宽容等待时间的流逝。他这样做是为了给悔改留出空间，惩罚的延迟是一段宽限期。” 一部创作于公元前世纪之交的希腊化犹太著作《所罗门智慧书》的作者也认为，上帝在希伯来人之前缓慢地、循序渐进地驱逐迦南人，是上帝慈悲耐心的体现。</w:t>
      </w:r>
    </w:p>
    <w:p w14:paraId="468135E0" w14:textId="77777777" w:rsidR="00E35704" w:rsidRDefault="00E35704"/>
    <w:p w14:paraId="65FCB5CE" w14:textId="568C3F4B" w:rsidR="00E35704" w:rsidRDefault="00000000">
      <w:r xmlns:w="http://schemas.openxmlformats.org/wordprocessingml/2006/main">
        <w:rPr>
          <w:rFonts w:ascii="Calibri" w:eastAsia="Calibri" w:hAnsi="Calibri" w:cs="Calibri"/>
          <w:sz w:val="24"/>
          <w:szCs w:val="24"/>
        </w:rPr>
        <w:t xml:space="preserve">虽然你无法用可怕的野兽或严厉的话语将他们一举消灭，但你一点一点地审判他们，给了他们悔改的机会。你虽然拥有至高无上的力量，但你却以温和和宽容来审判；你统治着我们，因为你有权随时采取行动。这一点尤其耐人寻味，因为圣经的记载提供了一个更为实际的动机。</w:t>
      </w:r>
    </w:p>
    <w:p w14:paraId="2AD77B1A" w14:textId="77777777" w:rsidR="00E35704" w:rsidRDefault="00E35704"/>
    <w:p w14:paraId="279A5110" w14:textId="0539F6E9" w:rsidR="00E35704" w:rsidRDefault="00000000">
      <w:r xmlns:w="http://schemas.openxmlformats.org/wordprocessingml/2006/main">
        <w:rPr>
          <w:rFonts w:ascii="Calibri" w:eastAsia="Calibri" w:hAnsi="Calibri" w:cs="Calibri"/>
          <w:sz w:val="24"/>
          <w:szCs w:val="24"/>
        </w:rPr>
        <w:t xml:space="preserve">上帝逐渐驱逐了原住民，以免这片土地被野兽侵占，导致土地的生产力出现断层。当然，使徒保罗也教导说，审判日的不临到是上帝慈爱的结果，也是我们今天与上帝的公义对齐的机会，一个不容轻视的机会。因此，我们在罗马书中读到：“你藐视</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他丰盛的恩慈、宽容、忍耐，不晓得他的恩慈是领你悔改吗？”</w:t>
      </w:r>
    </w:p>
    <w:p w14:paraId="6624AAA0" w14:textId="77777777" w:rsidR="00E35704" w:rsidRDefault="00E35704"/>
    <w:p w14:paraId="27B2B7D5" w14:textId="1BC1FC46" w:rsidR="00E35704" w:rsidRDefault="00000000">
      <w:r xmlns:w="http://schemas.openxmlformats.org/wordprocessingml/2006/main">
        <w:rPr>
          <w:rFonts w:ascii="Calibri" w:eastAsia="Calibri" w:hAnsi="Calibri" w:cs="Calibri"/>
          <w:sz w:val="24"/>
          <w:szCs w:val="24"/>
        </w:rPr>
        <w:t xml:space="preserve">主的日子尚未来到，并非表示上帝对人类的不公和邪恶漠不关心。相反，这是上帝不轻易发怒、满有慈爱的性格所致。然而，作者坚信那一天终将到来。</w:t>
      </w:r>
    </w:p>
    <w:p w14:paraId="0E433BF3" w14:textId="77777777" w:rsidR="00E35704" w:rsidRDefault="00E35704"/>
    <w:p w14:paraId="445F9D63" w14:textId="6AF437FE" w:rsidR="00E35704" w:rsidRDefault="00000000">
      <w:r xmlns:w="http://schemas.openxmlformats.org/wordprocessingml/2006/main">
        <w:rPr>
          <w:rFonts w:ascii="Calibri" w:eastAsia="Calibri" w:hAnsi="Calibri" w:cs="Calibri"/>
          <w:sz w:val="24"/>
          <w:szCs w:val="24"/>
        </w:rPr>
        <w:t xml:space="preserve">他使用了早期基督教圈子里常见的比喻：像贼一样突然出现，毫无征兆，可能使人措手不及，从而造成损失。人们记得耶稣本人在马太福音24章末尾的一个比喻中也使用过这个比喻。但要明白这一点：如果家主知道贼会在夜里什么时间到来，他就会保持警惕，不让贼破门而入。</w:t>
      </w:r>
    </w:p>
    <w:p w14:paraId="2325BD14" w14:textId="77777777" w:rsidR="00E35704" w:rsidRDefault="00E35704"/>
    <w:p w14:paraId="79D36122" w14:textId="5EC82BB0" w:rsidR="00E35704" w:rsidRDefault="00000000">
      <w:r xmlns:w="http://schemas.openxmlformats.org/wordprocessingml/2006/main">
        <w:rPr>
          <w:rFonts w:ascii="Calibri" w:eastAsia="Calibri" w:hAnsi="Calibri" w:cs="Calibri"/>
          <w:sz w:val="24"/>
          <w:szCs w:val="24"/>
        </w:rPr>
        <w:t xml:space="preserve">所以你们也要预备，因为人子会在你们意想不到的时刻来到。保罗在劝勉帖撒罗尼迦的基督徒时，就用了这幅比喻。你们很清楚，主的日子会像夜里的贼一样来到。</w:t>
      </w:r>
    </w:p>
    <w:p w14:paraId="3D425062" w14:textId="77777777" w:rsidR="00E35704" w:rsidRDefault="00E35704"/>
    <w:p w14:paraId="3412A355" w14:textId="4040F147" w:rsidR="00E35704" w:rsidRDefault="00000000">
      <w:r xmlns:w="http://schemas.openxmlformats.org/wordprocessingml/2006/main">
        <w:rPr>
          <w:rFonts w:ascii="Calibri" w:eastAsia="Calibri" w:hAnsi="Calibri" w:cs="Calibri"/>
          <w:sz w:val="24"/>
          <w:szCs w:val="24"/>
        </w:rPr>
        <w:t xml:space="preserve">正当人们说平安稳妥的时候，灾祸却要忽然临到他们，如同产痛临到孕妇一样，他们绝不能逃脱。弟兄姊妹们，你们却不在黑暗里，叫那日子像贼一样突然临到你们。我们将再次听到耶稣的声音，作为警告，插入在启示录16章中，关于上帝倾倒七个盛满愤怒的奠酒碗的叙述中。</w:t>
      </w:r>
    </w:p>
    <w:p w14:paraId="4A10C4A7" w14:textId="77777777" w:rsidR="00E35704" w:rsidRDefault="00E35704"/>
    <w:p w14:paraId="00550D2B" w14:textId="167511AE" w:rsidR="00E35704" w:rsidRDefault="00000000">
      <w:r xmlns:w="http://schemas.openxmlformats.org/wordprocessingml/2006/main">
        <w:rPr>
          <w:rFonts w:ascii="Calibri" w:eastAsia="Calibri" w:hAnsi="Calibri" w:cs="Calibri"/>
          <w:sz w:val="24"/>
          <w:szCs w:val="24"/>
        </w:rPr>
        <w:t xml:space="preserve">看哪，我来像贼一样。凡警醒、看守衣服，不至于赤身露体，叫自己的羞耻显露出来的人有福了。我们的作者在第三章第十节用生动的语言描述了那日，在上帝降临之际，这个看似永恒的物质世界将如何突然化为乌有。</w:t>
      </w:r>
    </w:p>
    <w:p w14:paraId="59E6DD92" w14:textId="77777777" w:rsidR="00E35704" w:rsidRDefault="00E35704"/>
    <w:p w14:paraId="08CF17AA" w14:textId="774C61CA" w:rsidR="00E35704" w:rsidRDefault="00000000">
      <w:r xmlns:w="http://schemas.openxmlformats.org/wordprocessingml/2006/main">
        <w:rPr>
          <w:rFonts w:ascii="Calibri" w:eastAsia="Calibri" w:hAnsi="Calibri" w:cs="Calibri"/>
          <w:sz w:val="24"/>
          <w:szCs w:val="24"/>
        </w:rPr>
        <w:t xml:space="preserve">最后一句提出了一些文本挑战，很大程度上是因为抄写员难以理解作者的意思，并被迫做出自己的澄清性修改。最佳解读似乎是：地球和其中所成就的工将被寻回或发现，也就是说，它们将被完全揭露，仿佛在上帝的审判台前。抄写员不确定哪种解读会被认为是最佳或最清晰的，所以我们发现有些抄本由于地球已经消逝而无法找到；还有一些抄本完全省略了动词“寻回”，而改用动词“烧毁”，或者将两者结合起来，最终被发现毁坏。</w:t>
      </w:r>
    </w:p>
    <w:p w14:paraId="0BCB8CA8" w14:textId="77777777" w:rsidR="00E35704" w:rsidRDefault="00E35704"/>
    <w:p w14:paraId="1ADFCFD7" w14:textId="77777777" w:rsidR="00E35704" w:rsidRDefault="00000000">
      <w:r xmlns:w="http://schemas.openxmlformats.org/wordprocessingml/2006/main">
        <w:rPr>
          <w:rFonts w:ascii="Calibri" w:eastAsia="Calibri" w:hAnsi="Calibri" w:cs="Calibri"/>
          <w:sz w:val="24"/>
          <w:szCs w:val="24"/>
        </w:rPr>
        <w:t xml:space="preserve">西奈抄本和梵蒂冈抄本是新约圣经早期重要的完整文本，实际上几乎涵盖了公元四世纪的全部圣经。西奈抄本和梵蒂冈抄本一致认为，作者试图在此唤起的文字形象是，世上所有居民及其所行之事都站在上帝的审视之下，在上帝的面前，不受天空和中间诸天的干扰和过滤。天空和中间诸天通常被认为是在我们与上帝荣耀的无比光明之间提供一层面纱或一道帷幕。然而，到了那一天，我们将准确而充分地了解我们所尊敬或所鄙视之人的荣耀和力量。对于我们的作者来说，信念和行为是相辅相成的。</w:t>
      </w:r>
    </w:p>
    <w:p w14:paraId="17353789" w14:textId="77777777" w:rsidR="00E35704" w:rsidRDefault="00E35704"/>
    <w:p w14:paraId="6FA040BC"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他并非在捍卫一种仅仅需要精神认同的神学教条。他一直在重申成功应对今生挑战和机遇的重要指南针。展望上帝未来干预的前景，对我们当前的生活历程有何影响？既然这一切都将以这种方式被毁灭，你们应当成为怎样的人，拥有怎样的圣洁品行和虔诚，期待甚至加速主的日子的到来——在那日，天将被烧毁，元素将被焚烧殆尽，而我们则期待新天新地，有义居在其中，正如他所应许的？所以，亲爱的，你们既盼望这些事，就当竭力在他里面平平安安地、无可指摘、无可指摘，并要以我们主的忍耐为得救的凭据。就如我们所亲爱的兄弟保罗，照着所赐给他的智慧写给你们的，他一切的信上都提到这些事。信中有些难明白的，那无学问、不坚固的人强解，如强解其余的圣经一样，就自取沉沦。</w:t>
      </w:r>
    </w:p>
    <w:p w14:paraId="71E04E73" w14:textId="77777777" w:rsidR="00E35704" w:rsidRDefault="00E35704"/>
    <w:p w14:paraId="452E902E" w14:textId="51783FCA" w:rsidR="00E35704" w:rsidRDefault="00000000">
      <w:r xmlns:w="http://schemas.openxmlformats.org/wordprocessingml/2006/main">
        <w:rPr>
          <w:rFonts w:ascii="Calibri" w:eastAsia="Calibri" w:hAnsi="Calibri" w:cs="Calibri"/>
          <w:sz w:val="24"/>
          <w:szCs w:val="24"/>
        </w:rPr>
        <w:t xml:space="preserve">亲爱的弟兄啊，你们既有先见之明，就当谨慎自己，免得被不法之人的错谬诱惑，从自己稳固的地位上坠落；反要在我们主救主耶稣基督的恩惠和知识上长进。愿荣耀归于他，从今直到永远。尽管作者专注于未来，用标准的神学术语来说，专注于末世论，但他对基督降临的时间、上帝审判前的征兆，以及末世叙事在未来几年可能展开的任何推测，都毫无兴趣。他的兴趣完全在于展望未来会对当下产生何种影响。</w:t>
      </w:r>
    </w:p>
    <w:p w14:paraId="265E1F09" w14:textId="77777777" w:rsidR="00E35704" w:rsidRDefault="00E35704"/>
    <w:p w14:paraId="03D96C72" w14:textId="77777777" w:rsidR="00E35704" w:rsidRDefault="00000000">
      <w:r xmlns:w="http://schemas.openxmlformats.org/wordprocessingml/2006/main">
        <w:rPr>
          <w:rFonts w:ascii="Calibri" w:eastAsia="Calibri" w:hAnsi="Calibri" w:cs="Calibri"/>
          <w:sz w:val="24"/>
          <w:szCs w:val="24"/>
        </w:rPr>
        <w:t xml:space="preserve">祂将在荣耀中再来，审判活人死人，祂的国度永无止境，这原本将成为信条的信念，如今却如同一个聚焦镜，将当下清晰地展现出来。现在重要的是与神一直以来在其子民身上寻求的圣洁保持一致。现在重要的是虔诚或敬虔，这在希腊、罗马或犹太背景的人们中是一种备受推崇的美德。</w:t>
      </w:r>
    </w:p>
    <w:p w14:paraId="47221287" w14:textId="77777777" w:rsidR="00E35704" w:rsidRDefault="00E35704"/>
    <w:p w14:paraId="012D98F8" w14:textId="77777777" w:rsidR="00E35704" w:rsidRDefault="00000000">
      <w:r xmlns:w="http://schemas.openxmlformats.org/wordprocessingml/2006/main">
        <w:rPr>
          <w:rFonts w:ascii="Calibri" w:eastAsia="Calibri" w:hAnsi="Calibri" w:cs="Calibri"/>
          <w:sz w:val="24"/>
          <w:szCs w:val="24"/>
        </w:rPr>
        <w:t xml:space="preserve">它象征着将上帝应得的、上帝应得的专注、上帝应得的荣耀、上帝应得的顺服和服侍归给上帝。鉴于当前创造的相对价值注定不会持久，而新创造的相对价值将永远存在，我们在当下所能做的最明智的投资，就是那些引导我们进一步成为那种最终在公义之乡找到归属感的人。这不禁让人想起作者在信函正文开篇所描绘的地图。</w:t>
      </w:r>
    </w:p>
    <w:p w14:paraId="4D51FFFD" w14:textId="77777777" w:rsidR="00E35704" w:rsidRDefault="00E35704"/>
    <w:p w14:paraId="5DD678F5" w14:textId="223A145E" w:rsidR="00E35704" w:rsidRDefault="00000000">
      <w:r xmlns:w="http://schemas.openxmlformats.org/wordprocessingml/2006/main">
        <w:rPr>
          <w:rFonts w:ascii="Calibri" w:eastAsia="Calibri" w:hAnsi="Calibri" w:cs="Calibri"/>
          <w:sz w:val="24"/>
          <w:szCs w:val="24"/>
        </w:rPr>
        <w:t xml:space="preserve">回顾基督洁净我们过去的罪，展望上帝的介入，带来新的秩序——抱歉，是终结目前的秩序，为上帝的新秩序腾出空间——我们最应该专注于什么就显而易见了。道德的卓越、知识的丰富、自制力的提升、忍耐的坚韧、以神为中心的生活、爱神在基督里赐给我们的弟兄姊妹，以及爱一切反映和体现神对他们之爱的事物。作者似乎对保罗的许多书信都很熟悉，除了罗马书之外，罗马书也确实谈到了神希望人悔改，这是神忍耐和宽容背后的原因。</w:t>
      </w:r>
    </w:p>
    <w:p w14:paraId="07EB3177" w14:textId="77777777" w:rsidR="00E35704" w:rsidRDefault="00E35704"/>
    <w:p w14:paraId="64D54944"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然而，在保罗的许多书信中，使徒确实敦促他的读者竭尽全力，在他里面平安地成为无可指摘、无可指摘的人。事实上，他常常将基督降临之日的无可指摘作为皈依者要继续努力追求的主要目标。例如，他写信给腓立比的朋友说：“我祷告，愿你们的爱心在知识和全备的洞察力上越发丰沛，帮助你们分辨何为至善，好叫你们在基督的日子，得以诚实无可指摘，靠着耶稣基督结出义的果子，使荣耀和称赞归与神。”</w:t>
      </w:r>
    </w:p>
    <w:p w14:paraId="6568A7E4" w14:textId="77777777" w:rsidR="00E35704" w:rsidRDefault="00E35704"/>
    <w:p w14:paraId="7AFDCF22" w14:textId="77777777" w:rsidR="00E35704" w:rsidRDefault="00000000">
      <w:r xmlns:w="http://schemas.openxmlformats.org/wordprocessingml/2006/main">
        <w:rPr>
          <w:rFonts w:ascii="Calibri" w:eastAsia="Calibri" w:hAnsi="Calibri" w:cs="Calibri"/>
          <w:sz w:val="24"/>
          <w:szCs w:val="24"/>
        </w:rPr>
        <w:t xml:space="preserve">他为帖撒罗尼迦的信徒祷告，愿祂坚固你们的心，使你们在圣洁中得以坚固，好叫你们在我们主耶稣同他众圣徒来的时候，在我们的父神面前无可指摘。鉴于作者和保罗都强调这一点，我们很容易推断作者究竟是如何认为其他人曲解了保罗书信的意义，以至于损害了他们和他人的属灵福祉。一种可能性是，保罗的信息被曲解，以至于保罗与自己作斗争。</w:t>
      </w:r>
    </w:p>
    <w:p w14:paraId="76004E79" w14:textId="77777777" w:rsidR="00E35704" w:rsidRDefault="00E35704"/>
    <w:p w14:paraId="04CF735E" w14:textId="77777777" w:rsidR="00E35704" w:rsidRDefault="00000000">
      <w:r xmlns:w="http://schemas.openxmlformats.org/wordprocessingml/2006/main">
        <w:rPr>
          <w:rFonts w:ascii="Calibri" w:eastAsia="Calibri" w:hAnsi="Calibri" w:cs="Calibri"/>
          <w:sz w:val="24"/>
          <w:szCs w:val="24"/>
        </w:rPr>
        <w:t xml:space="preserve">正如他在罗马书第三章中所写的，或者正如我们被曲解和一些人声称我们宣扬的那样，我们是否应该做恶事以便得到善果？事实上，保罗似乎急于在罗马书第三章到第八章中表明，他宣告上帝对所有人（无论一个人在妥拉之下的地位如何）的恩惠，并不意味着罪的存在，甚至不意味着对投入正义和善行漠不关心。正如他在罗马书第六章中所写的，我们是否应该继续犯罪，以便恩典更加丰盛？当然不是。如果雅各书第二章第14至26节是对保罗宣告的回应，那么它就是对某些第三方对福音的曲解或某些第三方所作错误推论的回应。</w:t>
      </w:r>
    </w:p>
    <w:p w14:paraId="258996EC" w14:textId="77777777" w:rsidR="00E35704" w:rsidRDefault="00E35704"/>
    <w:p w14:paraId="2A6F90EF" w14:textId="77777777" w:rsidR="00E35704" w:rsidRDefault="00000000">
      <w:r xmlns:w="http://schemas.openxmlformats.org/wordprocessingml/2006/main">
        <w:rPr>
          <w:rFonts w:ascii="Calibri" w:eastAsia="Calibri" w:hAnsi="Calibri" w:cs="Calibri"/>
          <w:sz w:val="24"/>
          <w:szCs w:val="24"/>
        </w:rPr>
        <w:t xml:space="preserve">保罗和雅各本人也完全同意，信心必须体现在爱与公义的行为中，才能算作真正的信心。保罗在以弗所书第五章中警告小亚细亚的信徒，要确实知道，无论是淫乱的，是污秽的，是贪婪的，是拜偶像的，在神和基督的国里都是无分的。不要被人虚浮的话欺哄，因这些事，神的忿怒必临到那悖逆之子。</w:t>
      </w:r>
    </w:p>
    <w:p w14:paraId="1517F951" w14:textId="77777777" w:rsidR="00E35704" w:rsidRDefault="00E35704"/>
    <w:p w14:paraId="53C45FC2" w14:textId="77777777" w:rsidR="00E35704" w:rsidRDefault="00000000">
      <w:r xmlns:w="http://schemas.openxmlformats.org/wordprocessingml/2006/main">
        <w:rPr>
          <w:rFonts w:ascii="Calibri" w:eastAsia="Calibri" w:hAnsi="Calibri" w:cs="Calibri"/>
          <w:sz w:val="24"/>
          <w:szCs w:val="24"/>
        </w:rPr>
        <w:t xml:space="preserve">作者认为，作者所反对的那些怀疑论者也犯了同样的错误，他们试图用空洞的言辞，为基督徒生活中的罪恶和自我放纵腾出空间。一些学者大肆宣扬作者将保罗书信与其余经文或圣经其他部分并列，认为这表明《彼得后书》实际上是在保罗书信被收集并提升到与希伯来圣经并列的神圣经文地位之后，在公元二世纪写成的。虽然不能排除这种可能性，但我不愿如此正式地聆听这段经文。</w:t>
      </w:r>
    </w:p>
    <w:p w14:paraId="2F9A6C52" w14:textId="77777777" w:rsidR="00E35704" w:rsidRDefault="00E35704"/>
    <w:p w14:paraId="523A4D45" w14:textId="77777777" w:rsidR="00E35704" w:rsidRDefault="00000000">
      <w:r xmlns:w="http://schemas.openxmlformats.org/wordprocessingml/2006/main">
        <w:rPr>
          <w:rFonts w:ascii="Calibri" w:eastAsia="Calibri" w:hAnsi="Calibri" w:cs="Calibri"/>
          <w:sz w:val="24"/>
          <w:szCs w:val="24"/>
        </w:rPr>
        <w:t xml:space="preserve">随着圣灵再次浇灌，以及在使徒时代涌现的新的信仰群体中，上帝同在的确定性，我认为会众分享、收集和尊崇构成使徒传给外邦人的遗产的牧函，用不了多久就会被教会所接受。我还要谨慎地认为，“经文”一词仅指那些经过某种正式审查程序以确认正典地位的文本，而不是一种较为宽泛的、用于指代形成性基础文献的术语，例如使徒书信</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，尤其是在他去世之后。最后一节简洁地概括了作者对其读者的双重劝诫。</w:t>
      </w:r>
    </w:p>
    <w:p w14:paraId="21B334D9" w14:textId="77777777" w:rsidR="00E35704" w:rsidRDefault="00E35704"/>
    <w:p w14:paraId="72FF2812" w14:textId="292C29E0" w:rsidR="00E35704" w:rsidRDefault="00000000">
      <w:r xmlns:w="http://schemas.openxmlformats.org/wordprocessingml/2006/main">
        <w:rPr>
          <w:rFonts w:ascii="Calibri" w:eastAsia="Calibri" w:hAnsi="Calibri" w:cs="Calibri"/>
          <w:sz w:val="24"/>
          <w:szCs w:val="24"/>
        </w:rPr>
        <w:t xml:space="preserve">一方面，既然他们已预先得到上帝即将介入及其相关利害关系的警告，他们必须小心谨慎地保护自己。他们现在正遭遇着某种类型的怀疑论者。他们还会遭遇其他自封的教师，对那些一劳永逸地传承给未来的信仰的其他方面提出挑战。</w:t>
      </w:r>
    </w:p>
    <w:p w14:paraId="41B12011" w14:textId="77777777" w:rsidR="00E35704" w:rsidRDefault="00E35704"/>
    <w:p w14:paraId="43280ACF" w14:textId="1E4F340B" w:rsidR="00E35704" w:rsidRDefault="00000000">
      <w:r xmlns:w="http://schemas.openxmlformats.org/wordprocessingml/2006/main">
        <w:rPr>
          <w:rFonts w:ascii="Calibri" w:eastAsia="Calibri" w:hAnsi="Calibri" w:cs="Calibri"/>
          <w:sz w:val="24"/>
          <w:szCs w:val="24"/>
        </w:rPr>
        <w:t xml:space="preserve">他们务必不要被这些谬误和创新的浪潮所左右，而偏离他们在信仰中以及在实践信仰所引领的生活方式中所保持的稳定地位。我们不妨再次思考第一章第3至11节的开篇段落。作者积极地呼吁他们在我们的主和救主耶稣基督的恩惠和知识上不断成长。</w:t>
      </w:r>
    </w:p>
    <w:p w14:paraId="723390D8" w14:textId="77777777" w:rsidR="00E35704" w:rsidRDefault="00E35704"/>
    <w:p w14:paraId="3F48B304" w14:textId="567E99DB" w:rsidR="00E35704" w:rsidRDefault="00000000">
      <w:r xmlns:w="http://schemas.openxmlformats.org/wordprocessingml/2006/main">
        <w:rPr>
          <w:rFonts w:ascii="Calibri" w:eastAsia="Calibri" w:hAnsi="Calibri" w:cs="Calibri"/>
          <w:sz w:val="24"/>
          <w:szCs w:val="24"/>
        </w:rPr>
        <w:t xml:space="preserve">这种恩惠和知识或许不应被视为成长的方向，而应被视为成长的手段、工具或方式。基督的恩惠赋予我们力量，引导并塑造我们关于基督和基督本身的知识，正是这种成长和彻底的转变。最终，这才是真正重要的追求。</w:t>
      </w:r>
    </w:p>
    <w:p w14:paraId="630886BA" w14:textId="77777777" w:rsidR="00E35704" w:rsidRDefault="00E35704"/>
    <w:p w14:paraId="59258B73" w14:textId="51E1571A" w:rsidR="00E35704" w:rsidRDefault="00000000">
      <w:r xmlns:w="http://schemas.openxmlformats.org/wordprocessingml/2006/main">
        <w:rPr>
          <w:rFonts w:ascii="Calibri" w:eastAsia="Calibri" w:hAnsi="Calibri" w:cs="Calibri"/>
          <w:sz w:val="24"/>
          <w:szCs w:val="24"/>
        </w:rPr>
        <w:t xml:space="preserve">如今，这才是最值得关注和优先考虑的追求，因为这一切都会结束。感谢你参加我关于彼得后书的课程。虽然我们对作者身份的问题没有定论，但根据这封信本身的数据，最有可能出现两种情况。</w:t>
      </w:r>
    </w:p>
    <w:p w14:paraId="10639A9D" w14:textId="77777777" w:rsidR="00E35704" w:rsidRDefault="00E35704"/>
    <w:p w14:paraId="582F38B9" w14:textId="77777777" w:rsidR="00E35704" w:rsidRDefault="00000000">
      <w:r xmlns:w="http://schemas.openxmlformats.org/wordprocessingml/2006/main">
        <w:rPr>
          <w:rFonts w:ascii="Calibri" w:eastAsia="Calibri" w:hAnsi="Calibri" w:cs="Calibri"/>
          <w:sz w:val="24"/>
          <w:szCs w:val="24"/>
        </w:rPr>
        <w:t xml:space="preserve">第一，彼得深知自己将死，便授权一位值得信赖的同僚以书面形式表达他对主再来和上帝介入的信仰的辩护，这些信仰旨在追究人类的责任，并更新上帝的创造。这是为了回应那些试图推翻这些信念、重塑基督教信息的怀疑论者的反对意见，从而维持信徒在福音信息试图推动他们走上的转变轨迹中的动力。虽然表达形式很大程度上要归功于他那位未具名的同僚，但最终内容可以追溯到彼得。第二，一位致力于捍卫福音及其所支持的轨迹，对抗这些怀疑论者的基督教领袖，复活了彼得的声音，以他的权威来对抗他们。</w:t>
      </w:r>
    </w:p>
    <w:p w14:paraId="269FFA2F" w14:textId="77777777" w:rsidR="00E35704" w:rsidRDefault="00E35704"/>
    <w:p w14:paraId="624DA2E8" w14:textId="7BACBFD4" w:rsidR="00E35704" w:rsidRDefault="00000000">
      <w:r xmlns:w="http://schemas.openxmlformats.org/wordprocessingml/2006/main">
        <w:rPr>
          <w:rFonts w:ascii="Calibri" w:eastAsia="Calibri" w:hAnsi="Calibri" w:cs="Calibri"/>
          <w:sz w:val="24"/>
          <w:szCs w:val="24"/>
        </w:rPr>
        <w:t xml:space="preserve">即使在这种情况下，其内容本质上仍是使徒性的。它强调品格和伦理的转变，尤其受对神圣审判的期待所驱动，这与使徒性更伟大的见证相符。犹大书内容的引入，确保了第二章的使徒性。</w:t>
      </w:r>
    </w:p>
    <w:p w14:paraId="576F8335" w14:textId="77777777" w:rsidR="00E35704" w:rsidRDefault="00E35704"/>
    <w:p w14:paraId="6C097BCA" w14:textId="77777777" w:rsidR="00E35704" w:rsidRDefault="00000000">
      <w:r xmlns:w="http://schemas.openxmlformats.org/wordprocessingml/2006/main">
        <w:rPr>
          <w:rFonts w:ascii="Calibri" w:eastAsia="Calibri" w:hAnsi="Calibri" w:cs="Calibri"/>
          <w:sz w:val="24"/>
          <w:szCs w:val="24"/>
        </w:rPr>
        <w:t xml:space="preserve">对耶稣显圣容及其意义的回忆，对创新型教师的警告，以及对上帝最终干预今世生活的宣告，显然都植根于使徒传统，甚至可能源于彼得本人。无论哪种情况更有可能发生，有一件事是肯定的。彼得后书强有力且雄辩地捍卫了使徒福音，驳斥了那些试图删减福音中一些在他们看来不够理性和开明的元素的怀疑论者的反对。</w:t>
      </w:r>
    </w:p>
    <w:p w14:paraId="42DEF808" w14:textId="77777777" w:rsidR="00E35704" w:rsidRDefault="00E35704"/>
    <w:p w14:paraId="7EDE2A49" w14:textId="4CDEEFE4" w:rsidR="00E35704" w:rsidRDefault="00000000">
      <w:r xmlns:w="http://schemas.openxmlformats.org/wordprocessingml/2006/main">
        <w:rPr>
          <w:rFonts w:ascii="Calibri" w:eastAsia="Calibri" w:hAnsi="Calibri" w:cs="Calibri"/>
          <w:sz w:val="24"/>
          <w:szCs w:val="24"/>
        </w:rPr>
        <w:t xml:space="preserve">在教会历史的每一代中，使徒们真正的门徒和他们宣讲的捍卫者都必须承担起这项任务。彼得后书所树立的若干要素和策略，被纳入了此后每一次负责任且成功的使徒福音辩护中。他倾听那些对信仰持怀疑态度的人提出的反对意见，并基于圣经传统及其对上帝品格的启示，对他们提出了合理而令人信服的答案。</w:t>
      </w:r>
    </w:p>
    <w:p w14:paraId="2C093B7D" w14:textId="77777777" w:rsidR="00E35704" w:rsidRDefault="00E35704"/>
    <w:p w14:paraId="793C05BF" w14:textId="44406989" w:rsidR="00E35704" w:rsidRDefault="00000000">
      <w:r xmlns:w="http://schemas.openxmlformats.org/wordprocessingml/2006/main">
        <w:rPr>
          <w:rFonts w:ascii="Calibri" w:eastAsia="Calibri" w:hAnsi="Calibri" w:cs="Calibri"/>
          <w:sz w:val="24"/>
          <w:szCs w:val="24"/>
        </w:rPr>
        <w:t xml:space="preserve">他阐述了遵循修订版福音和坚持使徒福音的伦理后果，并阐明了为什么第二条道路更高尚、更有利。他以全新的方式表达了使徒福音，解答了最初为创新版福音腾出空间的根本担忧。在这种情况下，福音的表述能够作为一种合理的哲学体系，产生广泛认可的美德。</w:t>
      </w:r>
    </w:p>
    <w:p w14:paraId="0EB55A57" w14:textId="77777777" w:rsidR="00E35704" w:rsidRDefault="00E35704"/>
    <w:p w14:paraId="5E576916" w14:textId="00ED25E5" w:rsidR="00E35704" w:rsidRDefault="00000000">
      <w:r xmlns:w="http://schemas.openxmlformats.org/wordprocessingml/2006/main">
        <w:rPr>
          <w:rFonts w:ascii="Calibri" w:eastAsia="Calibri" w:hAnsi="Calibri" w:cs="Calibri"/>
          <w:sz w:val="24"/>
          <w:szCs w:val="24"/>
        </w:rPr>
        <w:t xml:space="preserve">简而言之，在彼得后书，我们见证了护教学的诞生。彼得后书为救赎与最终救恩之间的基督徒生活提供了一个令人信服的异象。他在我们的心中牢牢地树立了两个指南针。</w:t>
      </w:r>
    </w:p>
    <w:p w14:paraId="5A6754A5" w14:textId="77777777" w:rsidR="00E35704" w:rsidRDefault="00E35704"/>
    <w:p w14:paraId="49272E1C" w14:textId="18C47E1D" w:rsidR="00E35704" w:rsidRDefault="00000000">
      <w:r xmlns:w="http://schemas.openxmlformats.org/wordprocessingml/2006/main">
        <w:rPr>
          <w:rFonts w:ascii="Calibri" w:eastAsia="Calibri" w:hAnsi="Calibri" w:cs="Calibri"/>
          <w:sz w:val="24"/>
          <w:szCs w:val="24"/>
        </w:rPr>
        <w:t xml:space="preserve">第一是耶稣基督为我们带来的救赎，是神的儿子为我们付出如此巨大的代价换来的罪得赦免。第二是神起初创造万物的话语，将现存的天地毁灭，并将我们所有人以及我们用神赐予的生命所做的一切，都呈现在神审视的目光之下。他吩咐我们，要以这两个定点为指引，日复一日，每一天，度过人生的旅程。</w:t>
      </w:r>
    </w:p>
    <w:p w14:paraId="7F20BEC9" w14:textId="77777777" w:rsidR="00E35704" w:rsidRDefault="00E35704"/>
    <w:p w14:paraId="26442453" w14:textId="3D789DE2" w:rsidR="00E35704" w:rsidRDefault="00000000">
      <w:r xmlns:w="http://schemas.openxmlformats.org/wordprocessingml/2006/main">
        <w:rPr>
          <w:rFonts w:ascii="Calibri" w:eastAsia="Calibri" w:hAnsi="Calibri" w:cs="Calibri"/>
          <w:sz w:val="24"/>
          <w:szCs w:val="24"/>
        </w:rPr>
        <w:t xml:space="preserve">我们记念过去罪孽的洁净，继续在耶稣为我们开启的新生命中前进，沿着美德成长的道路前进，正如作者在第一章3至11节中向我们展现的那样，在我们生命的土壤上结出耶稣用宝血所撒下的果子。铭记未来，全人类在上帝面前的责任将显明出来，上帝也将预备一个新创造，让公义在其中安居。我们继续在耶稣为我们开启的新生命中前进，沿着美德成长的道路前进，在未来获得上帝的认可。彼得后书对许多基督徒来说尤为重要，他们认为，宣告信仰就是上帝为我们开启的救赎之路的全部。</w:t>
      </w:r>
    </w:p>
    <w:p w14:paraId="1F324F02" w14:textId="77777777" w:rsidR="00E35704" w:rsidRDefault="00E35704"/>
    <w:p w14:paraId="680DC4CF" w14:textId="77777777" w:rsidR="00E35704" w:rsidRDefault="00000000">
      <w:r xmlns:w="http://schemas.openxmlformats.org/wordprocessingml/2006/main">
        <w:rPr>
          <w:rFonts w:ascii="Calibri" w:eastAsia="Calibri" w:hAnsi="Calibri" w:cs="Calibri"/>
          <w:sz w:val="24"/>
          <w:szCs w:val="24"/>
        </w:rPr>
        <w:t xml:space="preserve">因为彼得后书就像保罗、詹姆斯和耶稣本人一样，提醒我们，我们对信仰的信仰就相当于相信那位承诺带领我们并赋予我们力量，让我们找到一条通往最终安全和救赎的疏散路线的人，只要我们有信仰一路追随他。</w:t>
      </w:r>
    </w:p>
    <w:sectPr w:rsidR="00E3570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78E7"/>
    <w:multiLevelType w:val="hybridMultilevel"/>
    <w:tmpl w:val="04BE5B1A"/>
    <w:lvl w:ilvl="0" w:tplc="8F88DDB6">
      <w:start w:val="1"/>
      <w:numFmt w:val="bullet"/>
      <w:lvlText w:val="●"/>
      <w:lvlJc w:val="left"/>
      <w:pPr>
        <w:ind w:left="720" w:hanging="360"/>
      </w:pPr>
    </w:lvl>
    <w:lvl w:ilvl="1" w:tplc="4ABEC1C2">
      <w:start w:val="1"/>
      <w:numFmt w:val="bullet"/>
      <w:lvlText w:val="○"/>
      <w:lvlJc w:val="left"/>
      <w:pPr>
        <w:ind w:left="1440" w:hanging="360"/>
      </w:pPr>
    </w:lvl>
    <w:lvl w:ilvl="2" w:tplc="DB304E7A">
      <w:start w:val="1"/>
      <w:numFmt w:val="bullet"/>
      <w:lvlText w:val="■"/>
      <w:lvlJc w:val="left"/>
      <w:pPr>
        <w:ind w:left="2160" w:hanging="360"/>
      </w:pPr>
    </w:lvl>
    <w:lvl w:ilvl="3" w:tplc="0474575E">
      <w:start w:val="1"/>
      <w:numFmt w:val="bullet"/>
      <w:lvlText w:val="●"/>
      <w:lvlJc w:val="left"/>
      <w:pPr>
        <w:ind w:left="2880" w:hanging="360"/>
      </w:pPr>
    </w:lvl>
    <w:lvl w:ilvl="4" w:tplc="476C6276">
      <w:start w:val="1"/>
      <w:numFmt w:val="bullet"/>
      <w:lvlText w:val="○"/>
      <w:lvlJc w:val="left"/>
      <w:pPr>
        <w:ind w:left="3600" w:hanging="360"/>
      </w:pPr>
    </w:lvl>
    <w:lvl w:ilvl="5" w:tplc="D1427C1E">
      <w:start w:val="1"/>
      <w:numFmt w:val="bullet"/>
      <w:lvlText w:val="■"/>
      <w:lvlJc w:val="left"/>
      <w:pPr>
        <w:ind w:left="4320" w:hanging="360"/>
      </w:pPr>
    </w:lvl>
    <w:lvl w:ilvl="6" w:tplc="2FF4FEA4">
      <w:start w:val="1"/>
      <w:numFmt w:val="bullet"/>
      <w:lvlText w:val="●"/>
      <w:lvlJc w:val="left"/>
      <w:pPr>
        <w:ind w:left="5040" w:hanging="360"/>
      </w:pPr>
    </w:lvl>
    <w:lvl w:ilvl="7" w:tplc="751E6C16">
      <w:start w:val="1"/>
      <w:numFmt w:val="bullet"/>
      <w:lvlText w:val="●"/>
      <w:lvlJc w:val="left"/>
      <w:pPr>
        <w:ind w:left="5760" w:hanging="360"/>
      </w:pPr>
    </w:lvl>
    <w:lvl w:ilvl="8" w:tplc="06D0D594">
      <w:start w:val="1"/>
      <w:numFmt w:val="bullet"/>
      <w:lvlText w:val="●"/>
      <w:lvlJc w:val="left"/>
      <w:pPr>
        <w:ind w:left="6480" w:hanging="360"/>
      </w:pPr>
    </w:lvl>
  </w:abstractNum>
  <w:num w:numId="1" w16cid:durableId="2010406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04"/>
    <w:rsid w:val="00041CDC"/>
    <w:rsid w:val="00763197"/>
    <w:rsid w:val="007B315C"/>
    <w:rsid w:val="00E357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33BDE"/>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4713</Words>
  <Characters>22293</Characters>
  <Application>Microsoft Office Word</Application>
  <DocSecurity>0</DocSecurity>
  <Lines>377</Lines>
  <Paragraphs>61</Paragraphs>
  <ScaleCrop>false</ScaleCrop>
  <HeadingPairs>
    <vt:vector size="2" baseType="variant">
      <vt:variant>
        <vt:lpstr>Title</vt:lpstr>
      </vt:variant>
      <vt:variant>
        <vt:i4>1</vt:i4>
      </vt:variant>
    </vt:vector>
  </HeadingPairs>
  <TitlesOfParts>
    <vt:vector size="1" baseType="lpstr">
      <vt:lpstr>DeSilva 2Pet Jude 03 Audio</vt:lpstr>
    </vt:vector>
  </TitlesOfParts>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03 Audio</dc:title>
  <dc:creator>TurboScribe.ai</dc:creator>
  <cp:lastModifiedBy>Ted Hildebrandt</cp:lastModifiedBy>
  <cp:revision>2</cp:revision>
  <dcterms:created xsi:type="dcterms:W3CDTF">2025-08-18T12:51:00Z</dcterms:created>
  <dcterms:modified xsi:type="dcterms:W3CDTF">2025-08-18T14:32:00Z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971a9bd3-929e-4b70-95fd-e625c0b976e6</vt:lpwstr>
  </property>
</Properties>
</file>