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DC58" w14:textId="1EF98CEB" w:rsidR="003F1E94" w:rsidRPr="00925742" w:rsidRDefault="00925742" w:rsidP="00925742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۲۴،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فیلیمون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gramStart"/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25742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تسالونیکیان</w:t>
      </w:r>
      <w:proofErr w:type="gramEnd"/>
    </w:p>
    <w:p w14:paraId="2506EE76" w14:textId="107614E1" w:rsidR="00925742" w:rsidRPr="00925742" w:rsidRDefault="00925742" w:rsidP="00925742">
      <w:pPr>
        <w:bidi/>
        <w:jc w:val="center"/>
        <w:rPr>
          <w:sz w:val="26"/>
          <w:szCs w:val="26"/>
        </w:rPr>
      </w:pPr>
      <w:r w:rsidRPr="00925742">
        <w:rPr>
          <w:rFonts w:ascii="AA Times New Roman" w:hAnsi="AA Times New Roman" w:cs="AA Times New Roman"/>
          <w:sz w:val="26"/>
          <w:szCs w:val="26"/>
          <w:rtl/>
        </w:rPr>
        <w:t>©</w:t>
      </w:r>
      <w:r w:rsidRPr="00925742">
        <w:rPr>
          <w:sz w:val="26"/>
          <w:szCs w:val="26"/>
          <w:rtl/>
        </w:rPr>
        <w:t xml:space="preserve"> 2024 </w:t>
      </w:r>
      <w:r w:rsidRPr="00925742">
        <w:rPr>
          <w:sz w:val="26"/>
          <w:szCs w:val="26"/>
          <w:rtl/>
          <w:lang w:bidi="ar-SA"/>
        </w:rPr>
        <w:t>دیو</w:t>
      </w:r>
      <w:r w:rsidRPr="00925742">
        <w:rPr>
          <w:sz w:val="26"/>
          <w:szCs w:val="26"/>
          <w:rtl/>
        </w:rPr>
        <w:t xml:space="preserve"> </w:t>
      </w:r>
      <w:r w:rsidRPr="00925742">
        <w:rPr>
          <w:sz w:val="26"/>
          <w:szCs w:val="26"/>
          <w:rtl/>
          <w:lang w:bidi="ar-SA"/>
        </w:rPr>
        <w:t>متیوسون</w:t>
      </w:r>
      <w:r w:rsidRPr="00925742">
        <w:rPr>
          <w:sz w:val="26"/>
          <w:szCs w:val="26"/>
          <w:rtl/>
        </w:rPr>
        <w:t xml:space="preserve"> </w:t>
      </w:r>
      <w:r w:rsidRPr="00925742">
        <w:rPr>
          <w:sz w:val="26"/>
          <w:szCs w:val="26"/>
          <w:rtl/>
          <w:lang w:bidi="ar-SA"/>
        </w:rPr>
        <w:t>و</w:t>
      </w:r>
      <w:r w:rsidRPr="00925742">
        <w:rPr>
          <w:sz w:val="26"/>
          <w:szCs w:val="26"/>
          <w:rtl/>
        </w:rPr>
        <w:t xml:space="preserve"> </w:t>
      </w:r>
      <w:r w:rsidRPr="00925742">
        <w:rPr>
          <w:sz w:val="26"/>
          <w:szCs w:val="26"/>
          <w:rtl/>
          <w:lang w:bidi="ar-SA"/>
        </w:rPr>
        <w:t>تد</w:t>
      </w:r>
      <w:r w:rsidRPr="00925742">
        <w:rPr>
          <w:sz w:val="26"/>
          <w:szCs w:val="26"/>
          <w:rtl/>
        </w:rPr>
        <w:t xml:space="preserve"> </w:t>
      </w:r>
      <w:r w:rsidRPr="00925742">
        <w:rPr>
          <w:sz w:val="26"/>
          <w:szCs w:val="26"/>
          <w:rtl/>
          <w:lang w:bidi="ar-SA"/>
        </w:rPr>
        <w:t>هیلدبرانت</w:t>
      </w:r>
    </w:p>
    <w:p w14:paraId="62877716" w14:textId="77777777" w:rsidR="00925742" w:rsidRPr="00925742" w:rsidRDefault="00925742" w:rsidP="00925742">
      <w:pPr>
        <w:bidi/>
        <w:jc w:val="center"/>
        <w:rPr>
          <w:sz w:val="26"/>
          <w:szCs w:val="26"/>
        </w:rPr>
      </w:pPr>
    </w:p>
    <w:p w14:paraId="666318A6" w14:textId="669A5FFF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۲۴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925742" w:rsidRPr="00925742">
        <w:rPr>
          <w:rFonts w:ascii="Calibri" w:eastAsia="Calibri" w:hAnsi="Calibri" w:cs="Calibri"/>
          <w:sz w:val="26"/>
          <w:szCs w:val="26"/>
          <w:rtl/>
        </w:rPr>
        <w:br/>
      </w:r>
      <w:r w:rsidR="00925742" w:rsidRPr="00925742">
        <w:rPr>
          <w:rFonts w:ascii="Calibri" w:eastAsia="Calibri" w:hAnsi="Calibri" w:cs="Calibri"/>
          <w:sz w:val="26"/>
          <w:szCs w:val="26"/>
          <w:rtl/>
        </w:rPr>
        <w:br/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2B57BBD" w14:textId="77777777" w:rsidR="003F1E94" w:rsidRPr="00925742" w:rsidRDefault="003F1E94">
      <w:pPr>
        <w:bidi/>
        <w:rPr>
          <w:sz w:val="26"/>
          <w:szCs w:val="26"/>
        </w:rPr>
      </w:pPr>
    </w:p>
    <w:p w14:paraId="6195FAA3" w14:textId="4DC524E9" w:rsidR="00CA0F5B" w:rsidRDefault="00655954" w:rsidP="00CA0F5B">
      <w:pPr>
        <w:bidi/>
        <w:rPr>
          <w:rFonts w:ascii="Calibri" w:eastAsia="Calibri" w:hAnsi="Calibri" w:cs="Calibri"/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برسیم،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عمیق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توانمندسازی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تحلیل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2ACEF42" w14:textId="77777777" w:rsidR="00CA0F5B" w:rsidRDefault="00CA0F5B" w:rsidP="00CA0F5B">
      <w:pPr>
        <w:bidi/>
        <w:rPr>
          <w:rFonts w:ascii="Calibri" w:eastAsia="Calibri" w:hAnsi="Calibri" w:cs="Calibri"/>
          <w:sz w:val="26"/>
          <w:szCs w:val="26"/>
        </w:rPr>
      </w:pPr>
    </w:p>
    <w:p w14:paraId="1B8C8F46" w14:textId="1F25E081" w:rsidR="003F1E94" w:rsidRPr="00925742" w:rsidRDefault="00655954" w:rsidP="00CA0F5B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رساندیم،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متعارف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مسائلی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7A612D7E" w14:textId="77777777" w:rsidR="003F1E94" w:rsidRPr="00925742" w:rsidRDefault="003F1E94">
      <w:pPr>
        <w:bidi/>
        <w:rPr>
          <w:sz w:val="26"/>
          <w:szCs w:val="26"/>
        </w:rPr>
      </w:pPr>
    </w:p>
    <w:p w14:paraId="7D1B3C65" w14:textId="7B0DF469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صریحا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اربابان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بالعکس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اربابان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نیامد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پاسخی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8E8F830" w14:textId="77777777" w:rsidR="003F1E94" w:rsidRPr="00925742" w:rsidRDefault="003F1E94">
      <w:pPr>
        <w:bidi/>
        <w:rPr>
          <w:sz w:val="26"/>
          <w:szCs w:val="26"/>
        </w:rPr>
      </w:pPr>
    </w:p>
    <w:p w14:paraId="3C8608E7" w14:textId="30823CF5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پارامتر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25742">
        <w:rPr>
          <w:rFonts w:ascii="Calibri" w:eastAsia="Calibri" w:hAnsi="Calibri" w:cs="Calibri"/>
          <w:sz w:val="26"/>
          <w:szCs w:val="26"/>
          <w:rtl/>
        </w:rPr>
        <w:t>-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7D1059FC" w14:textId="77777777" w:rsidR="003F1E94" w:rsidRPr="00925742" w:rsidRDefault="003F1E94">
      <w:pPr>
        <w:bidi/>
        <w:rPr>
          <w:sz w:val="26"/>
          <w:szCs w:val="26"/>
        </w:rPr>
      </w:pPr>
    </w:p>
    <w:p w14:paraId="7759111A" w14:textId="57B700AA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ایالات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متحده،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شمالی،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نژادی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نژادی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EF21CB0" w14:textId="77777777" w:rsidR="003F1E94" w:rsidRPr="00925742" w:rsidRDefault="003F1E94">
      <w:pPr>
        <w:bidi/>
        <w:rPr>
          <w:sz w:val="26"/>
          <w:szCs w:val="26"/>
        </w:rPr>
      </w:pPr>
    </w:p>
    <w:p w14:paraId="19436AB9" w14:textId="78B69120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نژاد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سرزمینی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فتح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فاتح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بفروشید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نژادی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A620C6E" w14:textId="77777777" w:rsidR="003F1E94" w:rsidRPr="00925742" w:rsidRDefault="003F1E94">
      <w:pPr>
        <w:bidi/>
        <w:rPr>
          <w:sz w:val="26"/>
          <w:szCs w:val="26"/>
        </w:rPr>
      </w:pPr>
    </w:p>
    <w:p w14:paraId="2E83ADE8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رحمانه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اجباری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شدند،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طرف،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رحمانه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اربابان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ارباب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غذای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سکونت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دستیابی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925742">
        <w:rPr>
          <w:rFonts w:ascii="Calibri" w:eastAsia="Calibri" w:hAnsi="Calibri" w:cs="Calibri"/>
          <w:sz w:val="26"/>
          <w:szCs w:val="26"/>
          <w:rtl/>
        </w:rPr>
        <w:t>-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CB35DDF" w14:textId="77777777" w:rsidR="003F1E94" w:rsidRPr="00925742" w:rsidRDefault="003F1E94">
      <w:pPr>
        <w:bidi/>
        <w:rPr>
          <w:sz w:val="26"/>
          <w:szCs w:val="26"/>
        </w:rPr>
      </w:pPr>
    </w:p>
    <w:p w14:paraId="5824FD84" w14:textId="0EEA6340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25742">
        <w:rPr>
          <w:rFonts w:ascii="Calibri" w:eastAsia="Calibri" w:hAnsi="Calibri" w:cs="Calibri"/>
          <w:sz w:val="26"/>
          <w:szCs w:val="26"/>
          <w:rtl/>
        </w:rPr>
        <w:t>-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ثبات،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ثبات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اقتصاد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بیهوده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ماوریک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E1E9210" w14:textId="77777777" w:rsidR="003F1E94" w:rsidRPr="00925742" w:rsidRDefault="003F1E94">
      <w:pPr>
        <w:bidi/>
        <w:rPr>
          <w:sz w:val="26"/>
          <w:szCs w:val="26"/>
        </w:rPr>
      </w:pPr>
    </w:p>
    <w:p w14:paraId="15D632E0" w14:textId="64D71395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برطرف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آسیب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بدانیم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25742">
        <w:rPr>
          <w:rFonts w:ascii="Calibri" w:eastAsia="Calibri" w:hAnsi="Calibri" w:cs="Calibri"/>
          <w:sz w:val="26"/>
          <w:szCs w:val="26"/>
          <w:rtl/>
        </w:rPr>
        <w:t>-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کشورهای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ایالات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متحده،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داخلی،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56A84A7" w14:textId="77777777" w:rsidR="003F1E94" w:rsidRPr="00925742" w:rsidRDefault="003F1E94">
      <w:pPr>
        <w:bidi/>
        <w:rPr>
          <w:sz w:val="26"/>
          <w:szCs w:val="26"/>
        </w:rPr>
      </w:pPr>
    </w:p>
    <w:p w14:paraId="726FED3B" w14:textId="35B4C8E7" w:rsidR="003F1E94" w:rsidRPr="00925742" w:rsidRDefault="00CA0F5B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نژادی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AECE638" w14:textId="77777777" w:rsidR="003F1E94" w:rsidRPr="00925742" w:rsidRDefault="003F1E94">
      <w:pPr>
        <w:bidi/>
        <w:rPr>
          <w:sz w:val="26"/>
          <w:szCs w:val="26"/>
        </w:rPr>
      </w:pPr>
    </w:p>
    <w:p w14:paraId="7D48E0DC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ظالمانه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غیرانسانی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25742">
        <w:rPr>
          <w:rFonts w:ascii="Calibri" w:eastAsia="Calibri" w:hAnsi="Calibri" w:cs="Calibri"/>
          <w:sz w:val="26"/>
          <w:szCs w:val="26"/>
          <w:rtl/>
        </w:rPr>
        <w:t>-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معکوس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درایت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بگیرد،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زیربنای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ارث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FE7550D" w14:textId="77777777" w:rsidR="003F1E94" w:rsidRPr="00925742" w:rsidRDefault="003F1E94">
      <w:pPr>
        <w:bidi/>
        <w:rPr>
          <w:sz w:val="26"/>
          <w:szCs w:val="26"/>
        </w:rPr>
      </w:pPr>
    </w:p>
    <w:p w14:paraId="18B6BAC0" w14:textId="5F77C07F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سابق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F.F. Bruce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بریتانیا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527284D" w14:textId="77777777" w:rsidR="003F1E94" w:rsidRPr="00925742" w:rsidRDefault="003F1E94">
      <w:pPr>
        <w:bidi/>
        <w:rPr>
          <w:sz w:val="26"/>
          <w:szCs w:val="26"/>
        </w:rPr>
      </w:pPr>
    </w:p>
    <w:p w14:paraId="3A41CF90" w14:textId="1020A3C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بروس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راستا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برابری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اجتماعی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بروس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محیطی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پژمرده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9C4ACFE" w14:textId="77777777" w:rsidR="003F1E94" w:rsidRPr="00925742" w:rsidRDefault="003F1E94">
      <w:pPr>
        <w:bidi/>
        <w:rPr>
          <w:sz w:val="26"/>
          <w:szCs w:val="26"/>
        </w:rPr>
      </w:pPr>
    </w:p>
    <w:p w14:paraId="592D5268" w14:textId="4F37C263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خنثی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نظراتی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صریحا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صریحا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925742">
        <w:rPr>
          <w:rFonts w:ascii="Calibri" w:eastAsia="Calibri" w:hAnsi="Calibri" w:cs="Calibri"/>
          <w:sz w:val="26"/>
          <w:szCs w:val="26"/>
          <w:rtl/>
        </w:rPr>
        <w:t>. Yep.</w:t>
      </w:r>
    </w:p>
    <w:p w14:paraId="3ABF3A38" w14:textId="77777777" w:rsidR="003F1E94" w:rsidRPr="00925742" w:rsidRDefault="003F1E94">
      <w:pPr>
        <w:bidi/>
        <w:rPr>
          <w:sz w:val="26"/>
          <w:szCs w:val="26"/>
        </w:rPr>
      </w:pPr>
    </w:p>
    <w:p w14:paraId="55295966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صریح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مثلا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E577CD7" w14:textId="77777777" w:rsidR="003F1E94" w:rsidRPr="00925742" w:rsidRDefault="003F1E94">
      <w:pPr>
        <w:bidi/>
        <w:rPr>
          <w:sz w:val="26"/>
          <w:szCs w:val="26"/>
        </w:rPr>
      </w:pPr>
    </w:p>
    <w:p w14:paraId="6D5D1553" w14:textId="377852A8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طبقات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اهمیتی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ضمنی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7080D76" w14:textId="77777777" w:rsidR="003F1E94" w:rsidRPr="00925742" w:rsidRDefault="003F1E94">
      <w:pPr>
        <w:bidi/>
        <w:rPr>
          <w:sz w:val="26"/>
          <w:szCs w:val="26"/>
        </w:rPr>
      </w:pPr>
    </w:p>
    <w:p w14:paraId="7AF92887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متخصص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394B9E1" w14:textId="77777777" w:rsidR="003F1E94" w:rsidRPr="00925742" w:rsidRDefault="003F1E94">
      <w:pPr>
        <w:bidi/>
        <w:rPr>
          <w:sz w:val="26"/>
          <w:szCs w:val="26"/>
        </w:rPr>
      </w:pPr>
    </w:p>
    <w:p w14:paraId="3BABC9E0" w14:textId="4F11D311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صندوق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آوریم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86C67BF" w14:textId="77777777" w:rsidR="003F1E94" w:rsidRPr="00925742" w:rsidRDefault="003F1E94">
      <w:pPr>
        <w:bidi/>
        <w:rPr>
          <w:sz w:val="26"/>
          <w:szCs w:val="26"/>
        </w:rPr>
      </w:pPr>
    </w:p>
    <w:p w14:paraId="01D4EE45" w14:textId="030660AD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بنامید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0C58569" w14:textId="77777777" w:rsidR="003F1E94" w:rsidRPr="00925742" w:rsidRDefault="003F1E94">
      <w:pPr>
        <w:bidi/>
        <w:rPr>
          <w:sz w:val="26"/>
          <w:szCs w:val="26"/>
        </w:rPr>
      </w:pPr>
    </w:p>
    <w:p w14:paraId="149BFDC4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تلفظ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F6312E8" w14:textId="77777777" w:rsidR="003F1E94" w:rsidRPr="00925742" w:rsidRDefault="003F1E94">
      <w:pPr>
        <w:bidi/>
        <w:rPr>
          <w:sz w:val="26"/>
          <w:szCs w:val="26"/>
        </w:rPr>
      </w:pPr>
    </w:p>
    <w:p w14:paraId="56D92BCA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بپرسیم،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حرف؟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مکاتبات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471D898" w14:textId="77777777" w:rsidR="003F1E94" w:rsidRPr="00925742" w:rsidRDefault="003F1E94">
      <w:pPr>
        <w:bidi/>
        <w:rPr>
          <w:sz w:val="26"/>
          <w:szCs w:val="26"/>
        </w:rPr>
      </w:pPr>
    </w:p>
    <w:p w14:paraId="7E8F34DA" w14:textId="758BF05D" w:rsidR="003F1E94" w:rsidRPr="00925742" w:rsidRDefault="00CA0F5B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حرف؟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نامیم؟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تغییرات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رنگارنگ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بگذارم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6EB9624" w14:textId="77777777" w:rsidR="003F1E94" w:rsidRPr="00925742" w:rsidRDefault="003F1E94">
      <w:pPr>
        <w:bidi/>
        <w:rPr>
          <w:sz w:val="26"/>
          <w:szCs w:val="26"/>
        </w:rPr>
      </w:pPr>
    </w:p>
    <w:p w14:paraId="26EBC22A" w14:textId="2F63D773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رنگی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میسیونری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میسیونری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قرمز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28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D848BFE" w14:textId="77777777" w:rsidR="003F1E94" w:rsidRPr="00925742" w:rsidRDefault="003F1E94">
      <w:pPr>
        <w:bidi/>
        <w:rPr>
          <w:sz w:val="26"/>
          <w:szCs w:val="26"/>
        </w:rPr>
      </w:pPr>
    </w:p>
    <w:p w14:paraId="20FB54BC" w14:textId="7F61C152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17.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17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گذراند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4EE7262" w14:textId="77777777" w:rsidR="003F1E94" w:rsidRPr="00925742" w:rsidRDefault="003F1E94">
      <w:pPr>
        <w:bidi/>
        <w:rPr>
          <w:sz w:val="26"/>
          <w:szCs w:val="26"/>
        </w:rPr>
      </w:pPr>
    </w:p>
    <w:p w14:paraId="2AA6FB62" w14:textId="35DE620A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خصمانه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استقبال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استقبال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نگرفت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مقدونیه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آخایا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306BA03" w14:textId="77777777" w:rsidR="003F1E94" w:rsidRPr="00925742" w:rsidRDefault="003F1E94">
      <w:pPr>
        <w:bidi/>
        <w:rPr>
          <w:sz w:val="26"/>
          <w:szCs w:val="26"/>
        </w:rPr>
      </w:pPr>
    </w:p>
    <w:p w14:paraId="141AF603" w14:textId="5C891F7A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مقدونیه،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آخایا،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95C7A4C" w14:textId="77777777" w:rsidR="003F1E94" w:rsidRPr="00925742" w:rsidRDefault="003F1E94">
      <w:pPr>
        <w:bidi/>
        <w:rPr>
          <w:sz w:val="26"/>
          <w:szCs w:val="26"/>
        </w:rPr>
      </w:pPr>
    </w:p>
    <w:p w14:paraId="1BCCB211" w14:textId="7691FA2A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بشارتی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اخباری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6D804B4" w14:textId="77777777" w:rsidR="003F1E94" w:rsidRPr="00925742" w:rsidRDefault="003F1E94">
      <w:pPr>
        <w:bidi/>
        <w:rPr>
          <w:sz w:val="26"/>
          <w:szCs w:val="26"/>
        </w:rPr>
      </w:pPr>
    </w:p>
    <w:p w14:paraId="78392EA6" w14:textId="1FDB8F76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4BF9E86" w14:textId="77777777" w:rsidR="003F1E94" w:rsidRPr="00925742" w:rsidRDefault="003F1E94">
      <w:pPr>
        <w:bidi/>
        <w:rPr>
          <w:sz w:val="26"/>
          <w:szCs w:val="26"/>
        </w:rPr>
      </w:pPr>
    </w:p>
    <w:p w14:paraId="06315D37" w14:textId="05B4A2BB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طبقه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فوقانی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ویرانه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ED1B4FD" w14:textId="77777777" w:rsidR="003F1E94" w:rsidRPr="00925742" w:rsidRDefault="003F1E94">
      <w:pPr>
        <w:bidi/>
        <w:rPr>
          <w:sz w:val="26"/>
          <w:szCs w:val="26"/>
        </w:rPr>
      </w:pPr>
    </w:p>
    <w:p w14:paraId="3E19159E" w14:textId="39AE0A9A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تصاویری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35F21B8" w14:textId="77777777" w:rsidR="003F1E94" w:rsidRPr="00925742" w:rsidRDefault="003F1E94">
      <w:pPr>
        <w:bidi/>
        <w:rPr>
          <w:sz w:val="26"/>
          <w:szCs w:val="26"/>
        </w:rPr>
      </w:pPr>
    </w:p>
    <w:p w14:paraId="539D6915" w14:textId="64D97CC0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بقایای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مدرنی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8D53148" w14:textId="77777777" w:rsidR="003F1E94" w:rsidRPr="00925742" w:rsidRDefault="003F1E94">
      <w:pPr>
        <w:bidi/>
        <w:rPr>
          <w:sz w:val="26"/>
          <w:szCs w:val="26"/>
        </w:rPr>
      </w:pPr>
    </w:p>
    <w:p w14:paraId="05D06B28" w14:textId="6FB57F05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اخباری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7AB8266" w14:textId="77777777" w:rsidR="003F1E94" w:rsidRPr="00925742" w:rsidRDefault="003F1E94">
      <w:pPr>
        <w:bidi/>
        <w:rPr>
          <w:sz w:val="26"/>
          <w:szCs w:val="26"/>
        </w:rPr>
      </w:pPr>
    </w:p>
    <w:p w14:paraId="79B6449D" w14:textId="247887DF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قرارداد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امیدواریم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پذیرای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07338C3" w14:textId="77777777" w:rsidR="003F1E94" w:rsidRPr="00925742" w:rsidRDefault="003F1E94">
      <w:pPr>
        <w:bidi/>
        <w:rPr>
          <w:sz w:val="26"/>
          <w:szCs w:val="26"/>
        </w:rPr>
      </w:pPr>
    </w:p>
    <w:p w14:paraId="3F558940" w14:textId="7F9F6A2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پیشرفتی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17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5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F7F321E" w14:textId="77777777" w:rsidR="003F1E94" w:rsidRPr="00925742" w:rsidRDefault="003F1E94">
      <w:pPr>
        <w:bidi/>
        <w:rPr>
          <w:sz w:val="26"/>
          <w:szCs w:val="26"/>
        </w:rPr>
      </w:pPr>
    </w:p>
    <w:p w14:paraId="5DB288E1" w14:textId="3DD716EF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شهرهای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25742">
        <w:rPr>
          <w:rFonts w:ascii="Calibri" w:eastAsia="Calibri" w:hAnsi="Calibri" w:cs="Calibri"/>
          <w:sz w:val="26"/>
          <w:szCs w:val="26"/>
          <w:rtl/>
        </w:rPr>
        <w:t>-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فساد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اخلاقیات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استاندارد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مشاهدات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معابد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25742">
        <w:rPr>
          <w:rFonts w:ascii="Calibri" w:eastAsia="Calibri" w:hAnsi="Calibri" w:cs="Calibri"/>
          <w:sz w:val="26"/>
          <w:szCs w:val="26"/>
          <w:rtl/>
        </w:rPr>
        <w:t>-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گرویده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تقدیس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قدوسیت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53A13BB" w14:textId="77777777" w:rsidR="003F1E94" w:rsidRPr="00925742" w:rsidRDefault="003F1E94">
      <w:pPr>
        <w:bidi/>
        <w:rPr>
          <w:sz w:val="26"/>
          <w:szCs w:val="26"/>
        </w:rPr>
      </w:pPr>
    </w:p>
    <w:p w14:paraId="4013A74E" w14:textId="775B7364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قدوسیت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تقدیس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D0621EB" w14:textId="77777777" w:rsidR="003F1E94" w:rsidRPr="00925742" w:rsidRDefault="003F1E94">
      <w:pPr>
        <w:bidi/>
        <w:rPr>
          <w:sz w:val="26"/>
          <w:szCs w:val="26"/>
        </w:rPr>
      </w:pPr>
    </w:p>
    <w:p w14:paraId="7F501241" w14:textId="608FD5DC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ملکوت،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DD9384E" w14:textId="77777777" w:rsidR="003F1E94" w:rsidRPr="00925742" w:rsidRDefault="003F1E94">
      <w:pPr>
        <w:bidi/>
        <w:rPr>
          <w:sz w:val="26"/>
          <w:szCs w:val="26"/>
        </w:rPr>
      </w:pPr>
    </w:p>
    <w:p w14:paraId="5151E95E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E729D9B" w14:textId="77777777" w:rsidR="003F1E94" w:rsidRPr="00925742" w:rsidRDefault="003F1E94">
      <w:pPr>
        <w:bidi/>
        <w:rPr>
          <w:sz w:val="26"/>
          <w:szCs w:val="26"/>
        </w:rPr>
      </w:pPr>
    </w:p>
    <w:p w14:paraId="1E1510B6" w14:textId="7A4AA00D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مراسم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تشییع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جنازه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92EE1F2" w14:textId="77777777" w:rsidR="003F1E94" w:rsidRPr="00925742" w:rsidRDefault="003F1E94">
      <w:pPr>
        <w:bidi/>
        <w:rPr>
          <w:sz w:val="26"/>
          <w:szCs w:val="26"/>
        </w:rPr>
      </w:pPr>
    </w:p>
    <w:p w14:paraId="069ED3DD" w14:textId="2541B443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خواهران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امیدی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غمگین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معتقدیم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6327BB0" w14:textId="77777777" w:rsidR="003F1E94" w:rsidRPr="00925742" w:rsidRDefault="003F1E94">
      <w:pPr>
        <w:bidi/>
        <w:rPr>
          <w:sz w:val="26"/>
          <w:szCs w:val="26"/>
        </w:rPr>
      </w:pPr>
    </w:p>
    <w:p w14:paraId="29BFBD78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برگردم،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شیپور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BD476B7" w14:textId="77777777" w:rsidR="003F1E94" w:rsidRPr="00925742" w:rsidRDefault="003F1E94">
      <w:pPr>
        <w:bidi/>
        <w:rPr>
          <w:sz w:val="26"/>
          <w:szCs w:val="26"/>
        </w:rPr>
      </w:pPr>
    </w:p>
    <w:p w14:paraId="60DB2751" w14:textId="59E6FD0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ابرها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2802A49" w14:textId="77777777" w:rsidR="003F1E94" w:rsidRPr="00925742" w:rsidRDefault="003F1E94">
      <w:pPr>
        <w:bidi/>
        <w:rPr>
          <w:sz w:val="26"/>
          <w:szCs w:val="26"/>
        </w:rPr>
      </w:pPr>
    </w:p>
    <w:p w14:paraId="19E326E3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18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محاصره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پرداخت،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خواستار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A578950" w14:textId="77777777" w:rsidR="003F1E94" w:rsidRPr="00925742" w:rsidRDefault="003F1E94">
      <w:pPr>
        <w:bidi/>
        <w:rPr>
          <w:sz w:val="26"/>
          <w:szCs w:val="26"/>
        </w:rPr>
      </w:pPr>
    </w:p>
    <w:p w14:paraId="4B3B9A67" w14:textId="217C60B6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گیرد؟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سرگرمی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غریبی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89F412D" w14:textId="77777777" w:rsidR="003F1E94" w:rsidRPr="00925742" w:rsidRDefault="003F1E94">
      <w:pPr>
        <w:bidi/>
        <w:rPr>
          <w:sz w:val="26"/>
          <w:szCs w:val="26"/>
        </w:rPr>
      </w:pPr>
    </w:p>
    <w:p w14:paraId="20943A6F" w14:textId="297EDBD8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عمده،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ببینم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مواردی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سیستم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کیست،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کیست،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71927B0E" w14:textId="77777777" w:rsidR="003F1E94" w:rsidRPr="00925742" w:rsidRDefault="003F1E94">
      <w:pPr>
        <w:bidi/>
        <w:rPr>
          <w:sz w:val="26"/>
          <w:szCs w:val="26"/>
        </w:rPr>
      </w:pPr>
    </w:p>
    <w:p w14:paraId="1B87B3E9" w14:textId="3FB64285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برساند؟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بسازند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00DB3CE" w14:textId="77777777" w:rsidR="003F1E94" w:rsidRPr="00925742" w:rsidRDefault="003F1E94">
      <w:pPr>
        <w:bidi/>
        <w:rPr>
          <w:sz w:val="26"/>
          <w:szCs w:val="26"/>
        </w:rPr>
      </w:pPr>
    </w:p>
    <w:p w14:paraId="68B7CE95" w14:textId="6D8F9BD5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رفت؟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گردید،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یکبار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استناد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نیقیه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معتقد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اصلاح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اوضاع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E7D27C8" w14:textId="77777777" w:rsidR="003F1E94" w:rsidRPr="00925742" w:rsidRDefault="003F1E94">
      <w:pPr>
        <w:bidi/>
        <w:rPr>
          <w:sz w:val="26"/>
          <w:szCs w:val="26"/>
        </w:rPr>
      </w:pPr>
    </w:p>
    <w:p w14:paraId="526C14F2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فهمید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عصری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فعال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عصری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شیطان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76C7A55" w14:textId="77777777" w:rsidR="003F1E94" w:rsidRPr="00925742" w:rsidRDefault="003F1E94">
      <w:pPr>
        <w:bidi/>
        <w:rPr>
          <w:sz w:val="26"/>
          <w:szCs w:val="26"/>
        </w:rPr>
      </w:pPr>
    </w:p>
    <w:p w14:paraId="379DD05E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مداخله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بازگردد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C4F768C" w14:textId="77777777" w:rsidR="003F1E94" w:rsidRPr="00925742" w:rsidRDefault="003F1E94">
      <w:pPr>
        <w:bidi/>
        <w:rPr>
          <w:sz w:val="26"/>
          <w:szCs w:val="26"/>
        </w:rPr>
      </w:pPr>
    </w:p>
    <w:p w14:paraId="4F83AEE0" w14:textId="1426C37E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زایمان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زایمان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9D8B54C" w14:textId="77777777" w:rsidR="003F1E94" w:rsidRPr="00925742" w:rsidRDefault="003F1E94">
      <w:pPr>
        <w:bidi/>
        <w:rPr>
          <w:sz w:val="26"/>
          <w:szCs w:val="26"/>
        </w:rPr>
      </w:pPr>
    </w:p>
    <w:p w14:paraId="59AFE9FE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تشدید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دردها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زایمان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زایمان،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بدبختی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برقراری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CB096C1" w14:textId="77777777" w:rsidR="003F1E94" w:rsidRPr="00925742" w:rsidRDefault="003F1E94">
      <w:pPr>
        <w:bidi/>
        <w:rPr>
          <w:sz w:val="26"/>
          <w:szCs w:val="26"/>
        </w:rPr>
      </w:pPr>
    </w:p>
    <w:p w14:paraId="2D945004" w14:textId="2A4E3B95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آموزه،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ابرها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کجاست،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گیرند؟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17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ابرها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گیریم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DCE847E" w14:textId="77777777" w:rsidR="003F1E94" w:rsidRPr="00925742" w:rsidRDefault="003F1E94">
      <w:pPr>
        <w:bidi/>
        <w:rPr>
          <w:sz w:val="26"/>
          <w:szCs w:val="26"/>
        </w:rPr>
      </w:pPr>
    </w:p>
    <w:p w14:paraId="66BDA3D9" w14:textId="1393E5FE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مقدسین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دغدغه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18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بپردازند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443A004" w14:textId="77777777" w:rsidR="003F1E94" w:rsidRPr="00925742" w:rsidRDefault="003F1E94">
      <w:pPr>
        <w:bidi/>
        <w:rPr>
          <w:sz w:val="26"/>
          <w:szCs w:val="26"/>
        </w:rPr>
      </w:pPr>
    </w:p>
    <w:p w14:paraId="015E6750" w14:textId="42C6BE9C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بزرگ،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مخفف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نمودار،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دردهای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زایمان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پریشانی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بزرگ،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دردهای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اعتقادی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DAE21D6" w14:textId="77777777" w:rsidR="003F1E94" w:rsidRPr="00925742" w:rsidRDefault="003F1E94">
      <w:pPr>
        <w:bidi/>
        <w:rPr>
          <w:sz w:val="26"/>
          <w:szCs w:val="26"/>
        </w:rPr>
      </w:pPr>
    </w:p>
    <w:p w14:paraId="3C54C3F1" w14:textId="72306CD8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دیدگاهی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دردهای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بیفتد،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AEDD88C" w14:textId="77777777" w:rsidR="003F1E94" w:rsidRPr="00925742" w:rsidRDefault="003F1E94">
      <w:pPr>
        <w:bidi/>
        <w:rPr>
          <w:sz w:val="26"/>
          <w:szCs w:val="26"/>
        </w:rPr>
      </w:pPr>
    </w:p>
    <w:p w14:paraId="31992284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شنوید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ACDE982" w14:textId="77777777" w:rsidR="003F1E94" w:rsidRPr="00925742" w:rsidRDefault="003F1E94">
      <w:pPr>
        <w:bidi/>
        <w:rPr>
          <w:sz w:val="26"/>
          <w:szCs w:val="26"/>
        </w:rPr>
      </w:pPr>
    </w:p>
    <w:p w14:paraId="28840BFA" w14:textId="5441C572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اواسط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CCC30F0" w14:textId="77777777" w:rsidR="003F1E94" w:rsidRPr="00925742" w:rsidRDefault="003F1E94">
      <w:pPr>
        <w:bidi/>
        <w:rPr>
          <w:sz w:val="26"/>
          <w:szCs w:val="26"/>
        </w:rPr>
      </w:pPr>
    </w:p>
    <w:p w14:paraId="707E4D16" w14:textId="3B836271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اسلاید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18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پریشانی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8604665" w14:textId="77777777" w:rsidR="003F1E94" w:rsidRPr="00925742" w:rsidRDefault="003F1E94">
      <w:pPr>
        <w:bidi/>
        <w:rPr>
          <w:sz w:val="26"/>
          <w:szCs w:val="26"/>
        </w:rPr>
      </w:pPr>
    </w:p>
    <w:p w14:paraId="60795ED7" w14:textId="034B28C1" w:rsidR="003F1E94" w:rsidRPr="00925742" w:rsidRDefault="00CA0F5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هوا،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>
        <w:rPr>
          <w:rFonts w:ascii="Calibri" w:eastAsia="Calibri" w:hAnsi="Calibri" w:cs="Calibri"/>
          <w:sz w:val="26"/>
          <w:szCs w:val="26"/>
          <w:rtl/>
        </w:rPr>
        <w:t xml:space="preserve"> 4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B384941" w14:textId="77777777" w:rsidR="003F1E94" w:rsidRPr="00925742" w:rsidRDefault="003F1E94">
      <w:pPr>
        <w:bidi/>
        <w:rPr>
          <w:sz w:val="26"/>
          <w:szCs w:val="26"/>
        </w:rPr>
      </w:pPr>
    </w:p>
    <w:p w14:paraId="295F12B7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رویداد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F5DB0A0" w14:textId="77777777" w:rsidR="003F1E94" w:rsidRPr="00925742" w:rsidRDefault="003F1E94">
      <w:pPr>
        <w:bidi/>
        <w:rPr>
          <w:sz w:val="26"/>
          <w:szCs w:val="26"/>
        </w:rPr>
      </w:pPr>
    </w:p>
    <w:p w14:paraId="084DC22B" w14:textId="38A803AA" w:rsidR="003F1E94" w:rsidRPr="00925742" w:rsidRDefault="00CA0F5B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شناختی،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دردهای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زایمان،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آفریند،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ابد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بشنوید،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بشنوید،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A1EAF82" w14:textId="77777777" w:rsidR="003F1E94" w:rsidRPr="00925742" w:rsidRDefault="003F1E94">
      <w:pPr>
        <w:bidi/>
        <w:rPr>
          <w:sz w:val="26"/>
          <w:szCs w:val="26"/>
        </w:rPr>
      </w:pPr>
    </w:p>
    <w:p w14:paraId="763FD76E" w14:textId="2DD3456A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17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مصائب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گیرد؟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بخوابید،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قبیله،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اواسط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قبیله،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A388290" w14:textId="77777777" w:rsidR="003F1E94" w:rsidRPr="00925742" w:rsidRDefault="003F1E94">
      <w:pPr>
        <w:bidi/>
        <w:rPr>
          <w:sz w:val="26"/>
          <w:szCs w:val="26"/>
        </w:rPr>
      </w:pPr>
    </w:p>
    <w:p w14:paraId="34F57B7F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تنوع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88F7EEB" w14:textId="77777777" w:rsidR="003F1E94" w:rsidRPr="00925742" w:rsidRDefault="003F1E94">
      <w:pPr>
        <w:bidi/>
        <w:rPr>
          <w:sz w:val="26"/>
          <w:szCs w:val="26"/>
        </w:rPr>
      </w:pPr>
    </w:p>
    <w:p w14:paraId="4404D7A9" w14:textId="2DA255CB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متأسفانه،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گشت،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8D24384" w14:textId="77777777" w:rsidR="003F1E94" w:rsidRPr="00925742" w:rsidRDefault="003F1E94">
      <w:pPr>
        <w:bidi/>
        <w:rPr>
          <w:sz w:val="26"/>
          <w:szCs w:val="26"/>
        </w:rPr>
      </w:pPr>
    </w:p>
    <w:p w14:paraId="0574DF9F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اعتقادات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گشت،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پیرامون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FB380DE" w14:textId="77777777" w:rsidR="003F1E94" w:rsidRPr="00925742" w:rsidRDefault="003F1E94">
      <w:pPr>
        <w:bidi/>
        <w:rPr>
          <w:sz w:val="26"/>
          <w:szCs w:val="26"/>
        </w:rPr>
      </w:pPr>
    </w:p>
    <w:p w14:paraId="5463C7FF" w14:textId="7DE79ED1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عقل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مصیبت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اواسط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2FC6B83" w14:textId="77777777" w:rsidR="003F1E94" w:rsidRPr="00925742" w:rsidRDefault="003F1E94">
      <w:pPr>
        <w:bidi/>
        <w:rPr>
          <w:sz w:val="26"/>
          <w:szCs w:val="26"/>
        </w:rPr>
      </w:pPr>
    </w:p>
    <w:p w14:paraId="78B54D50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مدرسه،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تعامل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E63F643" w14:textId="77777777" w:rsidR="003F1E94" w:rsidRPr="00925742" w:rsidRDefault="003F1E94">
      <w:pPr>
        <w:bidi/>
        <w:rPr>
          <w:sz w:val="26"/>
          <w:szCs w:val="26"/>
        </w:rPr>
      </w:pPr>
    </w:p>
    <w:p w14:paraId="3BEB6073" w14:textId="4F354AB0" w:rsidR="003F1E94" w:rsidRPr="00925742" w:rsidRDefault="00CA0F5B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مسائلی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مواجه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مسائلی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پرداخت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توافق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FDFFC22" w14:textId="77777777" w:rsidR="003F1E94" w:rsidRPr="00925742" w:rsidRDefault="003F1E94">
      <w:pPr>
        <w:bidi/>
        <w:rPr>
          <w:sz w:val="26"/>
          <w:szCs w:val="26"/>
        </w:rPr>
      </w:pPr>
    </w:p>
    <w:p w14:paraId="5ED894D1" w14:textId="4A7F0EE3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گیرم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5D2086B" w14:textId="77777777" w:rsidR="003F1E94" w:rsidRPr="00925742" w:rsidRDefault="003F1E94">
      <w:pPr>
        <w:bidi/>
        <w:rPr>
          <w:sz w:val="26"/>
          <w:szCs w:val="26"/>
        </w:rPr>
      </w:pPr>
    </w:p>
    <w:p w14:paraId="5599B953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اهمیتی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56797CC" w14:textId="77777777" w:rsidR="003F1E94" w:rsidRPr="00925742" w:rsidRDefault="003F1E94">
      <w:pPr>
        <w:bidi/>
        <w:rPr>
          <w:sz w:val="26"/>
          <w:szCs w:val="26"/>
        </w:rPr>
      </w:pPr>
    </w:p>
    <w:p w14:paraId="72371D23" w14:textId="076B0936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فصول،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خواهران،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واضحی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تلفنی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مکالمه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تلفنی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ظاهرا،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765B21D" w14:textId="77777777" w:rsidR="003F1E94" w:rsidRPr="00925742" w:rsidRDefault="003F1E94">
      <w:pPr>
        <w:bidi/>
        <w:rPr>
          <w:sz w:val="26"/>
          <w:szCs w:val="26"/>
        </w:rPr>
      </w:pPr>
    </w:p>
    <w:p w14:paraId="236ED9AE" w14:textId="269659B3" w:rsidR="003F1E94" w:rsidRPr="00925742" w:rsidRDefault="00CA0F5B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EA1A533" w14:textId="77777777" w:rsidR="003F1E94" w:rsidRPr="00925742" w:rsidRDefault="003F1E94">
      <w:pPr>
        <w:bidi/>
        <w:rPr>
          <w:sz w:val="26"/>
          <w:szCs w:val="26"/>
        </w:rPr>
      </w:pPr>
    </w:p>
    <w:p w14:paraId="4A4B902F" w14:textId="03E7AF09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ندارید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بنویسم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FE74240" w14:textId="77777777" w:rsidR="003F1E94" w:rsidRPr="00925742" w:rsidRDefault="003F1E94">
      <w:pPr>
        <w:bidi/>
        <w:rPr>
          <w:sz w:val="26"/>
          <w:szCs w:val="26"/>
        </w:rPr>
      </w:pPr>
    </w:p>
    <w:p w14:paraId="75E56FA8" w14:textId="7E18179A" w:rsidR="003F1E94" w:rsidRPr="00925742" w:rsidRDefault="00CA0F5B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جزئی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شیشه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مجدد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7DF97B23" w14:textId="77777777" w:rsidR="003F1E94" w:rsidRPr="00925742" w:rsidRDefault="003F1E94">
      <w:pPr>
        <w:bidi/>
        <w:rPr>
          <w:sz w:val="26"/>
          <w:szCs w:val="26"/>
        </w:rPr>
      </w:pPr>
    </w:p>
    <w:p w14:paraId="66F5D856" w14:textId="7D4E60E8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نبوی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079475E" w14:textId="77777777" w:rsidR="003F1E94" w:rsidRPr="00925742" w:rsidRDefault="003F1E94">
      <w:pPr>
        <w:bidi/>
        <w:rPr>
          <w:sz w:val="26"/>
          <w:szCs w:val="26"/>
        </w:rPr>
      </w:pPr>
    </w:p>
    <w:p w14:paraId="47B398BF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شنیدنی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FF7A8AF" w14:textId="77777777" w:rsidR="003F1E94" w:rsidRPr="00925742" w:rsidRDefault="003F1E94">
      <w:pPr>
        <w:bidi/>
        <w:rPr>
          <w:sz w:val="26"/>
          <w:szCs w:val="26"/>
        </w:rPr>
      </w:pPr>
    </w:p>
    <w:p w14:paraId="6B0F29F2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دیگری؟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دهیم؟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ترکیبی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FC92A17" w14:textId="77777777" w:rsidR="003F1E94" w:rsidRPr="00925742" w:rsidRDefault="003F1E94">
      <w:pPr>
        <w:bidi/>
        <w:rPr>
          <w:sz w:val="26"/>
          <w:szCs w:val="26"/>
        </w:rPr>
      </w:pPr>
    </w:p>
    <w:p w14:paraId="236093E4" w14:textId="6F82DA93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کتبی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شفاهی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25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B165C02" w14:textId="77777777" w:rsidR="003F1E94" w:rsidRPr="00925742" w:rsidRDefault="003F1E94">
      <w:pPr>
        <w:bidi/>
        <w:rPr>
          <w:sz w:val="26"/>
          <w:szCs w:val="26"/>
        </w:rPr>
      </w:pPr>
    </w:p>
    <w:p w14:paraId="33D48BD3" w14:textId="5CE0AAC1" w:rsidR="003F1E94" w:rsidRPr="00925742" w:rsidRDefault="00CA0F5B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۲۴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۲۵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وابسته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بالاخره،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7C04E1FC" w14:textId="77777777" w:rsidR="003F1E94" w:rsidRPr="00925742" w:rsidRDefault="003F1E94">
      <w:pPr>
        <w:bidi/>
        <w:rPr>
          <w:sz w:val="26"/>
          <w:szCs w:val="26"/>
        </w:rPr>
      </w:pPr>
    </w:p>
    <w:p w14:paraId="625E738F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بپردازد؟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سناریویی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C842E42" w14:textId="77777777" w:rsidR="003F1E94" w:rsidRPr="00925742" w:rsidRDefault="003F1E94">
      <w:pPr>
        <w:bidi/>
        <w:rPr>
          <w:sz w:val="26"/>
          <w:szCs w:val="26"/>
        </w:rPr>
      </w:pPr>
    </w:p>
    <w:p w14:paraId="55EF76BD" w14:textId="51013995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دلایلی،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عبارت،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نفر،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جماعت،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EAB058D" w14:textId="77777777" w:rsidR="003F1E94" w:rsidRPr="00925742" w:rsidRDefault="003F1E94">
      <w:pPr>
        <w:bidi/>
        <w:rPr>
          <w:sz w:val="26"/>
          <w:szCs w:val="26"/>
        </w:rPr>
      </w:pPr>
    </w:p>
    <w:p w14:paraId="6200EAB5" w14:textId="636A1F6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پرسیدند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بازگردد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مضیقه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پل؟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اعضا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عزیزانشان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بازگردد،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رویدادها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مضیقه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proofErr w:type="gramEnd"/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838FE97" w14:textId="77777777" w:rsidR="003F1E94" w:rsidRPr="00925742" w:rsidRDefault="003F1E94">
      <w:pPr>
        <w:bidi/>
        <w:rPr>
          <w:sz w:val="26"/>
          <w:szCs w:val="26"/>
        </w:rPr>
      </w:pPr>
    </w:p>
    <w:p w14:paraId="1D8BC2B8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خیزند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مضیقه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رویدادهایی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5B9DAD9" w14:textId="77777777" w:rsidR="003F1E94" w:rsidRPr="00925742" w:rsidRDefault="003F1E94">
      <w:pPr>
        <w:bidi/>
        <w:rPr>
          <w:sz w:val="26"/>
          <w:szCs w:val="26"/>
        </w:rPr>
      </w:pPr>
    </w:p>
    <w:p w14:paraId="160D6DAF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C35848E" w14:textId="77777777" w:rsidR="003F1E94" w:rsidRPr="00925742" w:rsidRDefault="003F1E94">
      <w:pPr>
        <w:bidi/>
        <w:rPr>
          <w:sz w:val="26"/>
          <w:szCs w:val="26"/>
        </w:rPr>
      </w:pPr>
    </w:p>
    <w:p w14:paraId="75163451" w14:textId="77777777" w:rsidR="004C66C2" w:rsidRDefault="00655954">
      <w:pPr>
        <w:bidi/>
        <w:rPr>
          <w:rFonts w:ascii="Calibri" w:eastAsia="Calibri" w:hAnsi="Calibri" w:cs="Calibri"/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عزیزان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رویدادهایی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بدهند،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احتمالی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97A2935" w14:textId="77777777" w:rsidR="004C66C2" w:rsidRDefault="004C66C2">
      <w:pPr>
        <w:bidi/>
        <w:rPr>
          <w:rFonts w:ascii="Calibri" w:eastAsia="Calibri" w:hAnsi="Calibri" w:cs="Calibri"/>
          <w:sz w:val="26"/>
          <w:szCs w:val="26"/>
        </w:rPr>
      </w:pPr>
    </w:p>
    <w:p w14:paraId="4C2AF4FB" w14:textId="6FE1EE26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فساد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جنسی،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7052045" w14:textId="77777777" w:rsidR="003F1E94" w:rsidRPr="00925742" w:rsidRDefault="003F1E94">
      <w:pPr>
        <w:bidi/>
        <w:rPr>
          <w:sz w:val="26"/>
          <w:szCs w:val="26"/>
        </w:rPr>
      </w:pPr>
    </w:p>
    <w:p w14:paraId="0AB3BDCD" w14:textId="61C74C40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C8526EF" w14:textId="77777777" w:rsidR="003F1E94" w:rsidRPr="00925742" w:rsidRDefault="003F1E94">
      <w:pPr>
        <w:bidi/>
        <w:rPr>
          <w:sz w:val="26"/>
          <w:szCs w:val="26"/>
        </w:rPr>
      </w:pPr>
    </w:p>
    <w:p w14:paraId="0B3360EA" w14:textId="449D048D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D19AC6D" w14:textId="77777777" w:rsidR="003F1E94" w:rsidRPr="00925742" w:rsidRDefault="003F1E94">
      <w:pPr>
        <w:bidi/>
        <w:rPr>
          <w:sz w:val="26"/>
          <w:szCs w:val="26"/>
        </w:rPr>
      </w:pPr>
    </w:p>
    <w:p w14:paraId="6CF8AD02" w14:textId="56C47E45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مرجع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B1216A5" w14:textId="77777777" w:rsidR="003F1E94" w:rsidRPr="00925742" w:rsidRDefault="003F1E94">
      <w:pPr>
        <w:bidi/>
        <w:rPr>
          <w:sz w:val="26"/>
          <w:szCs w:val="26"/>
        </w:rPr>
      </w:pPr>
    </w:p>
    <w:p w14:paraId="1FFB8798" w14:textId="2AED32AB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خواهران،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متزلزل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ندهید،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نتیجه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سرور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0F8D88EB" w14:textId="77777777" w:rsidR="003F1E94" w:rsidRPr="00925742" w:rsidRDefault="003F1E94">
      <w:pPr>
        <w:bidi/>
        <w:rPr>
          <w:sz w:val="26"/>
          <w:szCs w:val="26"/>
        </w:rPr>
      </w:pPr>
    </w:p>
    <w:p w14:paraId="43CA69C6" w14:textId="1B845673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کجا،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748B8EE" w14:textId="77777777" w:rsidR="003F1E94" w:rsidRPr="00925742" w:rsidRDefault="003F1E94">
      <w:pPr>
        <w:bidi/>
        <w:rPr>
          <w:sz w:val="26"/>
          <w:szCs w:val="26"/>
        </w:rPr>
      </w:pPr>
    </w:p>
    <w:p w14:paraId="4BEB60CC" w14:textId="33C1591C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بازگردد،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رسیدند،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FED3FE3" w14:textId="77777777" w:rsidR="003F1E94" w:rsidRPr="00925742" w:rsidRDefault="003F1E94">
      <w:pPr>
        <w:bidi/>
        <w:rPr>
          <w:sz w:val="26"/>
          <w:szCs w:val="26"/>
        </w:rPr>
      </w:pPr>
    </w:p>
    <w:p w14:paraId="6BB8AFC5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24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ساعته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برپا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پاداش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273BFD46" w14:textId="77777777" w:rsidR="003F1E94" w:rsidRPr="00925742" w:rsidRDefault="003F1E94">
      <w:pPr>
        <w:bidi/>
        <w:rPr>
          <w:sz w:val="26"/>
          <w:szCs w:val="26"/>
        </w:rPr>
      </w:pPr>
    </w:p>
    <w:p w14:paraId="43701EB3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F56A2AD" w14:textId="77777777" w:rsidR="003F1E94" w:rsidRPr="00925742" w:rsidRDefault="003F1E94">
      <w:pPr>
        <w:bidi/>
        <w:rPr>
          <w:sz w:val="26"/>
          <w:szCs w:val="26"/>
        </w:rPr>
      </w:pPr>
    </w:p>
    <w:p w14:paraId="79ABA508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خلاصه،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نرسیده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نیفتاده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برسد،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نیفتاده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8E70A1C" w14:textId="77777777" w:rsidR="003F1E94" w:rsidRPr="00925742" w:rsidRDefault="003F1E94">
      <w:pPr>
        <w:bidi/>
        <w:rPr>
          <w:sz w:val="26"/>
          <w:szCs w:val="26"/>
        </w:rPr>
      </w:pPr>
    </w:p>
    <w:p w14:paraId="627BA4B8" w14:textId="13FE4C12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2: 2-11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نیفتاده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نیفتد،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C6B0ACC" w14:textId="77777777" w:rsidR="003F1E94" w:rsidRPr="00925742" w:rsidRDefault="003F1E94">
      <w:pPr>
        <w:bidi/>
        <w:rPr>
          <w:sz w:val="26"/>
          <w:szCs w:val="26"/>
        </w:rPr>
      </w:pPr>
    </w:p>
    <w:p w14:paraId="718A19C9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نخورید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گوشه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نخورید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برگردد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A0C2084" w14:textId="77777777" w:rsidR="003F1E94" w:rsidRPr="00925742" w:rsidRDefault="003F1E94">
      <w:pPr>
        <w:bidi/>
        <w:rPr>
          <w:sz w:val="26"/>
          <w:szCs w:val="26"/>
        </w:rPr>
      </w:pPr>
    </w:p>
    <w:p w14:paraId="1E484265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فینال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فینال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527D962" w14:textId="77777777" w:rsidR="003F1E94" w:rsidRPr="00925742" w:rsidRDefault="003F1E94">
      <w:pPr>
        <w:bidi/>
        <w:rPr>
          <w:sz w:val="26"/>
          <w:szCs w:val="26"/>
        </w:rPr>
      </w:pPr>
    </w:p>
    <w:p w14:paraId="74CB6362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نیفتاده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9B09E30" w14:textId="77777777" w:rsidR="003F1E94" w:rsidRPr="00925742" w:rsidRDefault="003F1E94">
      <w:pPr>
        <w:bidi/>
        <w:rPr>
          <w:sz w:val="26"/>
          <w:szCs w:val="26"/>
        </w:rPr>
      </w:pPr>
    </w:p>
    <w:p w14:paraId="47B16D61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نیفتاده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نیامده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بازدارنده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7CBE0930" w14:textId="77777777" w:rsidR="003F1E94" w:rsidRPr="00925742" w:rsidRDefault="003F1E94">
      <w:pPr>
        <w:bidi/>
        <w:rPr>
          <w:sz w:val="26"/>
          <w:szCs w:val="26"/>
        </w:rPr>
      </w:pPr>
    </w:p>
    <w:p w14:paraId="2173664F" w14:textId="1A99D17F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ارتداد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گرداندن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بیفتد؟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ضد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63289F84" w14:textId="77777777" w:rsidR="003F1E94" w:rsidRPr="00925742" w:rsidRDefault="003F1E94">
      <w:pPr>
        <w:bidi/>
        <w:rPr>
          <w:sz w:val="26"/>
          <w:szCs w:val="26"/>
        </w:rPr>
      </w:pPr>
    </w:p>
    <w:p w14:paraId="287C7B59" w14:textId="60DF1EF9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روحیه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شورشی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بازدارنده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پیشنهاداتی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مهار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مهار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شرارت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A94CA7E" w14:textId="77777777" w:rsidR="003F1E94" w:rsidRPr="00925742" w:rsidRDefault="003F1E94">
      <w:pPr>
        <w:bidi/>
        <w:rPr>
          <w:sz w:val="26"/>
          <w:szCs w:val="26"/>
        </w:rPr>
      </w:pPr>
    </w:p>
    <w:p w14:paraId="4929105A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مهار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مهار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7651899" w14:textId="77777777" w:rsidR="003F1E94" w:rsidRPr="00925742" w:rsidRDefault="003F1E94">
      <w:pPr>
        <w:bidi/>
        <w:rPr>
          <w:sz w:val="26"/>
          <w:szCs w:val="26"/>
        </w:rPr>
      </w:pPr>
    </w:p>
    <w:p w14:paraId="0C6D7F80" w14:textId="0FACDC1C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پیشنهاداتی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5FC103C6" w14:textId="77777777" w:rsidR="003F1E94" w:rsidRPr="00925742" w:rsidRDefault="003F1E94">
      <w:pPr>
        <w:bidi/>
        <w:rPr>
          <w:sz w:val="26"/>
          <w:szCs w:val="26"/>
        </w:rPr>
      </w:pPr>
    </w:p>
    <w:p w14:paraId="0ABABE91" w14:textId="5A1E30BF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یادتان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گفتم؟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تاریکی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392D68EA" w14:textId="77777777" w:rsidR="003F1E94" w:rsidRPr="00925742" w:rsidRDefault="003F1E94">
      <w:pPr>
        <w:bidi/>
        <w:rPr>
          <w:sz w:val="26"/>
          <w:szCs w:val="26"/>
        </w:rPr>
      </w:pPr>
    </w:p>
    <w:p w14:paraId="1E1EA13E" w14:textId="77777777" w:rsidR="003F1E94" w:rsidRPr="00925742" w:rsidRDefault="00655954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حداقل،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نیفتاده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بیفتد،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خسته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نشوید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آستانه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181C7EE6" w14:textId="77777777" w:rsidR="003F1E94" w:rsidRPr="00925742" w:rsidRDefault="003F1E94">
      <w:pPr>
        <w:bidi/>
        <w:rPr>
          <w:sz w:val="26"/>
          <w:szCs w:val="26"/>
        </w:rPr>
      </w:pPr>
    </w:p>
    <w:p w14:paraId="183CF9F3" w14:textId="77777777" w:rsidR="003F1E94" w:rsidRDefault="00655954">
      <w:pPr>
        <w:bidi/>
        <w:rPr>
          <w:rFonts w:ascii="Calibri" w:eastAsia="Calibri" w:hAnsi="Calibri" w:cs="Calibri"/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عمیقی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>.</w:t>
      </w:r>
    </w:p>
    <w:p w14:paraId="4BC73797" w14:textId="77777777" w:rsidR="00925742" w:rsidRDefault="00925742">
      <w:pPr>
        <w:bidi/>
        <w:rPr>
          <w:rFonts w:ascii="Calibri" w:eastAsia="Calibri" w:hAnsi="Calibri" w:cs="Calibri"/>
          <w:sz w:val="26"/>
          <w:szCs w:val="26"/>
        </w:rPr>
      </w:pPr>
    </w:p>
    <w:p w14:paraId="57EF768A" w14:textId="1090D2F4" w:rsidR="00925742" w:rsidRPr="00925742" w:rsidRDefault="00925742">
      <w:pPr>
        <w:bidi/>
        <w:rPr>
          <w:sz w:val="26"/>
          <w:szCs w:val="26"/>
        </w:rPr>
      </w:pP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۲۴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25742">
        <w:rPr>
          <w:rFonts w:ascii="Calibri" w:eastAsia="Calibri" w:hAnsi="Calibri" w:cs="Calibri"/>
          <w:sz w:val="26"/>
          <w:szCs w:val="26"/>
          <w:rtl/>
          <w:lang w:bidi="ar-SA"/>
        </w:rPr>
        <w:t>تسالونیکیان</w:t>
      </w:r>
      <w:r w:rsidRPr="00925742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25742">
        <w:rPr>
          <w:rFonts w:ascii="Calibri" w:eastAsia="Calibri" w:hAnsi="Calibri" w:cs="Calibri"/>
          <w:sz w:val="26"/>
          <w:szCs w:val="26"/>
          <w:rtl/>
        </w:rPr>
        <w:br/>
      </w:r>
    </w:p>
    <w:sectPr w:rsidR="00925742" w:rsidRPr="00925742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1BDF" w14:textId="77777777" w:rsidR="00CE475F" w:rsidRDefault="00CE475F" w:rsidP="00925742">
      <w:r>
        <w:separator/>
      </w:r>
    </w:p>
  </w:endnote>
  <w:endnote w:type="continuationSeparator" w:id="0">
    <w:p w14:paraId="1424F2FC" w14:textId="77777777" w:rsidR="00CE475F" w:rsidRDefault="00CE475F" w:rsidP="0092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D58B" w14:textId="77777777" w:rsidR="00CE475F" w:rsidRDefault="00CE475F" w:rsidP="00925742">
      <w:r>
        <w:separator/>
      </w:r>
    </w:p>
  </w:footnote>
  <w:footnote w:type="continuationSeparator" w:id="0">
    <w:p w14:paraId="469FA43C" w14:textId="77777777" w:rsidR="00CE475F" w:rsidRDefault="00CE475F" w:rsidP="0092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002985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93FC9B" w14:textId="7BCBEC94" w:rsidR="00925742" w:rsidRDefault="00925742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2281C7AF" w14:textId="77777777" w:rsidR="00925742" w:rsidRDefault="00925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2678"/>
    <w:multiLevelType w:val="hybridMultilevel"/>
    <w:tmpl w:val="EA267A6C"/>
    <w:lvl w:ilvl="0" w:tplc="09DA335C">
      <w:start w:val="1"/>
      <w:numFmt w:val="bullet"/>
      <w:lvlText w:val="●"/>
      <w:lvlJc w:val="left"/>
      <w:pPr>
        <w:ind w:left="720" w:hanging="360"/>
      </w:pPr>
    </w:lvl>
    <w:lvl w:ilvl="1" w:tplc="A1DE31F0">
      <w:start w:val="1"/>
      <w:numFmt w:val="bullet"/>
      <w:lvlText w:val="○"/>
      <w:lvlJc w:val="left"/>
      <w:pPr>
        <w:ind w:left="1440" w:hanging="360"/>
      </w:pPr>
    </w:lvl>
    <w:lvl w:ilvl="2" w:tplc="4C64159A">
      <w:start w:val="1"/>
      <w:numFmt w:val="bullet"/>
      <w:lvlText w:val="■"/>
      <w:lvlJc w:val="left"/>
      <w:pPr>
        <w:ind w:left="2160" w:hanging="360"/>
      </w:pPr>
    </w:lvl>
    <w:lvl w:ilvl="3" w:tplc="39D40834">
      <w:start w:val="1"/>
      <w:numFmt w:val="bullet"/>
      <w:lvlText w:val="●"/>
      <w:lvlJc w:val="left"/>
      <w:pPr>
        <w:ind w:left="2880" w:hanging="360"/>
      </w:pPr>
    </w:lvl>
    <w:lvl w:ilvl="4" w:tplc="3174793C">
      <w:start w:val="1"/>
      <w:numFmt w:val="bullet"/>
      <w:lvlText w:val="○"/>
      <w:lvlJc w:val="left"/>
      <w:pPr>
        <w:ind w:left="3600" w:hanging="360"/>
      </w:pPr>
    </w:lvl>
    <w:lvl w:ilvl="5" w:tplc="53984740">
      <w:start w:val="1"/>
      <w:numFmt w:val="bullet"/>
      <w:lvlText w:val="■"/>
      <w:lvlJc w:val="left"/>
      <w:pPr>
        <w:ind w:left="4320" w:hanging="360"/>
      </w:pPr>
    </w:lvl>
    <w:lvl w:ilvl="6" w:tplc="E6085BE8">
      <w:start w:val="1"/>
      <w:numFmt w:val="bullet"/>
      <w:lvlText w:val="●"/>
      <w:lvlJc w:val="left"/>
      <w:pPr>
        <w:ind w:left="5040" w:hanging="360"/>
      </w:pPr>
    </w:lvl>
    <w:lvl w:ilvl="7" w:tplc="6AEEC766">
      <w:start w:val="1"/>
      <w:numFmt w:val="bullet"/>
      <w:lvlText w:val="●"/>
      <w:lvlJc w:val="left"/>
      <w:pPr>
        <w:ind w:left="5760" w:hanging="360"/>
      </w:pPr>
    </w:lvl>
    <w:lvl w:ilvl="8" w:tplc="425C4ED8">
      <w:start w:val="1"/>
      <w:numFmt w:val="bullet"/>
      <w:lvlText w:val="●"/>
      <w:lvlJc w:val="left"/>
      <w:pPr>
        <w:ind w:left="6480" w:hanging="360"/>
      </w:pPr>
    </w:lvl>
  </w:abstractNum>
  <w:num w:numId="1" w16cid:durableId="13923912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94"/>
    <w:rsid w:val="003F1E94"/>
    <w:rsid w:val="00423EB2"/>
    <w:rsid w:val="004C66C2"/>
    <w:rsid w:val="00655954"/>
    <w:rsid w:val="00925742"/>
    <w:rsid w:val="00B34821"/>
    <w:rsid w:val="00CA0F5B"/>
    <w:rsid w:val="00CE475F"/>
    <w:rsid w:val="00D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2136E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742"/>
  </w:style>
  <w:style w:type="paragraph" w:styleId="Footer">
    <w:name w:val="footer"/>
    <w:basedOn w:val="Normal"/>
    <w:link w:val="FooterChar"/>
    <w:uiPriority w:val="99"/>
    <w:unhideWhenUsed/>
    <w:rsid w:val="0092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742"/>
  </w:style>
  <w:style w:type="character" w:styleId="PlaceholderText">
    <w:name w:val="Placeholder Text"/>
    <w:basedOn w:val="DefaultParagraphFont"/>
    <w:uiPriority w:val="99"/>
    <w:semiHidden/>
    <w:rsid w:val="00B348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7868</Words>
  <Characters>29273</Characters>
  <Application>Microsoft Office Word</Application>
  <DocSecurity>0</DocSecurity>
  <Lines>562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Lecture24 Thessalonians</vt:lpstr>
    </vt:vector>
  </TitlesOfParts>
  <Company/>
  <LinksUpToDate>false</LinksUpToDate>
  <CharactersWithSpaces>37002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سخنرانی24 تسالونیکیان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821b2982b9301593e08d19ea33696bd3e54370499e848569dea45e97751014cc</vt:lpwstr>
  </property>
</Properties>
</file>