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E295" w14:textId="7A51C3E5" w:rsidR="005D2157" w:rsidRPr="0060274D" w:rsidRDefault="0060274D" w:rsidP="0060274D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23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60274D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کولسیان</w:t>
      </w:r>
    </w:p>
    <w:p w14:paraId="017BF3B7" w14:textId="12DDE605" w:rsidR="0060274D" w:rsidRPr="0060274D" w:rsidRDefault="0060274D" w:rsidP="0060274D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60274D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2CC95843" w14:textId="77777777" w:rsidR="0060274D" w:rsidRPr="0060274D" w:rsidRDefault="0060274D">
      <w:pPr>
        <w:bidi/>
        <w:rPr>
          <w:sz w:val="26"/>
          <w:szCs w:val="26"/>
        </w:rPr>
      </w:pPr>
    </w:p>
    <w:p w14:paraId="1282CDA6" w14:textId="1DC47C0C" w:rsidR="0060274D" w:rsidRPr="0060274D" w:rsidRDefault="000779B9">
      <w:pPr>
        <w:bidi/>
        <w:rPr>
          <w:rFonts w:ascii="Calibri" w:eastAsia="Calibri" w:hAnsi="Calibri" w:cs="Calibri"/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۲۳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 </w:t>
      </w:r>
    </w:p>
    <w:p w14:paraId="1847AAFD" w14:textId="77777777" w:rsidR="0060274D" w:rsidRPr="0060274D" w:rsidRDefault="0060274D">
      <w:pPr>
        <w:bidi/>
        <w:rPr>
          <w:rFonts w:ascii="Calibri" w:eastAsia="Calibri" w:hAnsi="Calibri" w:cs="Calibri"/>
          <w:sz w:val="26"/>
          <w:szCs w:val="26"/>
        </w:rPr>
      </w:pPr>
    </w:p>
    <w:p w14:paraId="1A895ED3" w14:textId="3F180A15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3077F53" w14:textId="77777777" w:rsidR="005D2157" w:rsidRPr="0060274D" w:rsidRDefault="005D2157">
      <w:pPr>
        <w:bidi/>
        <w:rPr>
          <w:sz w:val="26"/>
          <w:szCs w:val="26"/>
        </w:rPr>
      </w:pPr>
    </w:p>
    <w:p w14:paraId="71AC4F3E" w14:textId="15D79A73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برسانیم،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بیاورم،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A68F149" w14:textId="77777777" w:rsidR="005D2157" w:rsidRPr="0060274D" w:rsidRDefault="005D2157">
      <w:pPr>
        <w:bidi/>
        <w:rPr>
          <w:sz w:val="26"/>
          <w:szCs w:val="26"/>
        </w:rPr>
      </w:pPr>
    </w:p>
    <w:p w14:paraId="26FD6FC9" w14:textId="7AE3C73E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ترتیبی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3B64C02" w14:textId="77777777" w:rsidR="005D2157" w:rsidRPr="0060274D" w:rsidRDefault="005D2157">
      <w:pPr>
        <w:bidi/>
        <w:rPr>
          <w:sz w:val="26"/>
          <w:szCs w:val="26"/>
        </w:rPr>
      </w:pPr>
    </w:p>
    <w:p w14:paraId="75253E51" w14:textId="77777777" w:rsidR="0060274D" w:rsidRDefault="000779B9">
      <w:pPr>
        <w:bidi/>
        <w:rPr>
          <w:rFonts w:ascii="Calibri" w:eastAsia="Calibri" w:hAnsi="Calibri" w:cs="Calibri"/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رسانیم،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سراغ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7F28907" w14:textId="77777777" w:rsidR="0060274D" w:rsidRDefault="0060274D">
      <w:pPr>
        <w:bidi/>
        <w:rPr>
          <w:rFonts w:ascii="Calibri" w:eastAsia="Calibri" w:hAnsi="Calibri" w:cs="Calibri"/>
          <w:sz w:val="26"/>
          <w:szCs w:val="26"/>
        </w:rPr>
      </w:pPr>
    </w:p>
    <w:p w14:paraId="6000BC74" w14:textId="6208466B" w:rsidR="0060274D" w:rsidRDefault="000779B9" w:rsidP="0060274D">
      <w:pPr>
        <w:bidi/>
        <w:rPr>
          <w:rFonts w:ascii="Calibri" w:eastAsia="Calibri" w:hAnsi="Calibri" w:cs="Calibri"/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سپاسگزارم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سپاسگزارم،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بگیریم،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6711EC1" w14:textId="77777777" w:rsidR="0060274D" w:rsidRDefault="0060274D" w:rsidP="0060274D">
      <w:pPr>
        <w:bidi/>
        <w:rPr>
          <w:rFonts w:ascii="Calibri" w:eastAsia="Calibri" w:hAnsi="Calibri" w:cs="Calibri"/>
          <w:sz w:val="26"/>
          <w:szCs w:val="26"/>
        </w:rPr>
      </w:pPr>
    </w:p>
    <w:p w14:paraId="10ED374E" w14:textId="3FFA282B" w:rsidR="005D2157" w:rsidRPr="0060274D" w:rsidRDefault="000779B9" w:rsidP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سیگنال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76F7031" w14:textId="77777777" w:rsidR="005D2157" w:rsidRPr="0060274D" w:rsidRDefault="005D2157">
      <w:pPr>
        <w:bidi/>
        <w:rPr>
          <w:sz w:val="26"/>
          <w:szCs w:val="26"/>
        </w:rPr>
      </w:pPr>
    </w:p>
    <w:p w14:paraId="0930053C" w14:textId="0E05B4C8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مکالمه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تلفنی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شنویم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گذرد،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24584F9" w14:textId="77777777" w:rsidR="005D2157" w:rsidRPr="0060274D" w:rsidRDefault="005D2157">
      <w:pPr>
        <w:bidi/>
        <w:rPr>
          <w:sz w:val="26"/>
          <w:szCs w:val="26"/>
        </w:rPr>
      </w:pPr>
    </w:p>
    <w:p w14:paraId="100B0473" w14:textId="3AFF10F2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نرسیدید،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آنقدرها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آنقدرها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آنقدرها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وخیم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1B667E7" w14:textId="77777777" w:rsidR="005D2157" w:rsidRPr="0060274D" w:rsidRDefault="005D2157">
      <w:pPr>
        <w:bidi/>
        <w:rPr>
          <w:sz w:val="26"/>
          <w:szCs w:val="26"/>
        </w:rPr>
      </w:pPr>
    </w:p>
    <w:p w14:paraId="1DBCBE45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جذب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CDC1D21" w14:textId="77777777" w:rsidR="005D2157" w:rsidRPr="0060274D" w:rsidRDefault="005D2157">
      <w:pPr>
        <w:bidi/>
        <w:rPr>
          <w:sz w:val="26"/>
          <w:szCs w:val="26"/>
        </w:rPr>
      </w:pPr>
    </w:p>
    <w:p w14:paraId="53566071" w14:textId="58EF84F0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تلفیقی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تلفیقی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3BEA6CB" w14:textId="77777777" w:rsidR="005D2157" w:rsidRPr="0060274D" w:rsidRDefault="005D2157">
      <w:pPr>
        <w:bidi/>
        <w:rPr>
          <w:sz w:val="26"/>
          <w:szCs w:val="26"/>
        </w:rPr>
      </w:pPr>
    </w:p>
    <w:p w14:paraId="3411881F" w14:textId="6043E45A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خاصتر،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آخرالزمانی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رؤیا،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رؤیا،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رؤیایی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آخرالزمانی،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اسینی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طومارهای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F9FE6F4" w14:textId="77777777" w:rsidR="005D2157" w:rsidRPr="0060274D" w:rsidRDefault="005D2157">
      <w:pPr>
        <w:bidi/>
        <w:rPr>
          <w:sz w:val="26"/>
          <w:szCs w:val="26"/>
        </w:rPr>
      </w:pPr>
    </w:p>
    <w:p w14:paraId="546BE260" w14:textId="3FA97931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تمایلات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زاهدانه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خلوص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آیینی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اسناد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49D85E82" w14:textId="77777777" w:rsidR="005D2157" w:rsidRPr="0060274D" w:rsidRDefault="005D2157">
      <w:pPr>
        <w:bidi/>
        <w:rPr>
          <w:sz w:val="26"/>
          <w:szCs w:val="26"/>
        </w:rPr>
      </w:pPr>
    </w:p>
    <w:p w14:paraId="0CAE6EB5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نخورند،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آخرالزمانی،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AD9C230" w14:textId="77777777" w:rsidR="005D2157" w:rsidRPr="0060274D" w:rsidRDefault="005D2157">
      <w:pPr>
        <w:bidi/>
        <w:rPr>
          <w:sz w:val="26"/>
          <w:szCs w:val="26"/>
        </w:rPr>
      </w:pPr>
    </w:p>
    <w:p w14:paraId="2EFB7A43" w14:textId="4F82B1A4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آفرینش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فرزند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08E397B" w14:textId="77777777" w:rsidR="005D2157" w:rsidRPr="0060274D" w:rsidRDefault="005D2157">
      <w:pPr>
        <w:bidi/>
        <w:rPr>
          <w:sz w:val="26"/>
          <w:szCs w:val="26"/>
        </w:rPr>
      </w:pPr>
    </w:p>
    <w:p w14:paraId="6B3FCEB1" w14:textId="78BDC38C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بیراهه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بروند؟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صادق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انحراف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ناراحتی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گمراهی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19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9E9402F" w14:textId="77777777" w:rsidR="005D2157" w:rsidRPr="0060274D" w:rsidRDefault="005D2157">
      <w:pPr>
        <w:bidi/>
        <w:rPr>
          <w:sz w:val="26"/>
          <w:szCs w:val="26"/>
        </w:rPr>
      </w:pPr>
    </w:p>
    <w:p w14:paraId="54500F09" w14:textId="4B988A09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جذب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فرشتگان،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رویاهایی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E5D9C72" w14:textId="77777777" w:rsidR="005D2157" w:rsidRPr="0060274D" w:rsidRDefault="005D2157">
      <w:pPr>
        <w:bidi/>
        <w:rPr>
          <w:sz w:val="26"/>
          <w:szCs w:val="26"/>
        </w:rPr>
      </w:pPr>
    </w:p>
    <w:p w14:paraId="08478288" w14:textId="354A0221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رویاهایی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چسبید،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تغذیه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ربط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چسبیده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رشدی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A6748F7" w14:textId="77777777" w:rsidR="005D2157" w:rsidRPr="0060274D" w:rsidRDefault="005D2157">
      <w:pPr>
        <w:bidi/>
        <w:rPr>
          <w:sz w:val="26"/>
          <w:szCs w:val="26"/>
        </w:rPr>
      </w:pPr>
    </w:p>
    <w:p w14:paraId="2766EFFE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آغازگر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311A8F5" w14:textId="77777777" w:rsidR="005D2157" w:rsidRPr="0060274D" w:rsidRDefault="005D2157">
      <w:pPr>
        <w:bidi/>
        <w:rPr>
          <w:sz w:val="26"/>
          <w:szCs w:val="26"/>
        </w:rPr>
      </w:pPr>
    </w:p>
    <w:p w14:paraId="478B95FF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چسبیده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23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21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زاهدانه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شوید؟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مقرراتی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مقررات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1062D0E" w14:textId="77777777" w:rsidR="005D2157" w:rsidRPr="0060274D" w:rsidRDefault="005D2157">
      <w:pPr>
        <w:bidi/>
        <w:rPr>
          <w:sz w:val="26"/>
          <w:szCs w:val="26"/>
        </w:rPr>
      </w:pPr>
    </w:p>
    <w:p w14:paraId="74FB4E9F" w14:textId="3E5059E2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راستی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تقوا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خودخواسته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خردمندانه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خودخواهی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804101D" w14:textId="77777777" w:rsidR="005D2157" w:rsidRPr="0060274D" w:rsidRDefault="005D2157">
      <w:pPr>
        <w:bidi/>
        <w:rPr>
          <w:sz w:val="26"/>
          <w:szCs w:val="26"/>
        </w:rPr>
      </w:pPr>
    </w:p>
    <w:p w14:paraId="7EEB072B" w14:textId="7A79AEA3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افراطی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تجربیات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خیالی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نچشید،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97EE646" w14:textId="77777777" w:rsidR="005D2157" w:rsidRPr="0060274D" w:rsidRDefault="005D2157">
      <w:pPr>
        <w:bidi/>
        <w:rPr>
          <w:sz w:val="26"/>
          <w:szCs w:val="26"/>
        </w:rPr>
      </w:pPr>
    </w:p>
    <w:p w14:paraId="3454C367" w14:textId="779BCB8F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زاهدانه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پنهان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2D91432" w14:textId="77777777" w:rsidR="005D2157" w:rsidRPr="0060274D" w:rsidRDefault="005D2157">
      <w:pPr>
        <w:bidi/>
        <w:rPr>
          <w:sz w:val="26"/>
          <w:szCs w:val="26"/>
        </w:rPr>
      </w:pPr>
    </w:p>
    <w:p w14:paraId="4CE88A78" w14:textId="31BDA04D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کنترلی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نشسته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015024D" w14:textId="77777777" w:rsidR="005D2157" w:rsidRPr="0060274D" w:rsidRDefault="005D2157">
      <w:pPr>
        <w:bidi/>
        <w:rPr>
          <w:sz w:val="26"/>
          <w:szCs w:val="26"/>
        </w:rPr>
      </w:pPr>
    </w:p>
    <w:p w14:paraId="1105FC3F" w14:textId="7E8316D1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حکایت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خیالی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نشستن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خیالی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DAAC02C" w14:textId="77777777" w:rsidR="005D2157" w:rsidRPr="0060274D" w:rsidRDefault="005D2157">
      <w:pPr>
        <w:bidi/>
        <w:rPr>
          <w:sz w:val="26"/>
          <w:szCs w:val="26"/>
        </w:rPr>
      </w:pPr>
    </w:p>
    <w:p w14:paraId="0A9B362C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بسپارید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بفهمید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F79F5D2" w14:textId="77777777" w:rsidR="005D2157" w:rsidRPr="0060274D" w:rsidRDefault="005D2157">
      <w:pPr>
        <w:bidi/>
        <w:rPr>
          <w:sz w:val="26"/>
          <w:szCs w:val="26"/>
        </w:rPr>
      </w:pPr>
    </w:p>
    <w:p w14:paraId="04D87034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ناپاکی،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اشتیاق،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شیطانی،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طمع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خشم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نافرمانان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خشم،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خشم،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توزی،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تهمت،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E55388E" w14:textId="77777777" w:rsidR="005D2157" w:rsidRPr="0060274D" w:rsidRDefault="005D2157">
      <w:pPr>
        <w:bidi/>
        <w:rPr>
          <w:sz w:val="26"/>
          <w:szCs w:val="26"/>
        </w:rPr>
      </w:pPr>
    </w:p>
    <w:p w14:paraId="26678C3C" w14:textId="576AEC54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نگویید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نباشید،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صاحب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رذایل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ناپاکی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D7B9BF5" w14:textId="77777777" w:rsidR="005D2157" w:rsidRPr="0060274D" w:rsidRDefault="005D2157">
      <w:pPr>
        <w:bidi/>
        <w:rPr>
          <w:sz w:val="26"/>
          <w:szCs w:val="26"/>
        </w:rPr>
      </w:pPr>
    </w:p>
    <w:p w14:paraId="3A1AEEC1" w14:textId="7FEAE313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بکشید،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نباشیم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برگزیدگان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محبوب،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شفقت،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مهربانی،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فروتنی،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بپوشانید،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شکایتی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ببخشید،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646398E" w14:textId="77777777" w:rsidR="005D2157" w:rsidRPr="0060274D" w:rsidRDefault="005D2157">
      <w:pPr>
        <w:bidi/>
        <w:rPr>
          <w:sz w:val="26"/>
          <w:szCs w:val="26"/>
        </w:rPr>
      </w:pPr>
    </w:p>
    <w:p w14:paraId="3F1AD574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37B86F4" w14:textId="77777777" w:rsidR="005D2157" w:rsidRPr="0060274D" w:rsidRDefault="005D2157">
      <w:pPr>
        <w:bidi/>
        <w:rPr>
          <w:sz w:val="26"/>
          <w:szCs w:val="26"/>
        </w:rPr>
      </w:pPr>
    </w:p>
    <w:p w14:paraId="34F500E1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رذایل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62F8118" w14:textId="77777777" w:rsidR="005D2157" w:rsidRPr="0060274D" w:rsidRDefault="005D2157">
      <w:pPr>
        <w:bidi/>
        <w:rPr>
          <w:sz w:val="26"/>
          <w:szCs w:val="26"/>
        </w:rPr>
      </w:pPr>
    </w:p>
    <w:p w14:paraId="577848E3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بگیرید،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برسید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خوشبختانه،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C911E22" w14:textId="77777777" w:rsidR="005D2157" w:rsidRPr="0060274D" w:rsidRDefault="005D2157">
      <w:pPr>
        <w:bidi/>
        <w:rPr>
          <w:sz w:val="26"/>
          <w:szCs w:val="26"/>
        </w:rPr>
      </w:pPr>
    </w:p>
    <w:p w14:paraId="263DC6E2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B039F59" w14:textId="77777777" w:rsidR="005D2157" w:rsidRPr="0060274D" w:rsidRDefault="005D2157">
      <w:pPr>
        <w:bidi/>
        <w:rPr>
          <w:sz w:val="26"/>
          <w:szCs w:val="26"/>
        </w:rPr>
      </w:pPr>
    </w:p>
    <w:p w14:paraId="4504EB9A" w14:textId="7ED85B51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نگویید،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فضیلت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بپوشد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8CF5DB7" w14:textId="77777777" w:rsidR="005D2157" w:rsidRPr="0060274D" w:rsidRDefault="005D2157">
      <w:pPr>
        <w:bidi/>
        <w:rPr>
          <w:sz w:val="26"/>
          <w:szCs w:val="26"/>
        </w:rPr>
      </w:pPr>
    </w:p>
    <w:p w14:paraId="764B2F76" w14:textId="63903E60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همچنین،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قدیم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پذیرم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جسمی،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معنوی،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عاطفی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غیره،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رئیس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بپوشید،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D68B6FB" w14:textId="77777777" w:rsidR="005D2157" w:rsidRPr="0060274D" w:rsidRDefault="005D2157">
      <w:pPr>
        <w:bidi/>
        <w:rPr>
          <w:sz w:val="26"/>
          <w:szCs w:val="26"/>
        </w:rPr>
      </w:pPr>
    </w:p>
    <w:p w14:paraId="7540916C" w14:textId="2FB5D705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عدالت،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4917DF0F" w14:textId="77777777" w:rsidR="005D2157" w:rsidRPr="0060274D" w:rsidRDefault="005D2157">
      <w:pPr>
        <w:bidi/>
        <w:rPr>
          <w:sz w:val="26"/>
          <w:szCs w:val="26"/>
        </w:rPr>
      </w:pPr>
    </w:p>
    <w:p w14:paraId="33D521FC" w14:textId="6E06B51A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خویشتن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خویشتن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اندازد؟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دانش،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خالق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2858ABB" w14:textId="77777777" w:rsidR="005D2157" w:rsidRPr="0060274D" w:rsidRDefault="005D2157">
      <w:pPr>
        <w:bidi/>
        <w:rPr>
          <w:sz w:val="26"/>
          <w:szCs w:val="26"/>
        </w:rPr>
      </w:pPr>
    </w:p>
    <w:p w14:paraId="2827D4AB" w14:textId="5376E820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B166875" w14:textId="77777777" w:rsidR="005D2157" w:rsidRPr="0060274D" w:rsidRDefault="005D2157">
      <w:pPr>
        <w:bidi/>
        <w:rPr>
          <w:sz w:val="26"/>
          <w:szCs w:val="26"/>
        </w:rPr>
      </w:pPr>
    </w:p>
    <w:p w14:paraId="45B21D28" w14:textId="4AD225F9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نتوانست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آفرید،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خورد،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D155A67" w14:textId="77777777" w:rsidR="005D2157" w:rsidRPr="0060274D" w:rsidRDefault="005D2157">
      <w:pPr>
        <w:bidi/>
        <w:rPr>
          <w:sz w:val="26"/>
          <w:szCs w:val="26"/>
        </w:rPr>
      </w:pPr>
    </w:p>
    <w:p w14:paraId="1739F737" w14:textId="709AE4B9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5CDABA2" w14:textId="77777777" w:rsidR="005D2157" w:rsidRPr="0060274D" w:rsidRDefault="005D2157">
      <w:pPr>
        <w:bidi/>
        <w:rPr>
          <w:sz w:val="26"/>
          <w:szCs w:val="26"/>
        </w:rPr>
      </w:pPr>
    </w:p>
    <w:p w14:paraId="5E3E3799" w14:textId="630CD560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نتوانست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3E7C8F1" w14:textId="77777777" w:rsidR="005D2157" w:rsidRPr="0060274D" w:rsidRDefault="005D2157">
      <w:pPr>
        <w:bidi/>
        <w:rPr>
          <w:sz w:val="26"/>
          <w:szCs w:val="26"/>
        </w:rPr>
      </w:pPr>
    </w:p>
    <w:p w14:paraId="3E148FA8" w14:textId="26F59613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خلقت،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بدهید،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حکم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دلالت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مطلقی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واجد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بکشی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ادغام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5D7EC29" w14:textId="77777777" w:rsidR="005D2157" w:rsidRPr="0060274D" w:rsidRDefault="005D2157">
      <w:pPr>
        <w:bidi/>
        <w:rPr>
          <w:sz w:val="26"/>
          <w:szCs w:val="26"/>
        </w:rPr>
      </w:pPr>
    </w:p>
    <w:p w14:paraId="378BA95A" w14:textId="1BF1EE3C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3ECADFA" w14:textId="77777777" w:rsidR="005D2157" w:rsidRPr="0060274D" w:rsidRDefault="005D2157">
      <w:pPr>
        <w:bidi/>
        <w:rPr>
          <w:sz w:val="26"/>
          <w:szCs w:val="26"/>
        </w:rPr>
      </w:pPr>
    </w:p>
    <w:p w14:paraId="29DAFFDA" w14:textId="5C9AFBB7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شکستن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ملکوت،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نجاتی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196123B" w14:textId="77777777" w:rsidR="005D2157" w:rsidRPr="0060274D" w:rsidRDefault="005D2157">
      <w:pPr>
        <w:bidi/>
        <w:rPr>
          <w:sz w:val="26"/>
          <w:szCs w:val="26"/>
        </w:rPr>
      </w:pPr>
    </w:p>
    <w:p w14:paraId="05463894" w14:textId="7C666D3E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متعادل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10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نفوذی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پوشیده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1F542C1" w14:textId="77777777" w:rsidR="005D2157" w:rsidRPr="0060274D" w:rsidRDefault="005D2157">
      <w:pPr>
        <w:bidi/>
        <w:rPr>
          <w:sz w:val="26"/>
          <w:szCs w:val="26"/>
        </w:rPr>
      </w:pPr>
    </w:p>
    <w:p w14:paraId="690EE0C5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متعادل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نشانگر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متعادل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تناقض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ادغام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طلبد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AD1CCBD" w14:textId="77777777" w:rsidR="005D2157" w:rsidRPr="0060274D" w:rsidRDefault="005D2157">
      <w:pPr>
        <w:bidi/>
        <w:rPr>
          <w:sz w:val="26"/>
          <w:szCs w:val="26"/>
        </w:rPr>
      </w:pPr>
    </w:p>
    <w:p w14:paraId="5DA8736E" w14:textId="38A3C3A8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ادعای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پذیری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بهبود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2613E12" w14:textId="77777777" w:rsidR="005D2157" w:rsidRPr="0060274D" w:rsidRDefault="005D2157">
      <w:pPr>
        <w:bidi/>
        <w:rPr>
          <w:sz w:val="26"/>
          <w:szCs w:val="26"/>
        </w:rPr>
      </w:pPr>
    </w:p>
    <w:p w14:paraId="0796FCBA" w14:textId="7D95E4FC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انحراف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خداوندیت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بشناسد،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حصر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466A2A49" w14:textId="77777777" w:rsidR="005D2157" w:rsidRPr="0060274D" w:rsidRDefault="005D2157">
      <w:pPr>
        <w:bidi/>
        <w:rPr>
          <w:sz w:val="26"/>
          <w:szCs w:val="26"/>
        </w:rPr>
      </w:pPr>
    </w:p>
    <w:p w14:paraId="71E50DA1" w14:textId="6B4C6092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بایستند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B48D4E4" w14:textId="77777777" w:rsidR="005D2157" w:rsidRPr="0060274D" w:rsidRDefault="005D2157">
      <w:pPr>
        <w:bidi/>
        <w:rPr>
          <w:sz w:val="26"/>
          <w:szCs w:val="26"/>
        </w:rPr>
      </w:pPr>
    </w:p>
    <w:p w14:paraId="341C3553" w14:textId="3C440949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میخکوب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صندوق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9368CCA" w14:textId="77777777" w:rsidR="005D2157" w:rsidRPr="0060274D" w:rsidRDefault="005D2157">
      <w:pPr>
        <w:bidi/>
        <w:rPr>
          <w:sz w:val="26"/>
          <w:szCs w:val="26"/>
        </w:rPr>
      </w:pPr>
    </w:p>
    <w:p w14:paraId="7CC400D7" w14:textId="3CA2A7A0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گیرنده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66121AF" w14:textId="77777777" w:rsidR="005D2157" w:rsidRPr="0060274D" w:rsidRDefault="005D2157">
      <w:pPr>
        <w:bidi/>
        <w:rPr>
          <w:sz w:val="26"/>
          <w:szCs w:val="26"/>
        </w:rPr>
      </w:pPr>
    </w:p>
    <w:p w14:paraId="5755E780" w14:textId="47056BA2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ارقام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59F0ACB" w14:textId="77777777" w:rsidR="005D2157" w:rsidRPr="0060274D" w:rsidRDefault="005D2157">
      <w:pPr>
        <w:bidi/>
        <w:rPr>
          <w:sz w:val="26"/>
          <w:szCs w:val="26"/>
        </w:rPr>
      </w:pPr>
    </w:p>
    <w:p w14:paraId="116DD9CD" w14:textId="6B25DA1C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منشأ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یکسانی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سروکار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کلوسا،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کلوسا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E494EF6" w14:textId="77777777" w:rsidR="005D2157" w:rsidRPr="0060274D" w:rsidRDefault="005D2157">
      <w:pPr>
        <w:bidi/>
        <w:rPr>
          <w:sz w:val="26"/>
          <w:szCs w:val="26"/>
        </w:rPr>
      </w:pPr>
    </w:p>
    <w:p w14:paraId="1D6703C5" w14:textId="262D4A2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آمدند،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سالن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ثروتمندی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25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30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4084C39" w14:textId="77777777" w:rsidR="005D2157" w:rsidRPr="0060274D" w:rsidRDefault="005D2157">
      <w:pPr>
        <w:bidi/>
        <w:rPr>
          <w:sz w:val="26"/>
          <w:szCs w:val="26"/>
        </w:rPr>
      </w:pPr>
    </w:p>
    <w:p w14:paraId="1D60EE44" w14:textId="3EB5648F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کلوسا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خواستم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بنشینید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بخواهید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برسید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AA16C17" w14:textId="77777777" w:rsidR="005D2157" w:rsidRPr="0060274D" w:rsidRDefault="005D2157">
      <w:pPr>
        <w:bidi/>
        <w:rPr>
          <w:sz w:val="26"/>
          <w:szCs w:val="26"/>
        </w:rPr>
      </w:pPr>
    </w:p>
    <w:p w14:paraId="0DBC697A" w14:textId="7D90E370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بنویسد،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انعکاس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مکالمه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تلفنی،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سناریوی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قبولی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برسیم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وهله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بنویسد؟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رویکردها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شانس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فرضی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2000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بعد،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مطلع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ساختاری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ارسال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برسیم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0272CDD" w14:textId="77777777" w:rsidR="005D2157" w:rsidRPr="0060274D" w:rsidRDefault="005D2157">
      <w:pPr>
        <w:bidi/>
        <w:rPr>
          <w:sz w:val="26"/>
          <w:szCs w:val="26"/>
        </w:rPr>
      </w:pPr>
    </w:p>
    <w:p w14:paraId="49F0CEF6" w14:textId="3A72283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6408172" w14:textId="77777777" w:rsidR="005D2157" w:rsidRPr="0060274D" w:rsidRDefault="005D2157">
      <w:pPr>
        <w:bidi/>
        <w:rPr>
          <w:sz w:val="26"/>
          <w:szCs w:val="26"/>
        </w:rPr>
      </w:pPr>
    </w:p>
    <w:p w14:paraId="63B2B03A" w14:textId="12E83550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کولوسی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91F9BA7" w14:textId="77777777" w:rsidR="005D2157" w:rsidRPr="0060274D" w:rsidRDefault="005D2157">
      <w:pPr>
        <w:bidi/>
        <w:rPr>
          <w:sz w:val="26"/>
          <w:szCs w:val="26"/>
        </w:rPr>
      </w:pPr>
    </w:p>
    <w:p w14:paraId="2CA335CD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Onesimus.</w:t>
      </w:r>
    </w:p>
    <w:p w14:paraId="0C53D50A" w14:textId="77777777" w:rsidR="005D2157" w:rsidRPr="0060274D" w:rsidRDefault="005D2157">
      <w:pPr>
        <w:bidi/>
        <w:rPr>
          <w:sz w:val="26"/>
          <w:szCs w:val="26"/>
        </w:rPr>
      </w:pPr>
    </w:p>
    <w:p w14:paraId="072092C3" w14:textId="0EBBC1AB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آموزانی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منظورتان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عذرخواهی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7AB0A2D" w14:textId="77777777" w:rsidR="005D2157" w:rsidRPr="0060274D" w:rsidRDefault="005D2157">
      <w:pPr>
        <w:bidi/>
        <w:rPr>
          <w:sz w:val="26"/>
          <w:szCs w:val="26"/>
        </w:rPr>
      </w:pPr>
    </w:p>
    <w:p w14:paraId="47B210D3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علت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تعامل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53C5C80" w14:textId="77777777" w:rsidR="005D2157" w:rsidRPr="0060274D" w:rsidRDefault="005D2157">
      <w:pPr>
        <w:bidi/>
        <w:rPr>
          <w:sz w:val="26"/>
          <w:szCs w:val="26"/>
        </w:rPr>
      </w:pPr>
    </w:p>
    <w:p w14:paraId="47B558EA" w14:textId="61F8975D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محبوب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متاسفم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هریسون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Onesimus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320EE9D" w14:textId="77777777" w:rsidR="005D2157" w:rsidRPr="0060274D" w:rsidRDefault="005D2157">
      <w:pPr>
        <w:bidi/>
        <w:rPr>
          <w:sz w:val="26"/>
          <w:szCs w:val="26"/>
        </w:rPr>
      </w:pPr>
    </w:p>
    <w:p w14:paraId="716EBC32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دزدیده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دزدیده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4036CF16" w14:textId="77777777" w:rsidR="005D2157" w:rsidRPr="0060274D" w:rsidRDefault="005D2157">
      <w:pPr>
        <w:bidi/>
        <w:rPr>
          <w:sz w:val="26"/>
          <w:szCs w:val="26"/>
        </w:rPr>
      </w:pPr>
    </w:p>
    <w:p w14:paraId="11B361D3" w14:textId="0D1140C3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رسید؟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رسید؟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ارتکاب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جنایات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انداختند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سلول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گروید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9BCA589" w14:textId="77777777" w:rsidR="005D2157" w:rsidRPr="0060274D" w:rsidRDefault="005D2157">
      <w:pPr>
        <w:bidi/>
        <w:rPr>
          <w:sz w:val="26"/>
          <w:szCs w:val="26"/>
        </w:rPr>
      </w:pPr>
    </w:p>
    <w:p w14:paraId="45272FFE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دیدگاه،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ظلم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نخورده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B68F819" w14:textId="77777777" w:rsidR="005D2157" w:rsidRPr="0060274D" w:rsidRDefault="005D2157">
      <w:pPr>
        <w:bidi/>
        <w:rPr>
          <w:sz w:val="26"/>
          <w:szCs w:val="26"/>
        </w:rPr>
      </w:pPr>
    </w:p>
    <w:p w14:paraId="55027BDF" w14:textId="7257A363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کلوسا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مراقبتی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B56FAF8" w14:textId="77777777" w:rsidR="005D2157" w:rsidRPr="0060274D" w:rsidRDefault="005D2157">
      <w:pPr>
        <w:bidi/>
        <w:rPr>
          <w:sz w:val="26"/>
          <w:szCs w:val="26"/>
        </w:rPr>
      </w:pPr>
    </w:p>
    <w:p w14:paraId="32E6D795" w14:textId="78D720CF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فرضیه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amicus domini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مقرراتی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بگردد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مشاجره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CE940A6" w14:textId="77777777" w:rsidR="005D2157" w:rsidRPr="0060274D" w:rsidRDefault="005D2157">
      <w:pPr>
        <w:bidi/>
        <w:rPr>
          <w:sz w:val="26"/>
          <w:szCs w:val="26"/>
        </w:rPr>
      </w:pPr>
    </w:p>
    <w:p w14:paraId="7B62121E" w14:textId="14100CCF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سناریوی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Onesimus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هریسون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Onesimus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Philemon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اربابش،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اختلافی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سناریو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سناریوی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سناریوی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سناریویی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ادعای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فرضیه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محتمل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جستجو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C5E05BA" w14:textId="77777777" w:rsidR="005D2157" w:rsidRPr="0060274D" w:rsidRDefault="005D2157">
      <w:pPr>
        <w:bidi/>
        <w:rPr>
          <w:sz w:val="26"/>
          <w:szCs w:val="26"/>
        </w:rPr>
      </w:pPr>
    </w:p>
    <w:p w14:paraId="3E0EA216" w14:textId="5BE064C1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ظرافت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26D0706" w14:textId="77777777" w:rsidR="005D2157" w:rsidRPr="0060274D" w:rsidRDefault="005D2157">
      <w:pPr>
        <w:bidi/>
        <w:rPr>
          <w:sz w:val="26"/>
          <w:szCs w:val="26"/>
        </w:rPr>
      </w:pPr>
    </w:p>
    <w:p w14:paraId="3BB353A3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شجاع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وظیفهتان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رسول،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99C619D" w14:textId="77777777" w:rsidR="005D2157" w:rsidRPr="0060274D" w:rsidRDefault="005D2157">
      <w:pPr>
        <w:bidi/>
        <w:rPr>
          <w:sz w:val="26"/>
          <w:szCs w:val="26"/>
        </w:rPr>
      </w:pPr>
    </w:p>
    <w:p w14:paraId="2F59B63A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پیرمرد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فرزندم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خانوادگی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خانوادگی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FB0A205" w14:textId="77777777" w:rsidR="005D2157" w:rsidRPr="0060274D" w:rsidRDefault="005D2157">
      <w:pPr>
        <w:bidi/>
        <w:rPr>
          <w:sz w:val="26"/>
          <w:szCs w:val="26"/>
        </w:rPr>
      </w:pPr>
    </w:p>
    <w:p w14:paraId="56445037" w14:textId="0E58FA18" w:rsidR="005D2157" w:rsidRPr="0060274D" w:rsidRDefault="0060274D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پسر،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دختران،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فرزندان،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خانوادگی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فایده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5C622E1" w14:textId="77777777" w:rsidR="005D2157" w:rsidRPr="0060274D" w:rsidRDefault="005D2157">
      <w:pPr>
        <w:bidi/>
        <w:rPr>
          <w:sz w:val="26"/>
          <w:szCs w:val="26"/>
        </w:rPr>
      </w:pPr>
    </w:p>
    <w:p w14:paraId="6D34BD7E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فرستم،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خواستم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رضایت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ندهم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داوطلبانه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اجباری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B568DFA" w14:textId="77777777" w:rsidR="005D2157" w:rsidRPr="0060274D" w:rsidRDefault="005D2157">
      <w:pPr>
        <w:bidi/>
        <w:rPr>
          <w:sz w:val="26"/>
          <w:szCs w:val="26"/>
        </w:rPr>
      </w:pPr>
    </w:p>
    <w:p w14:paraId="62916564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ظرافت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تاکتیکی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هنر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متقاعدسازی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EEBA8A8" w14:textId="77777777" w:rsidR="005D2157" w:rsidRPr="0060274D" w:rsidRDefault="005D2157">
      <w:pPr>
        <w:bidi/>
        <w:rPr>
          <w:sz w:val="26"/>
          <w:szCs w:val="26"/>
        </w:rPr>
      </w:pPr>
    </w:p>
    <w:p w14:paraId="31B2347C" w14:textId="34A4A5FE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متعادل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متعادل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ماهرانه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تکمیل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بازگرداند،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C9451D7" w14:textId="77777777" w:rsidR="005D2157" w:rsidRPr="0060274D" w:rsidRDefault="005D2157">
      <w:pPr>
        <w:bidi/>
        <w:rPr>
          <w:sz w:val="26"/>
          <w:szCs w:val="26"/>
        </w:rPr>
      </w:pPr>
    </w:p>
    <w:p w14:paraId="011461F4" w14:textId="001A2673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ژانر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روش،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دختر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همسرتان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ننویسید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5FE6DA4" w14:textId="77777777" w:rsidR="005D2157" w:rsidRPr="0060274D" w:rsidRDefault="005D2157">
      <w:pPr>
        <w:bidi/>
        <w:rPr>
          <w:sz w:val="26"/>
          <w:szCs w:val="26"/>
        </w:rPr>
      </w:pPr>
    </w:p>
    <w:p w14:paraId="0CC0CF33" w14:textId="2384B299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قراردادهای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قراردادهای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BD9935A" w14:textId="77777777" w:rsidR="005D2157" w:rsidRPr="0060274D" w:rsidRDefault="005D2157">
      <w:pPr>
        <w:bidi/>
        <w:rPr>
          <w:sz w:val="26"/>
          <w:szCs w:val="26"/>
        </w:rPr>
      </w:pPr>
    </w:p>
    <w:p w14:paraId="44F6CAA1" w14:textId="538C0529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شناسیم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پوششی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گیرنده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4AC853DC" w14:textId="77777777" w:rsidR="005D2157" w:rsidRPr="0060274D" w:rsidRDefault="005D2157">
      <w:pPr>
        <w:bidi/>
        <w:rPr>
          <w:sz w:val="26"/>
          <w:szCs w:val="26"/>
        </w:rPr>
      </w:pPr>
    </w:p>
    <w:p w14:paraId="024602CE" w14:textId="6CC5A454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متقاعدسازی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گیرنده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ببرد،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2E6512E" w14:textId="77777777" w:rsidR="005D2157" w:rsidRPr="0060274D" w:rsidRDefault="005D2157">
      <w:pPr>
        <w:bidi/>
        <w:rPr>
          <w:sz w:val="26"/>
          <w:szCs w:val="26"/>
        </w:rPr>
      </w:pPr>
    </w:p>
    <w:p w14:paraId="68C54254" w14:textId="2A3B6D8F" w:rsidR="005D2157" w:rsidRPr="0060274D" w:rsidRDefault="00011195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پویایی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درایت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بپذیرد،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28E8194" w14:textId="77777777" w:rsidR="005D2157" w:rsidRPr="0060274D" w:rsidRDefault="005D2157">
      <w:pPr>
        <w:bidi/>
        <w:rPr>
          <w:sz w:val="26"/>
          <w:szCs w:val="26"/>
        </w:rPr>
      </w:pPr>
    </w:p>
    <w:p w14:paraId="600E0EA3" w14:textId="7CAE2A11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متعارف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یافت؟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مفاهیم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یابید،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یافتن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محروم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گنجاندن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دانست؟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فضایی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انداختند؟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654776E" w14:textId="77777777" w:rsidR="005D2157" w:rsidRPr="0060274D" w:rsidRDefault="005D2157">
      <w:pPr>
        <w:bidi/>
        <w:rPr>
          <w:sz w:val="26"/>
          <w:szCs w:val="26"/>
        </w:rPr>
      </w:pPr>
    </w:p>
    <w:p w14:paraId="4176863C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مثالی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بزنیم،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شرایط،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لزوم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اجمالی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ادعای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7B088C60" w14:textId="77777777" w:rsidR="005D2157" w:rsidRPr="0060274D" w:rsidRDefault="005D2157">
      <w:pPr>
        <w:bidi/>
        <w:rPr>
          <w:sz w:val="26"/>
          <w:szCs w:val="26"/>
        </w:rPr>
      </w:pPr>
    </w:p>
    <w:p w14:paraId="11FE4440" w14:textId="037F11C6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پردازد؟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نزدیک،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حامی</w:t>
      </w:r>
      <w:r w:rsidRPr="0060274D">
        <w:rPr>
          <w:rFonts w:ascii="Calibri" w:eastAsia="Calibri" w:hAnsi="Calibri" w:cs="Calibri"/>
          <w:sz w:val="26"/>
          <w:szCs w:val="26"/>
          <w:rtl/>
        </w:rPr>
        <w:t>-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مشتری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الگو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ارباب،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موانعی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28D0B03" w14:textId="77777777" w:rsidR="005D2157" w:rsidRPr="0060274D" w:rsidRDefault="005D2157">
      <w:pPr>
        <w:bidi/>
        <w:rPr>
          <w:sz w:val="26"/>
          <w:szCs w:val="26"/>
        </w:rPr>
      </w:pPr>
    </w:p>
    <w:p w14:paraId="57EC6208" w14:textId="220D8232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تفسیری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موانع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مشتاق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تمایزاتی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2279B4FC" w14:textId="77777777" w:rsidR="005D2157" w:rsidRPr="0060274D" w:rsidRDefault="005D2157">
      <w:pPr>
        <w:bidi/>
        <w:rPr>
          <w:sz w:val="26"/>
          <w:szCs w:val="26"/>
        </w:rPr>
      </w:pPr>
    </w:p>
    <w:p w14:paraId="3220E67D" w14:textId="4FDD0E82" w:rsidR="005D2157" w:rsidRPr="0060274D" w:rsidRDefault="00011195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6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>
        <w:rPr>
          <w:rFonts w:ascii="Calibri" w:eastAsia="Calibri" w:hAnsi="Calibri" w:cs="Calibri"/>
          <w:sz w:val="26"/>
          <w:szCs w:val="26"/>
          <w:rtl/>
        </w:rPr>
        <w:t xml:space="preserve"> 1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>
        <w:rPr>
          <w:rFonts w:ascii="Calibri" w:eastAsia="Calibri" w:hAnsi="Calibri" w:cs="Calibri"/>
          <w:sz w:val="26"/>
          <w:szCs w:val="26"/>
          <w:rtl/>
        </w:rPr>
        <w:t xml:space="preserve"> 25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25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3371311" w14:textId="77777777" w:rsidR="005D2157" w:rsidRPr="0060274D" w:rsidRDefault="005D2157">
      <w:pPr>
        <w:bidi/>
        <w:rPr>
          <w:sz w:val="26"/>
          <w:szCs w:val="26"/>
        </w:rPr>
      </w:pPr>
    </w:p>
    <w:p w14:paraId="62E33BDB" w14:textId="1D15B40E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۶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مؤثر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زیرا،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گذاشتن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عبارتی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گذاشتن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بگوید؟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NRSV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استاندارد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427C21BE" w14:textId="77777777" w:rsidR="005D2157" w:rsidRPr="0060274D" w:rsidRDefault="005D2157">
      <w:pPr>
        <w:bidi/>
        <w:rPr>
          <w:sz w:val="26"/>
          <w:szCs w:val="26"/>
        </w:rPr>
      </w:pPr>
    </w:p>
    <w:p w14:paraId="2F27400E" w14:textId="64A94AEF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NRSV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6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گذاشتن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موثر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بشارت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FD11E3F" w14:textId="77777777" w:rsidR="005D2157" w:rsidRPr="0060274D" w:rsidRDefault="005D2157">
      <w:pPr>
        <w:bidi/>
        <w:rPr>
          <w:sz w:val="26"/>
          <w:szCs w:val="26"/>
        </w:rPr>
      </w:pPr>
    </w:p>
    <w:p w14:paraId="64822376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6F975821" w14:textId="77777777" w:rsidR="005D2157" w:rsidRPr="0060274D" w:rsidRDefault="005D2157">
      <w:pPr>
        <w:bidi/>
        <w:rPr>
          <w:sz w:val="26"/>
          <w:szCs w:val="26"/>
        </w:rPr>
      </w:pPr>
    </w:p>
    <w:p w14:paraId="1C1CEA45" w14:textId="4F3AA7B1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بشارت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بگذارید،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1C540B59" w14:textId="77777777" w:rsidR="005D2157" w:rsidRPr="0060274D" w:rsidRDefault="005D2157">
      <w:pPr>
        <w:bidi/>
        <w:rPr>
          <w:sz w:val="26"/>
          <w:szCs w:val="26"/>
        </w:rPr>
      </w:pPr>
    </w:p>
    <w:p w14:paraId="5F44043C" w14:textId="77777777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موانع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مژدۀ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بخشش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اونسیموس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4F6366C2" w14:textId="77777777" w:rsidR="005D2157" w:rsidRPr="0060274D" w:rsidRDefault="005D2157">
      <w:pPr>
        <w:bidi/>
        <w:rPr>
          <w:sz w:val="26"/>
          <w:szCs w:val="26"/>
        </w:rPr>
      </w:pPr>
    </w:p>
    <w:p w14:paraId="336A0F12" w14:textId="62E92F35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کنندگان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مساوی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گوید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ابزار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قائل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اختصار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06D10347" w14:textId="77777777" w:rsidR="005D2157" w:rsidRPr="0060274D" w:rsidRDefault="005D2157">
      <w:pPr>
        <w:bidi/>
        <w:rPr>
          <w:sz w:val="26"/>
          <w:szCs w:val="26"/>
        </w:rPr>
      </w:pPr>
    </w:p>
    <w:p w14:paraId="1B777730" w14:textId="26C5019C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نیامد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نیامد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نکرد؟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بدرفتاری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1242F59" w14:textId="77777777" w:rsidR="005D2157" w:rsidRPr="0060274D" w:rsidRDefault="005D2157">
      <w:pPr>
        <w:bidi/>
        <w:rPr>
          <w:sz w:val="26"/>
          <w:szCs w:val="26"/>
        </w:rPr>
      </w:pPr>
    </w:p>
    <w:p w14:paraId="74394B09" w14:textId="513AED24" w:rsidR="005D2157" w:rsidRPr="0060274D" w:rsidRDefault="000779B9">
      <w:pPr>
        <w:bidi/>
        <w:rPr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لغو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فورا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لغو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بپردازیم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55009313" w14:textId="77777777" w:rsidR="005D2157" w:rsidRPr="0060274D" w:rsidRDefault="005D2157">
      <w:pPr>
        <w:bidi/>
        <w:rPr>
          <w:sz w:val="26"/>
          <w:szCs w:val="26"/>
        </w:rPr>
      </w:pPr>
    </w:p>
    <w:p w14:paraId="12173505" w14:textId="749F47F6" w:rsidR="005D2157" w:rsidRDefault="000779B9">
      <w:pPr>
        <w:bidi/>
        <w:rPr>
          <w:rFonts w:ascii="Calibri" w:eastAsia="Calibri" w:hAnsi="Calibri" w:cs="Calibri"/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60274D">
        <w:rPr>
          <w:rFonts w:ascii="Calibri" w:eastAsia="Calibri" w:hAnsi="Calibri" w:cs="Calibri"/>
          <w:sz w:val="26"/>
          <w:szCs w:val="26"/>
          <w:rtl/>
        </w:rPr>
        <w:t>.</w:t>
      </w:r>
    </w:p>
    <w:p w14:paraId="3AEA97AB" w14:textId="77777777" w:rsidR="00011195" w:rsidRDefault="00011195">
      <w:pPr>
        <w:bidi/>
        <w:rPr>
          <w:rFonts w:ascii="Calibri" w:eastAsia="Calibri" w:hAnsi="Calibri" w:cs="Calibri"/>
          <w:sz w:val="26"/>
          <w:szCs w:val="26"/>
        </w:rPr>
      </w:pPr>
    </w:p>
    <w:p w14:paraId="4B36CB1C" w14:textId="77777777" w:rsidR="00011195" w:rsidRPr="0060274D" w:rsidRDefault="00011195" w:rsidP="00011195">
      <w:pPr>
        <w:bidi/>
        <w:rPr>
          <w:rFonts w:ascii="Calibri" w:eastAsia="Calibri" w:hAnsi="Calibri" w:cs="Calibri"/>
          <w:sz w:val="26"/>
          <w:szCs w:val="26"/>
        </w:rPr>
      </w:pP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۲۳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60274D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60274D">
        <w:rPr>
          <w:rFonts w:ascii="Calibri" w:eastAsia="Calibri" w:hAnsi="Calibri" w:cs="Calibri"/>
          <w:sz w:val="26"/>
          <w:szCs w:val="26"/>
          <w:rtl/>
        </w:rPr>
        <w:t xml:space="preserve">.  </w:t>
      </w:r>
    </w:p>
    <w:p w14:paraId="494084E3" w14:textId="779A6CED" w:rsidR="00011195" w:rsidRPr="0060274D" w:rsidRDefault="00011195">
      <w:pPr>
        <w:rPr>
          <w:sz w:val="26"/>
          <w:szCs w:val="26"/>
        </w:rPr>
      </w:pPr>
    </w:p>
    <w:sectPr w:rsidR="00011195" w:rsidRPr="0060274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FD45" w14:textId="77777777" w:rsidR="00A610F8" w:rsidRDefault="00A610F8" w:rsidP="0060274D">
      <w:r>
        <w:separator/>
      </w:r>
    </w:p>
  </w:endnote>
  <w:endnote w:type="continuationSeparator" w:id="0">
    <w:p w14:paraId="284AE5ED" w14:textId="77777777" w:rsidR="00A610F8" w:rsidRDefault="00A610F8" w:rsidP="0060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D8D0" w14:textId="77777777" w:rsidR="00A610F8" w:rsidRDefault="00A610F8" w:rsidP="0060274D">
      <w:r>
        <w:separator/>
      </w:r>
    </w:p>
  </w:footnote>
  <w:footnote w:type="continuationSeparator" w:id="0">
    <w:p w14:paraId="6D2D5A41" w14:textId="77777777" w:rsidR="00A610F8" w:rsidRDefault="00A610F8" w:rsidP="0060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25939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5E7DB" w14:textId="25A07B0D" w:rsidR="0060274D" w:rsidRDefault="0060274D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3B8B450C" w14:textId="77777777" w:rsidR="0060274D" w:rsidRDefault="00602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69F"/>
    <w:multiLevelType w:val="hybridMultilevel"/>
    <w:tmpl w:val="E0EC4BA8"/>
    <w:lvl w:ilvl="0" w:tplc="E1C4D9F4">
      <w:start w:val="1"/>
      <w:numFmt w:val="bullet"/>
      <w:lvlText w:val="●"/>
      <w:lvlJc w:val="left"/>
      <w:pPr>
        <w:ind w:left="720" w:hanging="360"/>
      </w:pPr>
    </w:lvl>
    <w:lvl w:ilvl="1" w:tplc="01BCE4C8">
      <w:start w:val="1"/>
      <w:numFmt w:val="bullet"/>
      <w:lvlText w:val="○"/>
      <w:lvlJc w:val="left"/>
      <w:pPr>
        <w:ind w:left="1440" w:hanging="360"/>
      </w:pPr>
    </w:lvl>
    <w:lvl w:ilvl="2" w:tplc="6E6825E4">
      <w:start w:val="1"/>
      <w:numFmt w:val="bullet"/>
      <w:lvlText w:val="■"/>
      <w:lvlJc w:val="left"/>
      <w:pPr>
        <w:ind w:left="2160" w:hanging="360"/>
      </w:pPr>
    </w:lvl>
    <w:lvl w:ilvl="3" w:tplc="FBA22F08">
      <w:start w:val="1"/>
      <w:numFmt w:val="bullet"/>
      <w:lvlText w:val="●"/>
      <w:lvlJc w:val="left"/>
      <w:pPr>
        <w:ind w:left="2880" w:hanging="360"/>
      </w:pPr>
    </w:lvl>
    <w:lvl w:ilvl="4" w:tplc="9CB2F880">
      <w:start w:val="1"/>
      <w:numFmt w:val="bullet"/>
      <w:lvlText w:val="○"/>
      <w:lvlJc w:val="left"/>
      <w:pPr>
        <w:ind w:left="3600" w:hanging="360"/>
      </w:pPr>
    </w:lvl>
    <w:lvl w:ilvl="5" w:tplc="E9863620">
      <w:start w:val="1"/>
      <w:numFmt w:val="bullet"/>
      <w:lvlText w:val="■"/>
      <w:lvlJc w:val="left"/>
      <w:pPr>
        <w:ind w:left="4320" w:hanging="360"/>
      </w:pPr>
    </w:lvl>
    <w:lvl w:ilvl="6" w:tplc="D5BAEC8A">
      <w:start w:val="1"/>
      <w:numFmt w:val="bullet"/>
      <w:lvlText w:val="●"/>
      <w:lvlJc w:val="left"/>
      <w:pPr>
        <w:ind w:left="5040" w:hanging="360"/>
      </w:pPr>
    </w:lvl>
    <w:lvl w:ilvl="7" w:tplc="0A3CEA08">
      <w:start w:val="1"/>
      <w:numFmt w:val="bullet"/>
      <w:lvlText w:val="●"/>
      <w:lvlJc w:val="left"/>
      <w:pPr>
        <w:ind w:left="5760" w:hanging="360"/>
      </w:pPr>
    </w:lvl>
    <w:lvl w:ilvl="8" w:tplc="F95E0F88">
      <w:start w:val="1"/>
      <w:numFmt w:val="bullet"/>
      <w:lvlText w:val="●"/>
      <w:lvlJc w:val="left"/>
      <w:pPr>
        <w:ind w:left="6480" w:hanging="360"/>
      </w:pPr>
    </w:lvl>
  </w:abstractNum>
  <w:num w:numId="1" w16cid:durableId="7246479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57"/>
    <w:rsid w:val="00011195"/>
    <w:rsid w:val="000779B9"/>
    <w:rsid w:val="00423EB2"/>
    <w:rsid w:val="005D2157"/>
    <w:rsid w:val="0060274D"/>
    <w:rsid w:val="0073693D"/>
    <w:rsid w:val="00A610F8"/>
    <w:rsid w:val="00FB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9361F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4D"/>
  </w:style>
  <w:style w:type="paragraph" w:styleId="Footer">
    <w:name w:val="footer"/>
    <w:basedOn w:val="Normal"/>
    <w:link w:val="FooterChar"/>
    <w:uiPriority w:val="99"/>
    <w:unhideWhenUsed/>
    <w:rsid w:val="00602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4D"/>
  </w:style>
  <w:style w:type="character" w:styleId="PlaceholderText">
    <w:name w:val="Placeholder Text"/>
    <w:basedOn w:val="DefaultParagraphFont"/>
    <w:uiPriority w:val="99"/>
    <w:semiHidden/>
    <w:rsid w:val="00FB45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8198</Words>
  <Characters>29927</Characters>
  <Application>Microsoft Office Word</Application>
  <DocSecurity>0</DocSecurity>
  <Lines>544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Lecture23 Colossians</vt:lpstr>
    </vt:vector>
  </TitlesOfParts>
  <Company/>
  <LinksUpToDate>false</LinksUpToDate>
  <CharactersWithSpaces>38002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 23 کولسیان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394d573c33ee93be1bf45604607d954baf1ad86d61864fc2072e647fdc300d24</vt:lpwstr>
  </property>
</Properties>
</file>