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xmlns:w="http://schemas.openxmlformats.org/wordprocessingml/2006/main">
        <w:jc w:val="center"/>
        <w:rPr>
          <w:rFonts w:ascii="Calibri" w:eastAsia="Calibri" w:hAnsi="Calibri" w:cs="Calibri"/>
          <w:b/>
          <w:bCs/>
          <w:sz w:val="40"/>
          <w:szCs w:val="40"/>
        </w:rPr>
      </w:pPr>
      <w:r xmlns:w="http://schemas.openxmlformats.org/wordprocessingml/2006/main" w:rsidRPr="00BC78E1">
        <w:rPr>
          <w:rFonts w:ascii="Calibri" w:eastAsia="Calibri" w:hAnsi="Calibri" w:cs="Calibri"/>
          <w:b/>
          <w:bCs/>
          <w:sz w:val="40"/>
          <w:szCs w:val="40"/>
        </w:rPr>
        <w:t xml:space="preserve">Dr. Bruce Waltke, Zaburi, Hotuba ya 27</w:t>
      </w:r>
    </w:p>
    <w:p w14:paraId="48CC918F" w14:textId="36D10252" w:rsidR="00BC78E1" w:rsidRPr="00BC78E1" w:rsidRDefault="00BC78E1" w:rsidP="00BC78E1">
      <w:pPr xmlns:w="http://schemas.openxmlformats.org/wordprocessingml/2006/main">
        <w:jc w:val="center"/>
        <w:rPr>
          <w:rFonts w:ascii="Calibri" w:eastAsia="Calibri" w:hAnsi="Calibri" w:cs="Calibri"/>
          <w:b/>
          <w:bCs/>
          <w:sz w:val="26"/>
          <w:szCs w:val="26"/>
        </w:rPr>
      </w:pPr>
      <w:r xmlns:w="http://schemas.openxmlformats.org/wordprocessingml/2006/main" w:rsidRPr="00BC78E1">
        <w:rPr>
          <w:rFonts w:ascii="AA Times New Roman" w:eastAsia="Calibri" w:hAnsi="AA Times New Roman" w:cs="AA Times New Roman"/>
          <w:b/>
          <w:bCs/>
          <w:sz w:val="26"/>
          <w:szCs w:val="26"/>
        </w:rPr>
        <w:t xml:space="preserve">© </w:t>
      </w:r>
      <w:r xmlns:w="http://schemas.openxmlformats.org/wordprocessingml/2006/main" w:rsidRPr="00BC78E1">
        <w:rPr>
          <w:rFonts w:ascii="Calibri" w:eastAsia="Calibri" w:hAnsi="Calibri" w:cs="Calibri"/>
          <w:b/>
          <w:bCs/>
          <w:sz w:val="26"/>
          <w:szCs w:val="26"/>
        </w:rPr>
        <w:t xml:space="preserve">2024 Bruce Waltke na Ted Hildebrandt</w:t>
      </w:r>
    </w:p>
    <w:p w14:paraId="05665728" w14:textId="77777777" w:rsidR="00BC78E1" w:rsidRPr="00BC78E1" w:rsidRDefault="00BC78E1">
      <w:pPr>
        <w:rPr>
          <w:sz w:val="26"/>
          <w:szCs w:val="26"/>
        </w:rPr>
      </w:pPr>
    </w:p>
    <w:p w14:paraId="067F79C1" w14:textId="77777777" w:rsidR="00BC78E1" w:rsidRDefault="00000000" w:rsidP="00BC78E1">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Huyu ni Dk. Bruce Waltke katika mafundisho yake juu ya kitabu cha Zaburi. Hiki ni kipindi cha 27, Wisdom Psalms Genre, Zaburi 19.</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somo lililopita, tulitanguliza aina hiyo na kimsingi inahusu Zaburi ambayo inatupa mawaidha, Zaburi chanya na pia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za kitheologia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ambazo zinatuonya tusiwe na wivu wa ustawi wa waovu.</w:t>
      </w:r>
    </w:p>
    <w:p w14:paraId="1D91037E" w14:textId="77777777" w:rsidR="00C4301B" w:rsidRPr="00BC78E1" w:rsidRDefault="00C4301B">
      <w:pPr>
        <w:rPr>
          <w:sz w:val="26"/>
          <w:szCs w:val="26"/>
        </w:rPr>
      </w:pPr>
    </w:p>
    <w:p w14:paraId="5F3FCD71" w14:textId="10BFE74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kisha tukahamia kutazama zaburi. Tulikuwa tumefanya katika mihadhara ya awali, Zaburi 1, kuweka pamoja hekima na Torati kwa sababu Zaburi za Torati pia ni mawaidha na mafundisho. Na kwa hivyo, tuliangalia hotuba ya kwanza kabisa kuhusu Zaburi ya 1, ambayo ilikuwa Zaburi ya Torati.</w:t>
      </w:r>
    </w:p>
    <w:p w14:paraId="2DB94BA2" w14:textId="77777777" w:rsidR="00C4301B" w:rsidRPr="00BC78E1" w:rsidRDefault="00C4301B">
      <w:pPr>
        <w:rPr>
          <w:sz w:val="26"/>
          <w:szCs w:val="26"/>
        </w:rPr>
      </w:pPr>
    </w:p>
    <w:p w14:paraId="389748B0" w14:textId="2D18736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tulizitazama Zaburi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za kidini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kama Zaburi 49 na Zaburi 73. Na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nilifikiri tungefanya nyingine kama Zaburi ya 19, ambayo ni Zaburi ya Torati na Zaburi ya maagizo. Na tuliona muundo wake wa kimsingi kwamba inamhimidi Mwenyezi Mungu katika uumbaji, na wahyi wa jumla, na inamhimidi Mwenyezi Mungu kwa Taurati na wahyi maalum.</w:t>
      </w:r>
    </w:p>
    <w:p w14:paraId="1ECC62AE" w14:textId="77777777" w:rsidR="00C4301B" w:rsidRPr="00BC78E1" w:rsidRDefault="00C4301B">
      <w:pPr>
        <w:rPr>
          <w:sz w:val="26"/>
          <w:szCs w:val="26"/>
        </w:rPr>
      </w:pPr>
    </w:p>
    <w:p w14:paraId="21F25F6A" w14:textId="1E10CDE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nadhani kuna uhusiano kati ya hiyo. Sio tu sifa kwa aina mbili za ufunuo. Lakini nadhani uhakika wake ni kwamba vilevile, kwa sababu ya ujuzi wake katika ufunuo wa jumla, kwa hiyo, ana uwezo wa kutoa ufunuo fulani wa kimaadili katika Maandiko Matakatifu.</w:t>
      </w:r>
    </w:p>
    <w:p w14:paraId="6A4333CE" w14:textId="77777777" w:rsidR="00C4301B" w:rsidRPr="00BC78E1" w:rsidRDefault="00C4301B">
      <w:pPr>
        <w:rPr>
          <w:sz w:val="26"/>
          <w:szCs w:val="26"/>
        </w:rPr>
      </w:pPr>
    </w:p>
    <w:p w14:paraId="2F275EEC" w14:textId="77777777" w:rsidR="00C4301B" w:rsidRPr="00BC78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sidhani kama ni vipengele viwili tu vya sifa. Nadhani wameunganishwa katika kufikiria kwa busara. Nilijaribu kuonyesha hilo katika Ayubu 28 na Mithali sura ya 30 , ambayo inaunganisha hilo.</w:t>
      </w:r>
    </w:p>
    <w:p w14:paraId="14714B98" w14:textId="77777777" w:rsidR="00C4301B" w:rsidRPr="00BC78E1" w:rsidRDefault="00C4301B">
      <w:pPr>
        <w:rPr>
          <w:sz w:val="26"/>
          <w:szCs w:val="26"/>
        </w:rPr>
      </w:pPr>
    </w:p>
    <w:p w14:paraId="596DC11C" w14:textId="05B7DE5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hili lingekuwa jambo linalofanana na hilo kwamba Mungu anajua mbingu yote na kwa hiyo hofu ya Bwana, kile tulichoona katika Ayubu kwa sababu anajua kila kitu. Kwa hiyo, anachosema ni kuweka kumcha Bwana. Na hapa, kwa sababu yeye aliumba kila kitu, hapa tena, sisi kupata hofu ya Bwana ni safi, kudumu milele.</w:t>
      </w:r>
    </w:p>
    <w:p w14:paraId="62964688" w14:textId="77777777" w:rsidR="00C4301B" w:rsidRPr="00BC78E1" w:rsidRDefault="00C4301B">
      <w:pPr>
        <w:rPr>
          <w:sz w:val="26"/>
          <w:szCs w:val="26"/>
        </w:rPr>
      </w:pPr>
    </w:p>
    <w:p w14:paraId="3A1CB6CF" w14:textId="036D6D96" w:rsidR="00C4301B" w:rsidRPr="00BC78E1" w:rsidRDefault="00BC78E1">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Kwa hivyo, inaonekana kuwa aina hiyo ya mantiki ya mfikiriaji wa hekima. Sasa tunataka kuitazama kwa undani zaidi na kufafanua, kufichua zaburi. Na hii iko kwenye ukurasa wa 331.</w:t>
      </w:r>
    </w:p>
    <w:p w14:paraId="7A9DF026" w14:textId="77777777" w:rsidR="00C4301B" w:rsidRPr="00BC78E1" w:rsidRDefault="00C4301B">
      <w:pPr>
        <w:rPr>
          <w:sz w:val="26"/>
          <w:szCs w:val="26"/>
        </w:rPr>
      </w:pPr>
    </w:p>
    <w:p w14:paraId="1812D08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tunaanza na ubeti wa kwanza, ujuzi wa Mungu au ujuzi wake wa kujua yote unaoonyeshwa katika uumbaji.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huo unapaswa kuwa mstari wa kwanza hadi wa sita, si tu mstari wa kwanza hadi wa nne, bali ni ujuzi wa Mungu. Na ninachofanya hapa ni kuangalia zaburi kiufafanuzi.</w:t>
      </w:r>
    </w:p>
    <w:p w14:paraId="24D776AF" w14:textId="77777777" w:rsidR="00C4301B" w:rsidRPr="00BC78E1" w:rsidRDefault="00C4301B">
      <w:pPr>
        <w:rPr>
          <w:sz w:val="26"/>
          <w:szCs w:val="26"/>
        </w:rPr>
      </w:pPr>
    </w:p>
    <w:p w14:paraId="78F0D9A8" w14:textId="21242A96"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Na kisha kwa kuwa tulikuwa na mkabala wa kimasiha wa kieskatologia, niko pale juu ya kujaribu kuiangalia pia katika mwanga wa Agano Jipya. Na kisha ninaiangalia na ina maana gani kwetu binafsi leo? </w:t>
      </w:r>
      <w:r xmlns:w="http://schemas.openxmlformats.org/wordprocessingml/2006/main" w:rsidR="00D01A15" w:rsidRPr="00BC78E1">
        <w:rPr>
          <w:rFonts w:ascii="Calibri" w:eastAsia="Calibri" w:hAnsi="Calibri" w:cs="Calibri"/>
          <w:sz w:val="26"/>
          <w:szCs w:val="26"/>
        </w:rPr>
        <w:t xml:space="preserve">Kwa hivyo, niligawanya hili katika ufafanuzi wa fasiri wa kihistoria. Basi hii inahusiana vipi na Kristo? Na kisha tunaelewaje hilo katika matumizi kwetu sisi wenyewe? Kwanza kabisa, basi tuna katika mstari wa kwanza hadi wa nne, kwamba anga latangaza, 4B kweli, anga latangaza utukufu wa Mungu na utukufu wa Mungu ni ujuzi wake kamili.</w:t>
      </w:r>
    </w:p>
    <w:p w14:paraId="4ADB0A2D" w14:textId="77777777" w:rsidR="00C4301B" w:rsidRPr="00BC78E1" w:rsidRDefault="00C4301B">
      <w:pPr>
        <w:rPr>
          <w:sz w:val="26"/>
          <w:szCs w:val="26"/>
        </w:rPr>
      </w:pPr>
    </w:p>
    <w:p w14:paraId="50223BD6" w14:textId="038293A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Kuna vitengo viwili hapa. Kwa kweli, ujuzi wa Mungu katika ubeti una sehemu mbili kuu. La kwanza ni anga la Mungu linalotangaza utukufu wa Mungu au ujuzi wake.</w:t>
      </w:r>
    </w:p>
    <w:p w14:paraId="4C5E5244" w14:textId="77777777" w:rsidR="00C4301B" w:rsidRPr="00BC78E1" w:rsidRDefault="00C4301B">
      <w:pPr>
        <w:rPr>
          <w:sz w:val="26"/>
          <w:szCs w:val="26"/>
        </w:rPr>
      </w:pPr>
    </w:p>
    <w:p w14:paraId="5986C62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kisha analenga hasa kwa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Mwana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katika nusu ya mwisho ya mstari wa nne hadi mstari wa sita. Nikizungumza juu ya Mungu, wacha nipate zaburi mbele yangu hapa. Katika hiyo strophe ya kwanza kuhusu anga inatangaza ujuzi wa Mungu na hilo ndilo linalompa utukufu ni kwamba anazungumza katika mstari wa kwanza na wa pili kuhusu ulimwengu wa muda wa sifa ya anga ya ujuzi wa Mungu.</w:t>
      </w:r>
    </w:p>
    <w:p w14:paraId="226CC300" w14:textId="77777777" w:rsidR="00C4301B" w:rsidRPr="00BC78E1" w:rsidRDefault="00C4301B">
      <w:pPr>
        <w:rPr>
          <w:sz w:val="26"/>
          <w:szCs w:val="26"/>
        </w:rPr>
      </w:pPr>
    </w:p>
    <w:p w14:paraId="4181A20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Unaweza kuona katika mstari wa pili, siku hadi mchana humimina maneno na usiku hadi usiku hudhihirisha ujuzi.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mchana na usiku, daima, daima, anadhihirisha utukufu wake na ujuzi wake. Katika mstari wa nne, anazungumza juu ya ulimwengu wake wote katika anga, ulimwengu wake wa anga wa sifa za anga.</w:t>
      </w:r>
    </w:p>
    <w:p w14:paraId="2530D363" w14:textId="77777777" w:rsidR="00C4301B" w:rsidRPr="00BC78E1" w:rsidRDefault="00C4301B">
      <w:pPr>
        <w:rPr>
          <w:sz w:val="26"/>
          <w:szCs w:val="26"/>
        </w:rPr>
      </w:pPr>
    </w:p>
    <w:p w14:paraId="5D2A3A5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Anasema, sauti yao imeenea duniani mwote, na maneno yao hata miisho ya dunia, na maneno hata miisho ya dunia.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aya ya kwanza na ya tatu ni vitenzi vya tamko.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ana mbingu zitangaze utukufu wa Mungu.</w:t>
      </w:r>
    </w:p>
    <w:p w14:paraId="380C9FA7" w14:textId="77777777" w:rsidR="00C4301B" w:rsidRPr="00BC78E1" w:rsidRDefault="00C4301B">
      <w:pPr>
        <w:rPr>
          <w:sz w:val="26"/>
          <w:szCs w:val="26"/>
        </w:rPr>
      </w:pPr>
    </w:p>
    <w:p w14:paraId="57559C2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Anga juu inatangaza kazi ya mikono yake. Na kisha aya ya tatu, anafafanua, hakuna hotuba. Hakuna maneno.</w:t>
      </w:r>
    </w:p>
    <w:p w14:paraId="0A54D093" w14:textId="77777777" w:rsidR="00C4301B" w:rsidRPr="00BC78E1" w:rsidRDefault="00C4301B">
      <w:pPr>
        <w:rPr>
          <w:sz w:val="26"/>
          <w:szCs w:val="26"/>
        </w:rPr>
      </w:pPr>
    </w:p>
    <w:p w14:paraId="72D25EA8" w14:textId="589C859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Hakuna sauti inayosikika. Kwa hiyo, anazungumza kuhusu mawasiliano katika mistari isiyo ya kawaida. Na kisha katika mistari hata, anazungumza juu ya ulimwengu wote wa ufunuo huo katika wakati na katika anga.</w:t>
      </w:r>
    </w:p>
    <w:p w14:paraId="0B864946" w14:textId="77777777" w:rsidR="00C4301B" w:rsidRPr="00BC78E1" w:rsidRDefault="00C4301B">
      <w:pPr>
        <w:rPr>
          <w:sz w:val="26"/>
          <w:szCs w:val="26"/>
        </w:rPr>
      </w:pPr>
    </w:p>
    <w:p w14:paraId="39B5A7D2" w14:textId="26846D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Katika strophe ya pili, anazingatia jua, ambayo tena ni ya kina katika nafasi. Jua, bila shaka, ni kila siku na katika nafasi. Katika mstari wa sita, inainuka kutoka miisho ya dunia na mzunguko wake hadi mwisho wake.</w:t>
      </w:r>
    </w:p>
    <w:p w14:paraId="08F3EF45" w14:textId="77777777" w:rsidR="00C4301B" w:rsidRPr="00BC78E1" w:rsidRDefault="00C4301B">
      <w:pPr>
        <w:rPr>
          <w:sz w:val="26"/>
          <w:szCs w:val="26"/>
        </w:rPr>
      </w:pPr>
    </w:p>
    <w:p w14:paraId="112EE497" w14:textId="0B95363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kwa hiyo, huona jambo zima. Hakuna mwisho wake. Na anatumia tamathali au tamathali mbili katika kisa hiki.</w:t>
      </w:r>
    </w:p>
    <w:p w14:paraId="4F042303" w14:textId="77777777" w:rsidR="00C4301B" w:rsidRPr="00BC78E1" w:rsidRDefault="00C4301B">
      <w:pPr>
        <w:rPr>
          <w:sz w:val="26"/>
          <w:szCs w:val="26"/>
        </w:rPr>
      </w:pPr>
    </w:p>
    <w:p w14:paraId="6CBFFFB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Moja ni kwamba anapiga picha jua kama bwana arusi. Na mfanano huo unanidokezea kwamba inazungumzia hali mpya ya jua, upya, uzuri, nguvu, na furaha. Na wa pili, ni mtu hodari.</w:t>
      </w:r>
    </w:p>
    <w:p w14:paraId="1CC29A61" w14:textId="77777777" w:rsidR="00C4301B" w:rsidRPr="00BC78E1" w:rsidRDefault="00C4301B">
      <w:pPr>
        <w:rPr>
          <w:sz w:val="26"/>
          <w:szCs w:val="26"/>
        </w:rPr>
      </w:pPr>
    </w:p>
    <w:p w14:paraId="70A92F03" w14:textId="4EF9618E"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kama ningeiangalia, yeye ni mkimbiaji anayekimbia kwa furaha. Na kwa hivyo, wote wawili ni mwanariadha kwa sababu hakuna anayeweza kukimbia haraka kama jua. Na yeye ni mkimbiaji wa masafa marefu.</w:t>
      </w:r>
    </w:p>
    <w:p w14:paraId="257D73A3" w14:textId="77777777" w:rsidR="00C4301B" w:rsidRPr="00BC78E1" w:rsidRDefault="00C4301B">
      <w:pPr>
        <w:rPr>
          <w:sz w:val="26"/>
          <w:szCs w:val="26"/>
        </w:rPr>
      </w:pPr>
    </w:p>
    <w:p w14:paraId="58C9FD45" w14:textId="4B01BF9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Hakuna awezaye kukimbia mpaka jua. Kwa hivyo, mifano hii miwili inazungumza juu ya uchangamfu wake na inazungumza juu ya nguvu zake na ulimwengu wote. Kwa kadiri inavyomrejelea Kristo, kama ningefikiria juu yake, kwamba katika Yohana 1, Kristo ndiye neno lililoleta uumbaji, kwamba yeye ndiye wakala wa uumbaji ambaye kupitia kwake unakamilishwa.</w:t>
      </w:r>
    </w:p>
    <w:p w14:paraId="58061DBA" w14:textId="77777777" w:rsidR="00C4301B" w:rsidRPr="00BC78E1" w:rsidRDefault="00C4301B">
      <w:pPr>
        <w:rPr>
          <w:sz w:val="26"/>
          <w:szCs w:val="26"/>
        </w:rPr>
      </w:pPr>
    </w:p>
    <w:p w14:paraId="7DAF445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maadili, nadhani ningeleta hapa tulichofanya katika Zaburi ya 8 ni kwamba ufunuo huu ni wa utukufu sana huna kisingizio cha kutomjibu muumba. Lakini inatosha kusema, napenda maneno ya Joseph Addison ya Zaburi ya 19, vipi ingawa katika ukimya mzito wote huzunguka mpira wa dunia wenye giza. Ijapokuwa hakuna sauti ya kweli wala sauti katikati ya mizunguko yao yenye kung'aa kupatikana.</w:t>
      </w:r>
    </w:p>
    <w:p w14:paraId="47DE4474" w14:textId="77777777" w:rsidR="00C4301B" w:rsidRPr="00BC78E1" w:rsidRDefault="00C4301B">
      <w:pPr>
        <w:rPr>
          <w:sz w:val="26"/>
          <w:szCs w:val="26"/>
        </w:rPr>
      </w:pPr>
    </w:p>
    <w:p w14:paraId="34F4F77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Katika sikio la akili, wote hufurahi na kutoa sauti tukufu. Na nadhani wanadamu, kama Kant, walizungumza naye mara moja juu ya Mungu. Ingawa hakuna sauti, hakuna sauti bado ya sikio la kusababu, tunaisikia na tunaiona.</w:t>
      </w:r>
    </w:p>
    <w:p w14:paraId="34C6B4ED" w14:textId="77777777" w:rsidR="00C4301B" w:rsidRPr="00BC78E1" w:rsidRDefault="00C4301B">
      <w:pPr>
        <w:rPr>
          <w:sz w:val="26"/>
          <w:szCs w:val="26"/>
        </w:rPr>
      </w:pPr>
    </w:p>
    <w:p w14:paraId="4617A50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Lo, ningeongeza, ni nini ingawa katika ukimya mzito wote wanazunguka mpira wa dunia wenye giza. Ijapokuwa hakuna sauti ya kweli wala sauti katikati ya mizunguko yao yenye kung'aa kupatikana. Katika sikio la akili, wote hufurahi na kutoa sauti tukufu milele wakiimba huku waking'aa.</w:t>
      </w:r>
    </w:p>
    <w:p w14:paraId="142257C8" w14:textId="77777777" w:rsidR="00C4301B" w:rsidRPr="00BC78E1" w:rsidRDefault="00C4301B">
      <w:pPr>
        <w:rPr>
          <w:sz w:val="26"/>
          <w:szCs w:val="26"/>
        </w:rPr>
      </w:pPr>
    </w:p>
    <w:p w14:paraId="048E588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Mkono uliotufanya ni wa kimungu. Baada ya kusema juu ya utukufu wa Mungu katika uumbaji na ujuzi wake, sasa tunafika kwenye ubora wa maadili wa Torati. Kimsingi anakaribia kumaliza msamiati wa Torati.</w:t>
      </w:r>
    </w:p>
    <w:p w14:paraId="63E69705" w14:textId="77777777" w:rsidR="00C4301B" w:rsidRPr="00BC78E1" w:rsidRDefault="00C4301B">
      <w:pPr>
        <w:rPr>
          <w:sz w:val="26"/>
          <w:szCs w:val="26"/>
        </w:rPr>
      </w:pPr>
    </w:p>
    <w:p w14:paraId="203C7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Niligawanya haya katika sehemu mbili, kiini cha Torati na malipo ya Taurati. Asili yake ni ukamilifu wake wa kimaadili. Ni kamili, haina dosari, ni ya haki, ni ya milele.</w:t>
      </w:r>
    </w:p>
    <w:p w14:paraId="4AB5DE4E" w14:textId="77777777" w:rsidR="00C4301B" w:rsidRPr="00BC78E1" w:rsidRDefault="00C4301B">
      <w:pPr>
        <w:rPr>
          <w:sz w:val="26"/>
          <w:szCs w:val="26"/>
        </w:rPr>
      </w:pPr>
    </w:p>
    <w:p w14:paraId="3E1E3D1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kisha tunazungumza juu ya malipo yake na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ni malipo ya hekima, ambayo ni maisha yenyewe. Lakini ona jinsi anavyoielezea katika ukamilifu wake, katika ukamilifu wake saba. Anasema, kwanza kabisa, sheria ya Bwana ni kamilifu, ambayo kwayo anamaanisha kuwa imekamilika.</w:t>
      </w:r>
    </w:p>
    <w:p w14:paraId="291969C7" w14:textId="77777777" w:rsidR="00C4301B" w:rsidRPr="00BC78E1" w:rsidRDefault="00C4301B">
      <w:pPr>
        <w:rPr>
          <w:sz w:val="26"/>
          <w:szCs w:val="26"/>
        </w:rPr>
      </w:pPr>
    </w:p>
    <w:p w14:paraId="4EFBBE66" w14:textId="463E695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napenda maoni ya Spurgeon. Alisema ni hatia kuiongeza, uhaini kuibadilisha, na hatia kuchukua kutoka kwayo. Ni nukuu ya kuvutia kuhusu hilo.</w:t>
      </w:r>
    </w:p>
    <w:p w14:paraId="2AC4375B" w14:textId="77777777" w:rsidR="00C4301B" w:rsidRPr="00BC78E1" w:rsidRDefault="00C4301B">
      <w:pPr>
        <w:rPr>
          <w:sz w:val="26"/>
          <w:szCs w:val="26"/>
        </w:rPr>
      </w:pPr>
    </w:p>
    <w:p w14:paraId="448C71E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Huyo ni Spurgeon. Somo zuri kwa mahubiri ya ufafanuzi. Samahani? Somo zuri kwa mahubiri ya ufafanuzi.</w:t>
      </w:r>
    </w:p>
    <w:p w14:paraId="5AFA8E92" w14:textId="77777777" w:rsidR="00C4301B" w:rsidRPr="00BC78E1" w:rsidRDefault="00C4301B">
      <w:pPr>
        <w:rPr>
          <w:sz w:val="26"/>
          <w:szCs w:val="26"/>
        </w:rPr>
      </w:pPr>
    </w:p>
    <w:p w14:paraId="593C6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Ndiyo. Na napenda ile, ndio, kamili. Anaposema ni hakika, inamaanisha kuwa inategemewa kabisa.</w:t>
      </w:r>
    </w:p>
    <w:p w14:paraId="7D5032DE" w14:textId="77777777" w:rsidR="00C4301B" w:rsidRPr="00BC78E1" w:rsidRDefault="00C4301B">
      <w:pPr>
        <w:rPr>
          <w:sz w:val="26"/>
          <w:szCs w:val="26"/>
        </w:rPr>
      </w:pPr>
    </w:p>
    <w:p w14:paraId="08BC6D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Na ninapendekeza ni hakika kabisa, inaaminika kabisa. Ushuhuda wa Bwana ni hakika kwa sababu msingi wake ni maarifa ya kina. Inategemea ujuzi wa ulimwengu wote.</w:t>
      </w:r>
    </w:p>
    <w:p w14:paraId="3FD2F47F" w14:textId="77777777" w:rsidR="00C4301B" w:rsidRPr="00BC78E1" w:rsidRDefault="00C4301B">
      <w:pPr>
        <w:rPr>
          <w:sz w:val="26"/>
          <w:szCs w:val="26"/>
        </w:rPr>
      </w:pPr>
    </w:p>
    <w:p w14:paraId="1AFA713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Kisha anasema kwamba ni sawa. Amri ya Bwana ni adili. Tayari tumetoa maoni juu ya hilo, ambayo inamaanisha haina makosa.</w:t>
      </w:r>
    </w:p>
    <w:p w14:paraId="14D65D52" w14:textId="77777777" w:rsidR="00C4301B" w:rsidRPr="00BC78E1" w:rsidRDefault="00C4301B">
      <w:pPr>
        <w:rPr>
          <w:sz w:val="26"/>
          <w:szCs w:val="26"/>
        </w:rPr>
      </w:pPr>
    </w:p>
    <w:p w14:paraId="7EC6BC72" w14:textId="635B290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Haina bend au twist ndani yake. Ni laini kabisa, na sawa. Haina dosari.</w:t>
      </w:r>
    </w:p>
    <w:p w14:paraId="29386152" w14:textId="77777777" w:rsidR="00C4301B" w:rsidRPr="00BC78E1" w:rsidRDefault="00C4301B">
      <w:pPr>
        <w:rPr>
          <w:sz w:val="26"/>
          <w:szCs w:val="26"/>
        </w:rPr>
      </w:pPr>
    </w:p>
    <w:p w14:paraId="72FA3CA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Anaposema ni safi, neno la Kiebrania maana yake ni kuchujwa hadi kung'aa. Ni safi kiasi hicho. Ndio maana inaangaza.</w:t>
      </w:r>
    </w:p>
    <w:p w14:paraId="04F6103E" w14:textId="77777777" w:rsidR="00C4301B" w:rsidRPr="00BC78E1" w:rsidRDefault="00C4301B">
      <w:pPr>
        <w:rPr>
          <w:sz w:val="26"/>
          <w:szCs w:val="26"/>
        </w:rPr>
      </w:pPr>
    </w:p>
    <w:p w14:paraId="6ED9BCE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 safi. Kisha asema, na akasema, Sheria ya Bwana ni kamilifu. Ni kamilifu kabisa.</w:t>
      </w:r>
    </w:p>
    <w:p w14:paraId="32314529" w14:textId="77777777" w:rsidR="00C4301B" w:rsidRPr="00BC78E1" w:rsidRDefault="00C4301B">
      <w:pPr>
        <w:rPr>
          <w:sz w:val="26"/>
          <w:szCs w:val="26"/>
        </w:rPr>
      </w:pPr>
    </w:p>
    <w:p w14:paraId="2736FBF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Imekamilika. Ni hakika, ya kuaminika kabisa. Hakuna kasoro ndani yake.</w:t>
      </w:r>
    </w:p>
    <w:p w14:paraId="036C931D" w14:textId="77777777" w:rsidR="00C4301B" w:rsidRPr="00BC78E1" w:rsidRDefault="00C4301B">
      <w:pPr>
        <w:rPr>
          <w:sz w:val="26"/>
          <w:szCs w:val="26"/>
        </w:rPr>
      </w:pPr>
    </w:p>
    <w:p w14:paraId="77548058" w14:textId="3B4110B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Kwa kweli, hupigwa hadi kuangaza. Kisha anasema, ni safi. Kwa hivyo, anamaanisha kuwa hakuna mchanganyiko ndani yake.</w:t>
      </w:r>
    </w:p>
    <w:p w14:paraId="7FCCB4BD" w14:textId="77777777" w:rsidR="00C4301B" w:rsidRPr="00BC78E1" w:rsidRDefault="00C4301B">
      <w:pPr>
        <w:rPr>
          <w:sz w:val="26"/>
          <w:szCs w:val="26"/>
        </w:rPr>
      </w:pPr>
    </w:p>
    <w:p w14:paraId="6B3EB1C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kwa sababu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hakuna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uchafu ndani yake, hudumu milele. Hakuna cha kuifanya ioze. 9b, asema, kanuni za Bwana ni za kweli, ambazo kwazo anamaanisha kuwa ni thabiti.</w:t>
      </w:r>
    </w:p>
    <w:p w14:paraId="5F3696D3" w14:textId="77777777" w:rsidR="00C4301B" w:rsidRPr="00BC78E1" w:rsidRDefault="00C4301B">
      <w:pPr>
        <w:rPr>
          <w:sz w:val="26"/>
          <w:szCs w:val="26"/>
        </w:rPr>
      </w:pPr>
    </w:p>
    <w:p w14:paraId="4C4508C6" w14:textId="4A2BE26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Wao ni thabiti. Haziwezi kupinduliwa, tofauti na hukumu za kibinadamu. Ili sheria yake isibadilike.</w:t>
      </w:r>
    </w:p>
    <w:p w14:paraId="0F6E71E5" w14:textId="77777777" w:rsidR="00C4301B" w:rsidRPr="00BC78E1" w:rsidRDefault="00C4301B">
      <w:pPr>
        <w:rPr>
          <w:sz w:val="26"/>
          <w:szCs w:val="26"/>
        </w:rPr>
      </w:pPr>
    </w:p>
    <w:p w14:paraId="1B14092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 kweli. Haiwezi kubadilishwa. Na ni haki.</w:t>
      </w:r>
    </w:p>
    <w:p w14:paraId="6AAEED89" w14:textId="77777777" w:rsidR="00C4301B" w:rsidRPr="00BC78E1" w:rsidRDefault="00C4301B">
      <w:pPr>
        <w:rPr>
          <w:sz w:val="26"/>
          <w:szCs w:val="26"/>
        </w:rPr>
      </w:pPr>
    </w:p>
    <w:p w14:paraId="53DB839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 katika kupatana kabisa na tabia ya Mungu na mapenzi yake. Hizo ndizo sifa saba za maadili bora za neno la Mungu. Kwa nini watu wengi wanaogopa kuihubiri basi? Bila shaka, nadhani sababu ni, nadhani, unajua, nadhani tunataka kuwafurahisha watu na tutahubiri kile tunachofikiri watu wanataka kusikia.</w:t>
      </w:r>
    </w:p>
    <w:p w14:paraId="275474D4" w14:textId="77777777" w:rsidR="00C4301B" w:rsidRPr="00BC78E1" w:rsidRDefault="00C4301B">
      <w:pPr>
        <w:rPr>
          <w:sz w:val="26"/>
          <w:szCs w:val="26"/>
        </w:rPr>
      </w:pPr>
    </w:p>
    <w:p w14:paraId="6E12A03C" w14:textId="4810238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Nadhani tunataka kukuza makanisa. Na kwa hivyo, tunataka kuvutia watu na tunawaambia wanachotaka kusikia. Nadhani hiyo inaweza kuwa sababu.</w:t>
      </w:r>
    </w:p>
    <w:p w14:paraId="5B9A18FA" w14:textId="77777777" w:rsidR="00C4301B" w:rsidRPr="00BC78E1" w:rsidRDefault="00C4301B">
      <w:pPr>
        <w:rPr>
          <w:sz w:val="26"/>
          <w:szCs w:val="26"/>
        </w:rPr>
      </w:pPr>
    </w:p>
    <w:p w14:paraId="41BD205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Kuza makanisa na sio kukuza watu. Vizuri vya kutosha. Ndio, nadhani hiyo ni sawa.</w:t>
      </w:r>
    </w:p>
    <w:p w14:paraId="0F8E6434" w14:textId="77777777" w:rsidR="00C4301B" w:rsidRPr="00BC78E1" w:rsidRDefault="00C4301B">
      <w:pPr>
        <w:rPr>
          <w:sz w:val="26"/>
          <w:szCs w:val="26"/>
        </w:rPr>
      </w:pPr>
    </w:p>
    <w:p w14:paraId="64A6D403" w14:textId="2E302EC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Hiyo ni njia nzuri ya kuiweka. Thawabu ya Torati ni, anasema, kwamba inahuisha nafsi. Hilo linafanya upya uhai kama katika Zaburi 22.</w:t>
      </w:r>
    </w:p>
    <w:p w14:paraId="6F206EF9" w14:textId="77777777" w:rsidR="00C4301B" w:rsidRPr="00BC78E1" w:rsidRDefault="00C4301B">
      <w:pPr>
        <w:rPr>
          <w:sz w:val="26"/>
          <w:szCs w:val="26"/>
        </w:rPr>
      </w:pPr>
    </w:p>
    <w:p w14:paraId="4A4E384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Ninashauri inarejesha maisha kwa wenye huzuni na waliokata tamaa. Imetumika, kwa mfano, ya kile Obedi atamfanyia Naomi. Atakufanya upya na kukutegemeza katika uzee wako.</w:t>
      </w:r>
    </w:p>
    <w:p w14:paraId="35D1ABF9" w14:textId="77777777" w:rsidR="00C4301B" w:rsidRPr="00BC78E1" w:rsidRDefault="00C4301B">
      <w:pPr>
        <w:rPr>
          <w:sz w:val="26"/>
          <w:szCs w:val="26"/>
        </w:rPr>
      </w:pPr>
    </w:p>
    <w:p w14:paraId="47BF416E" w14:textId="392852AB"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Kwa hiyo, </w:t>
      </w:r>
      <w:r xmlns:w="http://schemas.openxmlformats.org/wordprocessingml/2006/main" w:rsidR="00000000" w:rsidRPr="00BC78E1">
        <w:rPr>
          <w:rFonts w:ascii="Calibri" w:eastAsia="Calibri" w:hAnsi="Calibri" w:cs="Calibri"/>
          <w:sz w:val="26"/>
          <w:szCs w:val="26"/>
        </w:rPr>
        <w:t xml:space="preserve">neno la Mungu litawafanya upya, litawaburudisha. Nadhani hiyo ndiyo sababu ni vizuri tuisome kila asubuhi. Ni ushuhuda wa Bwana ukimpa mjinga hekima.</w:t>
      </w:r>
    </w:p>
    <w:p w14:paraId="0F3DE7DD" w14:textId="77777777" w:rsidR="00C4301B" w:rsidRPr="00BC78E1" w:rsidRDefault="00C4301B">
      <w:pPr>
        <w:rPr>
          <w:sz w:val="26"/>
          <w:szCs w:val="26"/>
        </w:rPr>
      </w:pPr>
    </w:p>
    <w:p w14:paraId="54F4C706" w14:textId="2CB67290"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Hiyo ni kusema, hekima ni ujuzi, inatoa maisha na ujuzi wa kijamii. Kwa hivyo, inatupa ujuzi wa kuishi uzima wa milele na imekamilika. Na hapa neno la Kiebrania ni sawa na katika Mithali, lakini rahisi.</w:t>
      </w:r>
    </w:p>
    <w:p w14:paraId="4D8424CB" w14:textId="77777777" w:rsidR="00C4301B" w:rsidRPr="00BC78E1" w:rsidRDefault="00C4301B">
      <w:pPr>
        <w:rPr>
          <w:sz w:val="26"/>
          <w:szCs w:val="26"/>
        </w:rPr>
      </w:pPr>
    </w:p>
    <w:p w14:paraId="2481BC73" w14:textId="0AB31BA4"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Peti katika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Methali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ni hasi. Yeye ni sehemu ya mjinga. Maana ya msingi ya neno ni kuwa wazi. Na kwa hivyo, mjinga yuko wazi kwa kila kitu na amejitolea kwa chochote. Katika Zaburi, ni tofauti sana. Rahisi ni wazi. Yeye yuko wazi kwa maagizo ya Mungu. Yuko wazi kujifunza. Yeye yuko wazi kukua.</w:t>
      </w:r>
    </w:p>
    <w:p w14:paraId="202760DF" w14:textId="77777777" w:rsidR="00C4301B" w:rsidRPr="00BC78E1" w:rsidRDefault="00C4301B">
      <w:pPr>
        <w:rPr>
          <w:sz w:val="26"/>
          <w:szCs w:val="26"/>
        </w:rPr>
      </w:pPr>
    </w:p>
    <w:p w14:paraId="21BBFD5E" w14:textId="20E8FBF1"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Kwa hivyo, ni bahati mbaya tunapaswa kutafsiri kwa urahisi. Ni neno la hekima, lakini zimetumika kwa njia tofauti sana katika vitabu hivi viwili. Inafurahisha moyo.</w:t>
      </w:r>
    </w:p>
    <w:p w14:paraId="43F3B506" w14:textId="77777777" w:rsidR="00C4301B" w:rsidRPr="00BC78E1" w:rsidRDefault="00C4301B">
      <w:pPr>
        <w:rPr>
          <w:sz w:val="26"/>
          <w:szCs w:val="26"/>
        </w:rPr>
      </w:pPr>
    </w:p>
    <w:p w14:paraId="777471A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bila shaka, hii inachukua moyo sahihi. Na nasema kwamba sanaa yote ina sehemu mbili zake. Nadhani sanaa zote zina sehemu mbili.</w:t>
      </w:r>
    </w:p>
    <w:p w14:paraId="49392900" w14:textId="77777777" w:rsidR="00C4301B" w:rsidRPr="00BC78E1" w:rsidRDefault="00C4301B">
      <w:pPr>
        <w:rPr>
          <w:sz w:val="26"/>
          <w:szCs w:val="26"/>
        </w:rPr>
      </w:pPr>
    </w:p>
    <w:p w14:paraId="30E6BF4A" w14:textId="1EC0903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Kuna picha halisi ya lengo na sura na rangi, na pia unaleta mawazo fulani kwake. Na kwa hivyo, kila mtu anaiona kwa njia tofauti. Kwa hivyo, unakuja kwenye sanaa, ni uzoefu wa kusudi na wa kibinafsi.</w:t>
      </w:r>
    </w:p>
    <w:p w14:paraId="1F454F01" w14:textId="77777777" w:rsidR="00C4301B" w:rsidRPr="00BC78E1" w:rsidRDefault="00C4301B">
      <w:pPr>
        <w:rPr>
          <w:sz w:val="26"/>
          <w:szCs w:val="26"/>
        </w:rPr>
      </w:pPr>
    </w:p>
    <w:p w14:paraId="40F49A07" w14:textId="6A4DEE0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kwa hivyo, kuna ukweli, ukweli halisi, lakini jinsi unavyoiona inategemea moyo wako. Ikiwa moyo wako ni sawa, basi utafurahi ndani yake. Ikiwa moyo wako hauko sawa, hautafurahiya.</w:t>
      </w:r>
    </w:p>
    <w:p w14:paraId="02C5CF05" w14:textId="77777777" w:rsidR="00C4301B" w:rsidRPr="00BC78E1" w:rsidRDefault="00C4301B">
      <w:pPr>
        <w:rPr>
          <w:sz w:val="26"/>
          <w:szCs w:val="26"/>
        </w:rPr>
      </w:pPr>
    </w:p>
    <w:p w14:paraId="79A3A97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Utaichukia. Nadhani, kwa mfano, ya uchoraji wa Mona Lisa. Inastahili kuwa moja ya michoro bora zaidi kuwahi kutolewa.</w:t>
      </w:r>
    </w:p>
    <w:p w14:paraId="16A8177E" w14:textId="77777777" w:rsidR="00C4301B" w:rsidRPr="00BC78E1" w:rsidRDefault="00C4301B">
      <w:pPr>
        <w:rPr>
          <w:sz w:val="26"/>
          <w:szCs w:val="26"/>
        </w:rPr>
      </w:pPr>
    </w:p>
    <w:p w14:paraId="4999F33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Nadhani na da Vinci. Ukienda juu ya lure ya mahali ni packed na watu kuangalia ni. Kinachowavutia watu kuhusu Mona Lisa ni mtindo.</w:t>
      </w:r>
    </w:p>
    <w:p w14:paraId="321593C0" w14:textId="77777777" w:rsidR="00C4301B" w:rsidRPr="00BC78E1" w:rsidRDefault="00C4301B">
      <w:pPr>
        <w:rPr>
          <w:sz w:val="26"/>
          <w:szCs w:val="26"/>
        </w:rPr>
      </w:pPr>
    </w:p>
    <w:p w14:paraId="00D1FAC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 badala quixotic. Ni aina ya fumbo. Unaielewaje? Na watu wanaona tofauti.</w:t>
      </w:r>
    </w:p>
    <w:p w14:paraId="128D74F7" w14:textId="77777777" w:rsidR="00C4301B" w:rsidRPr="00BC78E1" w:rsidRDefault="00C4301B">
      <w:pPr>
        <w:rPr>
          <w:sz w:val="26"/>
          <w:szCs w:val="26"/>
        </w:rPr>
      </w:pPr>
    </w:p>
    <w:p w14:paraId="57CCD9B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Sasa, natumai sitakuharibia mchoro, lakini nilikuwa nikisoma jinsi watu wanavyoitikia na kila mtu akijaribu kuelezea tabasamu kwenye uso wa Mona Lisa. Na mwanamke huyu akasema, najua tabasamu hilo ni nini. Ni tabasamu la binti yangu mdogo anayekojoa kwenye beseni.</w:t>
      </w:r>
    </w:p>
    <w:p w14:paraId="68C8E003" w14:textId="77777777" w:rsidR="00C4301B" w:rsidRPr="00BC78E1" w:rsidRDefault="00C4301B">
      <w:pPr>
        <w:rPr>
          <w:sz w:val="26"/>
          <w:szCs w:val="26"/>
        </w:rPr>
      </w:pPr>
    </w:p>
    <w:p w14:paraId="7D46C0C8" w14:textId="5BBB6B83"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Kwa hiyo, aliona tabasamu lile lile usoni mwa bintiye katika hali ile. Alileta mawazo tofauti kabisa kwa picha hiyo. Na nadhani, vizuri, hata hivyo, ambayo wengi wetu tungeileta.</w:t>
      </w:r>
    </w:p>
    <w:p w14:paraId="1E5EB5DD" w14:textId="77777777" w:rsidR="00C4301B" w:rsidRPr="00BC78E1" w:rsidRDefault="00C4301B">
      <w:pPr>
        <w:rPr>
          <w:sz w:val="26"/>
          <w:szCs w:val="26"/>
        </w:rPr>
      </w:pPr>
    </w:p>
    <w:p w14:paraId="3273A6D8" w14:textId="57C8181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Kisha inasema kwamba huangaza macho na hiyo ni kwa sababu ni safi na yenye kung'aa na amri huangaza macho. Kisha asema kwamba ni, mstari wa 10, </w:t>
      </w:r>
      <w:r xmlns:w="http://schemas.openxmlformats.org/wordprocessingml/2006/main" w:rsidR="00A91D74">
        <w:rPr>
          <w:rFonts w:ascii="Calibri" w:eastAsia="Calibri" w:hAnsi="Calibri" w:cs="Calibri"/>
          <w:sz w:val="26"/>
          <w:szCs w:val="26"/>
        </w:rPr>
        <w:t xml:space="preserve">ni za kutamanika zaidi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kuliko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dhahabu, naam, dhahabu safi nyingi. Kama nilivyotoa maoni tulipokuwa tukifanya Mithali kwamba dhahabu inaweza kuweka chakula mezani, lakini haiwezi kutoa ushirika kuzunguka meza.</w:t>
      </w:r>
    </w:p>
    <w:p w14:paraId="19D471DB" w14:textId="77777777" w:rsidR="00C4301B" w:rsidRPr="00BC78E1" w:rsidRDefault="00C4301B">
      <w:pPr>
        <w:rPr>
          <w:sz w:val="26"/>
          <w:szCs w:val="26"/>
        </w:rPr>
      </w:pPr>
    </w:p>
    <w:p w14:paraId="062099AE" w14:textId="73CE775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Dhahabu hiyo inaweza kukupa nyumba, lakini haiwezi kukupa nyumba. Dhahabu hiyo inaweza kumpa mwanamke kujitia na manyoya mgongoni mwake, lakini haiwezi kumpa upendo anaotaka kweli. Kwa hiyo, hekima itakupa nyumba, kukupa nyumba pamoja na nyumba.</w:t>
      </w:r>
    </w:p>
    <w:p w14:paraId="2BB467C0" w14:textId="77777777" w:rsidR="00C4301B" w:rsidRPr="00BC78E1" w:rsidRDefault="00C4301B">
      <w:pPr>
        <w:rPr>
          <w:sz w:val="26"/>
          <w:szCs w:val="26"/>
        </w:rPr>
      </w:pPr>
    </w:p>
    <w:p w14:paraId="42FD0BCA" w14:textId="29776D2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Itakupa meza iliyojaa chakula pamoja na ushirika kuzunguka meza. Itampa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mwanamke anasa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pamoja na mapenzi anayotaka kweli. Kwa hivyo, hufanya zote mbili.</w:t>
      </w:r>
    </w:p>
    <w:p w14:paraId="00BA1276" w14:textId="77777777" w:rsidR="00C4301B" w:rsidRPr="00BC78E1" w:rsidRDefault="00C4301B">
      <w:pPr>
        <w:rPr>
          <w:sz w:val="26"/>
          <w:szCs w:val="26"/>
        </w:rPr>
      </w:pPr>
    </w:p>
    <w:p w14:paraId="7D62F6AE"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Kisha anasema, ni tamu kuliko matone ya asali. Hiyo ni kwa ladha ya afya. Ingawa tuliona kwamba waasi katika Zaburi ya 2 waliona ni utumwa mbaya.</w:t>
      </w:r>
    </w:p>
    <w:p w14:paraId="589E6BCB" w14:textId="77777777" w:rsidR="00C4301B" w:rsidRPr="00BC78E1" w:rsidRDefault="00C4301B">
      <w:pPr>
        <w:rPr>
          <w:sz w:val="26"/>
          <w:szCs w:val="26"/>
        </w:rPr>
      </w:pPr>
    </w:p>
    <w:p w14:paraId="509A366B" w14:textId="1A2B5CBF"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Kwa hiyo, anajibu kama mtakatifu, jinsi mtakatifu anavyoitazama Torati na fadhila zake. Anaendelea kusema kwamba, kwa hizo mtumishi wako anaonywa kuepuka dhambi, na kuzishika kuna thawabu kubwa, ikiwa ni pamoja na yote tuliyosoma hivi punde. Hiyo inamwongoza basi, kama vile mtumishi wako alivyoonya, ambayo inampeleka kwenye sala zake mbili.</w:t>
      </w:r>
    </w:p>
    <w:p w14:paraId="47268162" w14:textId="77777777" w:rsidR="00C4301B" w:rsidRPr="00BC78E1" w:rsidRDefault="00C4301B">
      <w:pPr>
        <w:rPr>
          <w:sz w:val="26"/>
          <w:szCs w:val="26"/>
        </w:rPr>
      </w:pPr>
    </w:p>
    <w:p w14:paraId="2B3E76A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sala yake ya kwanza ni ya madhambi yaliyofichika, dua mbili. Ombi moja ni kwa ajili ya dhambi zilizofichwa. Hiyo ni katika mstari wa 12.</w:t>
      </w:r>
    </w:p>
    <w:p w14:paraId="1659B2CB" w14:textId="77777777" w:rsidR="00C4301B" w:rsidRPr="00BC78E1" w:rsidRDefault="00C4301B">
      <w:pPr>
        <w:rPr>
          <w:sz w:val="26"/>
          <w:szCs w:val="26"/>
        </w:rPr>
      </w:pPr>
    </w:p>
    <w:p w14:paraId="0A2CC0FC" w14:textId="0C91B9C5"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nyingine iepushwe na watu wenye jeuri. Na nadhani hiyo ni aya ya 13.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ya kwanza basi ni ya dhambi zilizofichika.</w:t>
      </w:r>
    </w:p>
    <w:p w14:paraId="71F42F9A" w14:textId="77777777" w:rsidR="00C4301B" w:rsidRPr="00BC78E1" w:rsidRDefault="00C4301B">
      <w:pPr>
        <w:rPr>
          <w:sz w:val="26"/>
          <w:szCs w:val="26"/>
        </w:rPr>
      </w:pPr>
    </w:p>
    <w:p w14:paraId="3FD31FA8" w14:textId="24802DF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kwa kuwa zimefichwa, huwezi kuziungama. Na bado tunajua kwamba tunatenda dhambi. Kwa hiyo, mimi na Elaine tunaanza kila asubuhi na liturujia ya Bwana wetu na tunamwomba Mungu atusamehe dhambi zetu zote.</w:t>
      </w:r>
    </w:p>
    <w:p w14:paraId="21723B7C" w14:textId="77777777" w:rsidR="00C4301B" w:rsidRPr="00BC78E1" w:rsidRDefault="00C4301B">
      <w:pPr>
        <w:rPr>
          <w:sz w:val="26"/>
          <w:szCs w:val="26"/>
        </w:rPr>
      </w:pPr>
    </w:p>
    <w:p w14:paraId="3660DA8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Ikiwa tunajua dhambi maalum, basi tuna jukumu la kuitaja na kuachana nayo. Lakini tumepotoka sana hivi kwamba tunamtenda Mungu dhambi, nadhani karibu katika mawazo, maneno, na matendo, kwa yale ambayo tumefanya na kwa yale ambayo tumeacha bila kufanywa. Na tunahitaji msamaha daima.</w:t>
      </w:r>
    </w:p>
    <w:p w14:paraId="3CABC4F5" w14:textId="77777777" w:rsidR="00C4301B" w:rsidRPr="00BC78E1" w:rsidRDefault="00C4301B">
      <w:pPr>
        <w:rPr>
          <w:sz w:val="26"/>
          <w:szCs w:val="26"/>
        </w:rPr>
      </w:pPr>
    </w:p>
    <w:p w14:paraId="24AFBE07" w14:textId="647031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Daudi anasema, na sala hii inajibiwa, kwamba Mungu anasamehe dhambi zetu zilizofichwa kwa sababu inakuwa sehemu ya kanuni. Kwa hiyo, ni jibu la Mungu kwa Daudi, nadhani, kwa kuwa liliwekwa katika kanuni ya Maandiko kwa ajili ya mkurugenzi wa muziki, kwamba tunaweza kuomba na kuwa na uhakika kwamba Mungu anatusamehe dhambi zetu zilizofichwa pamoja na dhambi zetu zilizokiriwa. Ninasema, kwa kuwa zimefichwa, hatuwezi kuzikana na kuziungama kwa Mungu.</w:t>
      </w:r>
    </w:p>
    <w:p w14:paraId="0519CFEA" w14:textId="77777777" w:rsidR="00C4301B" w:rsidRPr="00BC78E1" w:rsidRDefault="00C4301B">
      <w:pPr>
        <w:rPr>
          <w:sz w:val="26"/>
          <w:szCs w:val="26"/>
        </w:rPr>
      </w:pPr>
    </w:p>
    <w:p w14:paraId="4A49EE6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Ombi lake la pili ni kwamba Mungu amzuie kutoka kwa utawala wa watu wenye jeuri. Na tayari tumezungumza juu ya hilo. Ninapendekeza hapa, hakuna aliye huru kutokana na hatari ya ukengeufu.</w:t>
      </w:r>
    </w:p>
    <w:p w14:paraId="114C515F" w14:textId="77777777" w:rsidR="00C4301B" w:rsidRPr="00BC78E1" w:rsidRDefault="00C4301B">
      <w:pPr>
        <w:rPr>
          <w:sz w:val="26"/>
          <w:szCs w:val="26"/>
        </w:rPr>
      </w:pPr>
    </w:p>
    <w:p w14:paraId="37DA5C7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Nami nafikiri tunalieleza tunapoimba wimbo, wenye tabia ya kutanga-tanga, Bwana, ninaisikia. Nadhani sote tunajua kwamba inahitaji neema ya Mungu kudumu katika imani. Anaposema, anatoa sababu ya hilo.</w:t>
      </w:r>
    </w:p>
    <w:p w14:paraId="4F1A087D" w14:textId="77777777" w:rsidR="00C4301B" w:rsidRPr="00BC78E1" w:rsidRDefault="00C4301B">
      <w:pPr>
        <w:rPr>
          <w:sz w:val="26"/>
          <w:szCs w:val="26"/>
        </w:rPr>
      </w:pPr>
    </w:p>
    <w:p w14:paraId="34C4734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Niko wapi katika tafsiri? Nipe muda kidogo hapa ili kupata tafsiri mbele yangu. Hiyo ilikuwa kwenye ukurasa gani? 328. Ndiyo.</w:t>
      </w:r>
    </w:p>
    <w:p w14:paraId="6F87831F" w14:textId="77777777" w:rsidR="00C4301B" w:rsidRPr="00BC78E1" w:rsidRDefault="00C4301B">
      <w:pPr>
        <w:rPr>
          <w:sz w:val="26"/>
          <w:szCs w:val="26"/>
        </w:rPr>
      </w:pPr>
    </w:p>
    <w:p w14:paraId="3CBE20A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Sawa. Ombi lake la pili, baada ya kumwomba Mungu amsamehe dhambi zake zilizofichika, kisha anasema katika mstari wa 13, Unizuie mtumishi wako na watu wenye jeuri. Na nilipendekeza kwamba hakuna aliye huru kutokana na hatari ya uasi.</w:t>
      </w:r>
    </w:p>
    <w:p w14:paraId="64F802E1" w14:textId="77777777" w:rsidR="00C4301B" w:rsidRPr="00BC78E1" w:rsidRDefault="00C4301B">
      <w:pPr>
        <w:rPr>
          <w:sz w:val="26"/>
          <w:szCs w:val="26"/>
        </w:rPr>
      </w:pPr>
    </w:p>
    <w:p w14:paraId="19936BE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nadhani inafaa kuongeza hapa kwamba bila msaada kutoka kwa Mungu, hakuna hata mmoja wetu anayelingana na Shetani. Kwamba nyuma ya mwasi-imani ni Shetani na majeshi ya pepo. Na sisi si mechi kwa hilo.</w:t>
      </w:r>
    </w:p>
    <w:p w14:paraId="479E26B3" w14:textId="77777777" w:rsidR="00C4301B" w:rsidRPr="00BC78E1" w:rsidRDefault="00C4301B">
      <w:pPr>
        <w:rPr>
          <w:sz w:val="26"/>
          <w:szCs w:val="26"/>
        </w:rPr>
      </w:pPr>
    </w:p>
    <w:p w14:paraId="193F6E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Tunahitaji msaada wa Mungu daima. Na sababu yake ni kwamba, basi nitakuwa bila lawama kuweka katika uadilifu na kutokuwa na hatia ya kosa kubwa. Na swali ni je, ni kosa gani kubwa? Na nadhani neno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pasha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lina maana ya uasi, uasi dhidi ya utawala wa Mungu.</w:t>
      </w:r>
    </w:p>
    <w:p w14:paraId="31905CE2" w14:textId="77777777" w:rsidR="00C4301B" w:rsidRPr="00BC78E1" w:rsidRDefault="00C4301B">
      <w:pPr>
        <w:rPr>
          <w:sz w:val="26"/>
          <w:szCs w:val="26"/>
        </w:rPr>
      </w:pPr>
    </w:p>
    <w:p w14:paraId="0A482691" w14:textId="62786E4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hiyo inamaanisha kuvunja imani naye. Yeyote anayetenda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pasha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hafanyi tu kuasi au kupinga Yehova, bali anavunja naye. Na kwa hivyo, anachouliza ni, usiruhusu nivunje uhusiano wangu na wewe.</w:t>
      </w:r>
    </w:p>
    <w:p w14:paraId="0CFC41B3" w14:textId="77777777" w:rsidR="00C4301B" w:rsidRPr="00BC78E1" w:rsidRDefault="00C4301B">
      <w:pPr>
        <w:rPr>
          <w:sz w:val="26"/>
          <w:szCs w:val="26"/>
        </w:rPr>
      </w:pPr>
    </w:p>
    <w:p w14:paraId="44712C4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Niepushe na ukengeufu. Hitimisho lake ni hili, maneno haya ya kinywa changu, na mawazo ya moyo wangu yapate kibali machoni pako, Ee Bwana, Mwamba wangu na mwokozi wangu. Na napendekeza hii ndiyo itifaki ya mahakama ya kifalme inayoomba kibali cha kukubalika mbele ya mfalme, kwamba Mungu atayakubali maombi yake.</w:t>
      </w:r>
    </w:p>
    <w:p w14:paraId="44BC2E67" w14:textId="77777777" w:rsidR="00C4301B" w:rsidRPr="00BC78E1" w:rsidRDefault="00C4301B">
      <w:pPr>
        <w:rPr>
          <w:sz w:val="26"/>
          <w:szCs w:val="26"/>
        </w:rPr>
      </w:pPr>
    </w:p>
    <w:p w14:paraId="024D0F5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maneno haya ya kinywa chake ni maneno haya katika sifa za mbinguni kwa maana Mkristo angekuwa sifa ya Kristo muumbaji. Na ingekuwa sifa ya Torati, ambayo leo imeonyeshwa katika agano jipya. Kisha anamrejelea Mungu kama Mwokozi wangu.</w:t>
      </w:r>
    </w:p>
    <w:p w14:paraId="61535CD7" w14:textId="77777777" w:rsidR="00C4301B" w:rsidRPr="00BC78E1" w:rsidRDefault="00C4301B">
      <w:pPr>
        <w:rPr>
          <w:sz w:val="26"/>
          <w:szCs w:val="26"/>
        </w:rPr>
      </w:pPr>
    </w:p>
    <w:p w14:paraId="561DA03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Kwa maneno mengine, huu sio uhalali. Hajibidii yeye mwenyewe kushika sheria. Anamtegemea Mungu kabisa.</w:t>
      </w:r>
    </w:p>
    <w:p w14:paraId="49973A7D" w14:textId="77777777" w:rsidR="00C4301B" w:rsidRPr="00BC78E1" w:rsidRDefault="00C4301B">
      <w:pPr>
        <w:rPr>
          <w:sz w:val="26"/>
          <w:szCs w:val="26"/>
        </w:rPr>
      </w:pPr>
    </w:p>
    <w:p w14:paraId="49AB9A3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 anamwomba Mungu amepushe na watu wenye jeuri. Na anamwomba Mungu awe mwamba wake na mkombozi wake. Mwamba ni mwamba wa wokovu, mwamba wa ulinzi.</w:t>
      </w:r>
    </w:p>
    <w:p w14:paraId="5747EA6C" w14:textId="77777777" w:rsidR="00C4301B" w:rsidRPr="00BC78E1" w:rsidRDefault="00C4301B">
      <w:pPr>
        <w:rPr>
          <w:sz w:val="26"/>
          <w:szCs w:val="26"/>
        </w:rPr>
      </w:pPr>
    </w:p>
    <w:p w14:paraId="7CF9252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Na kwa kweli anamtegemea Mungu ambaye atamlinda na kumweka. Yeye si rahisi, hapa kuna neno la Mungu na nitafanya hivyo. Anatambua hawezi.</w:t>
      </w:r>
    </w:p>
    <w:p w14:paraId="7D12FC91" w14:textId="77777777" w:rsidR="00C4301B" w:rsidRPr="00BC78E1" w:rsidRDefault="00C4301B">
      <w:pPr>
        <w:rPr>
          <w:sz w:val="26"/>
          <w:szCs w:val="26"/>
        </w:rPr>
      </w:pPr>
    </w:p>
    <w:p w14:paraId="5C7037E4" w14:textId="0DD9457A"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Kwa hiyo, yeye ni mwombaji. Na ninapendekeza mwishoni, maneno yake yalipata kibali, maneno ya kinywa chake yalipata kibali kwa sababu yalikubaliwa katika kanoni ya Maandiko. Na Mungu akapendezwa na maombi yake.</w:t>
      </w:r>
    </w:p>
    <w:p w14:paraId="581D1159" w14:textId="77777777" w:rsidR="00C4301B" w:rsidRPr="00BC78E1" w:rsidRDefault="00C4301B">
      <w:pPr>
        <w:rPr>
          <w:sz w:val="26"/>
          <w:szCs w:val="26"/>
        </w:rPr>
      </w:pPr>
    </w:p>
    <w:p w14:paraId="6E2F7645" w14:textId="63C8467F"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Ninaendelea kusikia mstari wa mwisho wa maombi ya Bwana, ambayo ni maelezo yenye matatizo. Inatuongoza si katika majaribu. Kweli, Mungu hatujaribu, lakini hutujaribu, lakini hutuokoa na uovu.</w:t>
      </w:r>
    </w:p>
    <w:p w14:paraId="2DD92755" w14:textId="77777777" w:rsidR="00C4301B" w:rsidRPr="00BC78E1" w:rsidRDefault="00C4301B">
      <w:pPr>
        <w:rPr>
          <w:sz w:val="26"/>
          <w:szCs w:val="26"/>
        </w:rPr>
      </w:pPr>
    </w:p>
    <w:p w14:paraId="7EC6C1D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Wao ni waovu. Ninajikuta najiuliza, je, Yesu anatufundisha kuomba kitu kile kile ambacho Daudi anaomba hapa? Hilo linatuzuia kuasi, hutuzuia kushughulika na Shetani ambaye hatuwezi kukabiliana naye peke yetu. Ndiyo.</w:t>
      </w:r>
    </w:p>
    <w:p w14:paraId="2A084142" w14:textId="77777777" w:rsidR="00C4301B" w:rsidRPr="00BC78E1" w:rsidRDefault="00C4301B">
      <w:pPr>
        <w:rPr>
          <w:sz w:val="26"/>
          <w:szCs w:val="26"/>
        </w:rPr>
      </w:pPr>
    </w:p>
    <w:p w14:paraId="19BC5220" w14:textId="15456C9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Nafikiri kwamba nimetatizwa nayo pia, lakini nadhani zaburi hii imenisaidia kuielewa. Hilo tunalosema hatuwezi kulishughulikia. Utuepushe hata na majaribu maana tunatambua udhaifu wetu.</w:t>
      </w:r>
    </w:p>
    <w:p w14:paraId="68A76499" w14:textId="77777777" w:rsidR="00C4301B" w:rsidRPr="00BC78E1" w:rsidRDefault="00C4301B">
      <w:pPr>
        <w:rPr>
          <w:sz w:val="26"/>
          <w:szCs w:val="26"/>
        </w:rPr>
      </w:pPr>
    </w:p>
    <w:p w14:paraId="78CB2CA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Usituongoze, hatuwezi kuishughulikia. Nadhani ni maombi ya unyenyekevu sana. Na tunasema, basi nitakuwa mtu asiye na hatia na asiye na hatia ya kosa kubwa.</w:t>
      </w:r>
    </w:p>
    <w:p w14:paraId="257CF22A" w14:textId="77777777" w:rsidR="00C4301B" w:rsidRPr="00BC78E1" w:rsidRDefault="00C4301B">
      <w:pPr>
        <w:rPr>
          <w:sz w:val="26"/>
          <w:szCs w:val="26"/>
        </w:rPr>
      </w:pPr>
    </w:p>
    <w:p w14:paraId="4562F38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Kosa kubwa ni kuvunja na Mungu. Hivyo ndivyo ninavyofikiri. Ambayo katika theolojia ya kisasa itakuwa ni ukengeufu, tunauita uasi.</w:t>
      </w:r>
    </w:p>
    <w:p w14:paraId="0025335A" w14:textId="77777777" w:rsidR="00C4301B" w:rsidRPr="00BC78E1" w:rsidRDefault="00C4301B">
      <w:pPr>
        <w:rPr>
          <w:sz w:val="26"/>
          <w:szCs w:val="26"/>
        </w:rPr>
      </w:pPr>
    </w:p>
    <w:p w14:paraId="2E2FA4BD" w14:textId="75F0C8F0"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Kwa hiyo, niepushe na kuachana nawe kabisa kwa sababu siwezi kuendelea chini ya uwezo wangu mwenyewe kwamba nahitaji ulinzi wa Mungu. Vema, nadhani ni maombi. Ndiyo.</w:t>
      </w:r>
    </w:p>
    <w:p w14:paraId="74CFC478" w14:textId="77777777" w:rsidR="00C4301B" w:rsidRPr="00BC78E1" w:rsidRDefault="00C4301B">
      <w:pPr>
        <w:rPr>
          <w:sz w:val="26"/>
          <w:szCs w:val="26"/>
        </w:rPr>
      </w:pPr>
    </w:p>
    <w:p w14:paraId="61B127B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Hiyo siwezi kuifanya. Inabidi uniweke. Anamtegemea Mungu amzuie kufanya hivyo kwa sababu anatambua kuwa siwezi kufanya hili peke yangu.</w:t>
      </w:r>
    </w:p>
    <w:p w14:paraId="644D04D2" w14:textId="77777777" w:rsidR="00C4301B" w:rsidRPr="00BC78E1" w:rsidRDefault="00C4301B">
      <w:pPr>
        <w:rPr>
          <w:sz w:val="26"/>
          <w:szCs w:val="26"/>
        </w:rPr>
      </w:pPr>
    </w:p>
    <w:p w14:paraId="79BEE3B9" w14:textId="7E6E928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Kwa sababu sisi sote tunakabiliwa na kutangatanga. Ndiyo. Kwa hivyo, nadhani hii inatupa ufahamu.</w:t>
      </w:r>
    </w:p>
    <w:p w14:paraId="2B331E94" w14:textId="77777777" w:rsidR="00C4301B" w:rsidRPr="00BC78E1" w:rsidRDefault="00C4301B">
      <w:pPr>
        <w:rPr>
          <w:sz w:val="26"/>
          <w:szCs w:val="26"/>
        </w:rPr>
      </w:pPr>
    </w:p>
    <w:p w14:paraId="6328DCAB" w14:textId="48B9C36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Nilikuwa nikisumbuliwa na hilo pia. Mungu hatuelekezi katika majaribu na kadhalika, lakini ninaomba siwezi kustahimili. Kwa hiyo, Mungu, ninajijua mwenyewe na jinsi nilivyo mwenye dhambi, na kuniweka katika mazingira yasiyofaa.</w:t>
      </w:r>
    </w:p>
    <w:p w14:paraId="31A68236" w14:textId="77777777" w:rsidR="00C4301B" w:rsidRPr="00BC78E1" w:rsidRDefault="00C4301B">
      <w:pPr>
        <w:rPr>
          <w:sz w:val="26"/>
          <w:szCs w:val="26"/>
        </w:rPr>
      </w:pPr>
    </w:p>
    <w:p w14:paraId="5BDE0F4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Ninaweza kuwa na hatia ya uasi mbaya wa uasi mkubwa. Nilipomaliza shule ya upili, nilipewa ufadhili wa masomo katika chuo cha kiliberali na nilikataa kwa sababu sikufikiri ningeweza kumudu. Nilikuwa mdogo sana na niliogopa.</w:t>
      </w:r>
    </w:p>
    <w:p w14:paraId="70FD29CD" w14:textId="77777777" w:rsidR="00C4301B" w:rsidRPr="00BC78E1" w:rsidRDefault="00C4301B">
      <w:pPr>
        <w:rPr>
          <w:sz w:val="26"/>
          <w:szCs w:val="26"/>
        </w:rPr>
      </w:pPr>
    </w:p>
    <w:p w14:paraId="5015EFB1" w14:textId="77777777" w:rsidR="00A91D74" w:rsidRDefault="00000000">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Sikuijua Zaburi. Lakini kiuhalisia, niliogopa ningekuwa na hatia ya kosa kubwa kwa sababu sikuweza kuwajibu maprofesa.</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Huyu ni Dk. Bruce Waltke katika mafundisho yake juu ya kitabu cha Zaburi. </w:t>
      </w:r>
      <w:r xmlns:w="http://schemas.openxmlformats.org/wordprocessingml/2006/main" w:rsidR="00A91D74">
        <w:rPr>
          <w:rFonts w:ascii="Calibri" w:eastAsia="Calibri" w:hAnsi="Calibri" w:cs="Calibri"/>
          <w:sz w:val="26"/>
          <w:szCs w:val="26"/>
        </w:rPr>
        <w:t xml:space="preserve">Hiki ni kipindi cha 27, Wisdom Psalms Genre, Zaburi 19.</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