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53472" w14:textId="169DC1FF" w:rsidR="000B22F5" w:rsidRPr="002768E4" w:rsidRDefault="002768E4" w:rsidP="002768E4">
      <w:pPr xmlns:w="http://schemas.openxmlformats.org/wordprocessingml/2006/main">
        <w:jc w:val="center"/>
        <w:rPr>
          <w:rFonts w:ascii="Calibri" w:eastAsia="Calibri" w:hAnsi="Calibri" w:cs="Calibri"/>
          <w:b/>
          <w:bCs/>
          <w:sz w:val="40"/>
          <w:szCs w:val="40"/>
        </w:rPr>
      </w:pPr>
      <w:r xmlns:w="http://schemas.openxmlformats.org/wordprocessingml/2006/main" w:rsidRPr="002768E4">
        <w:rPr>
          <w:rFonts w:ascii="Calibri" w:eastAsia="Calibri" w:hAnsi="Calibri" w:cs="Calibri"/>
          <w:b/>
          <w:bCs/>
          <w:sz w:val="40"/>
          <w:szCs w:val="40"/>
        </w:rPr>
        <w:t xml:space="preserve">Dr. Bruce Waltke, Zaburi, Hotuba ya 19</w:t>
      </w:r>
    </w:p>
    <w:p w14:paraId="43245B07" w14:textId="2704CF89" w:rsidR="002768E4" w:rsidRPr="00DE5F7E" w:rsidRDefault="002768E4" w:rsidP="002768E4">
      <w:pPr xmlns:w="http://schemas.openxmlformats.org/wordprocessingml/2006/main">
        <w:jc w:val="center"/>
        <w:rPr>
          <w:rFonts w:ascii="Calibri" w:eastAsia="Calibri" w:hAnsi="Calibri" w:cs="Calibri"/>
          <w:sz w:val="26"/>
          <w:szCs w:val="26"/>
        </w:rPr>
      </w:pPr>
      <w:r xmlns:w="http://schemas.openxmlformats.org/wordprocessingml/2006/main" w:rsidRPr="00DE5F7E">
        <w:rPr>
          <w:rFonts w:ascii="AA Times New Roman" w:eastAsia="Calibri" w:hAnsi="AA Times New Roman" w:cs="AA Times New Roman"/>
          <w:sz w:val="26"/>
          <w:szCs w:val="26"/>
        </w:rPr>
        <w:t xml:space="preserve">© </w:t>
      </w:r>
      <w:r xmlns:w="http://schemas.openxmlformats.org/wordprocessingml/2006/main" w:rsidRPr="00DE5F7E">
        <w:rPr>
          <w:rFonts w:ascii="Calibri" w:eastAsia="Calibri" w:hAnsi="Calibri" w:cs="Calibri"/>
          <w:sz w:val="26"/>
          <w:szCs w:val="26"/>
        </w:rPr>
        <w:t xml:space="preserve">2024 Bruce Waltke na Ted Hildebrandt</w:t>
      </w:r>
    </w:p>
    <w:p w14:paraId="4E7CCB15" w14:textId="77777777" w:rsidR="002768E4" w:rsidRPr="002768E4" w:rsidRDefault="002768E4">
      <w:pPr>
        <w:rPr>
          <w:sz w:val="26"/>
          <w:szCs w:val="26"/>
        </w:rPr>
      </w:pPr>
    </w:p>
    <w:p w14:paraId="459EECC4" w14:textId="77777777" w:rsidR="002768E4" w:rsidRDefault="00000000">
      <w:pPr xmlns:w="http://schemas.openxmlformats.org/wordprocessingml/2006/main">
        <w:rPr>
          <w:rFonts w:ascii="Calibri" w:eastAsia="Calibri" w:hAnsi="Calibri" w:cs="Calibri"/>
          <w:sz w:val="26"/>
          <w:szCs w:val="26"/>
        </w:rPr>
      </w:pPr>
      <w:r xmlns:w="http://schemas.openxmlformats.org/wordprocessingml/2006/main" w:rsidRPr="002768E4">
        <w:rPr>
          <w:rFonts w:ascii="Calibri" w:eastAsia="Calibri" w:hAnsi="Calibri" w:cs="Calibri"/>
          <w:sz w:val="26"/>
          <w:szCs w:val="26"/>
        </w:rPr>
        <w:t xml:space="preserve">Huyu ni Dk. Bruce Waltke na mafundisho yake juu ya kitabu cha Zaburi. Hiki ni kikao namba 19, Njia ya Liturujia, Ibada ya kufyeka ya Cultus.</w:t>
      </w:r>
    </w:p>
    <w:p w14:paraId="4F8B1C6B" w14:textId="77777777" w:rsidR="002768E4" w:rsidRDefault="002768E4">
      <w:pPr>
        <w:rPr>
          <w:rFonts w:ascii="Calibri" w:eastAsia="Calibri" w:hAnsi="Calibri" w:cs="Calibri"/>
          <w:sz w:val="26"/>
          <w:szCs w:val="26"/>
        </w:rPr>
      </w:pPr>
    </w:p>
    <w:p w14:paraId="04D7C03C" w14:textId="77777777" w:rsidR="002768E4" w:rsidRDefault="00000000" w:rsidP="002768E4">
      <w:pPr xmlns:w="http://schemas.openxmlformats.org/wordprocessingml/2006/main">
        <w:rPr>
          <w:rFonts w:ascii="Calibri" w:eastAsia="Calibri" w:hAnsi="Calibri" w:cs="Calibri"/>
          <w:sz w:val="26"/>
          <w:szCs w:val="26"/>
        </w:rPr>
      </w:pPr>
      <w:r xmlns:w="http://schemas.openxmlformats.org/wordprocessingml/2006/main" w:rsidRPr="002768E4">
        <w:rPr>
          <w:rFonts w:ascii="Calibri" w:eastAsia="Calibri" w:hAnsi="Calibri" w:cs="Calibri"/>
          <w:sz w:val="26"/>
          <w:szCs w:val="26"/>
        </w:rPr>
        <w:t xml:space="preserve">Tuko chini katika nyumba nzuri ya Darlene Bridges huko Sugar Land, Texas, kitongoji cha Houston, Texas. Na sasa karibu nyumbani kwangu Redmond, eneo la Sammamish, kitongoji cha Seattle. Lazima niseme, ni furaha tu kukukaribisha na kuendeleza tafakari na masomo haya katika kitabu cha Zaburi.</w:t>
      </w:r>
    </w:p>
    <w:p w14:paraId="00365E2D" w14:textId="77777777" w:rsidR="002768E4" w:rsidRDefault="002768E4" w:rsidP="002768E4">
      <w:pPr>
        <w:rPr>
          <w:rFonts w:ascii="Calibri" w:eastAsia="Calibri" w:hAnsi="Calibri" w:cs="Calibri"/>
          <w:sz w:val="26"/>
          <w:szCs w:val="26"/>
        </w:rPr>
      </w:pPr>
    </w:p>
    <w:p w14:paraId="3A19140C" w14:textId="63F67012" w:rsidR="000B22F5" w:rsidRPr="002768E4" w:rsidRDefault="00000000" w:rsidP="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Nadhani itakuwa vyema kukagua tulipo kwa kuangalia kalenda kwenye ukurasa wa tatu wa maelezo yako.</w:t>
      </w:r>
    </w:p>
    <w:p w14:paraId="6F22E660" w14:textId="77777777" w:rsidR="000B22F5" w:rsidRPr="002768E4" w:rsidRDefault="000B22F5">
      <w:pPr>
        <w:rPr>
          <w:sz w:val="26"/>
          <w:szCs w:val="26"/>
        </w:rPr>
      </w:pPr>
    </w:p>
    <w:p w14:paraId="28ECDECC" w14:textId="55CC8B54" w:rsidR="000B22F5" w:rsidRPr="002768E4" w:rsidRDefault="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Kwa hivyo, ninakualika uangalie ukurasa wa tatu wa mtaala wetu na kuelekeza tulipo kwenye kozi. Jaribio letu limekuwa la kuingia katika akili ya mtunga-zaburi aliyepuliziwa, hasa Daudi mwenyewe. Mbali na mbinu muhimu ya kihistoria ya kufasiri maneno yake dhidi ya usuli wa kihistoria, tumekuwa tukiangalia mbinu au mbinu nyingine zilizoidhinishwa ndani ya historia ya kanisa kwa ufahamu bora na kuingia katika akili ya mtunga-zaburi.</w:t>
      </w:r>
    </w:p>
    <w:p w14:paraId="222BFD92" w14:textId="77777777" w:rsidR="000B22F5" w:rsidRPr="002768E4" w:rsidRDefault="000B22F5">
      <w:pPr>
        <w:rPr>
          <w:sz w:val="26"/>
          <w:szCs w:val="26"/>
        </w:rPr>
      </w:pPr>
    </w:p>
    <w:p w14:paraId="0CAB8C21" w14:textId="2F406164" w:rsidR="000B22F5" w:rsidRPr="002768E4" w:rsidRDefault="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Kwa hivyo, kwenye ukurasa wa tatu wa kalenda, baada ya kuanzishwa kwa kozi, nilizungumza juu ya hermeneutics, sanaa ya tafsiri. Jambo kuu lililopo ni kwa njia ya kimsingi ni lazima tuwe na mtazamo wa kiroho wa kitabu cha Zaburi kwa sababu hatimaye mwandishi ni Mungu na Mungu ni roho. Hatukutani na Mungu kupitia mbinu ya kisayansi.</w:t>
      </w:r>
    </w:p>
    <w:p w14:paraId="2C2B8968" w14:textId="77777777" w:rsidR="000B22F5" w:rsidRPr="002768E4" w:rsidRDefault="000B22F5">
      <w:pPr>
        <w:rPr>
          <w:sz w:val="26"/>
          <w:szCs w:val="26"/>
        </w:rPr>
      </w:pPr>
    </w:p>
    <w:p w14:paraId="1D433632" w14:textId="7B12C72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Tunakutana na Mungu kwa njia ya roho, kupitia imani, tumaini, na upendo, yote haya, maonyesho ya roho ya Mungu mwenyewe, Roho Mtakatifu. Pia, tulisema, lazima tuje kwa huruma na mwandishi wa kibinadamu ikiwa tutamwelewa. Kwa hiyo, tunaingia katika ulimwengu wake na katika historia yake ya maagano ya Israeli na imani yake kwa Mungu wa maagano hayo.</w:t>
      </w:r>
    </w:p>
    <w:p w14:paraId="3682E6B8" w14:textId="77777777" w:rsidR="000B22F5" w:rsidRPr="002768E4" w:rsidRDefault="000B22F5">
      <w:pPr>
        <w:rPr>
          <w:sz w:val="26"/>
          <w:szCs w:val="26"/>
        </w:rPr>
      </w:pPr>
    </w:p>
    <w:p w14:paraId="56D9F06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Tunashiriki naye hilo. Isipokuwa tunashiriki roho hiyo ya pamoja na imani hiyo ya pamoja, tutakosea katika tafsiri yetu ya Zaburi. Lakini pamoja na Mungu na mwandishi wa kibinadamu, kuna maandishi na ambayo yanahitaji mbinu ya kisayansi.</w:t>
      </w:r>
    </w:p>
    <w:p w14:paraId="01E90EF8" w14:textId="77777777" w:rsidR="000B22F5" w:rsidRPr="002768E4" w:rsidRDefault="000B22F5">
      <w:pPr>
        <w:rPr>
          <w:sz w:val="26"/>
          <w:szCs w:val="26"/>
        </w:rPr>
      </w:pPr>
    </w:p>
    <w:p w14:paraId="64EFE84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Hapo ndipo tunapozingatia taaluma. Tunazingatia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hiyo mbinu za kisayansi za mbinu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za kufasiri matini.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moja ya njia ni, nambari tatu, ilikuwa njia ya kihistoria.</w:t>
      </w:r>
    </w:p>
    <w:p w14:paraId="62ADED3D" w14:textId="77777777" w:rsidR="000B22F5" w:rsidRPr="002768E4" w:rsidRDefault="000B22F5">
      <w:pPr>
        <w:rPr>
          <w:sz w:val="26"/>
          <w:szCs w:val="26"/>
        </w:rPr>
      </w:pPr>
    </w:p>
    <w:p w14:paraId="45733605" w14:textId="49083AB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Tunaingia katika maisha ya Daudi, lakini jambo muhimu tulilokuwa tukitoa hapo ni kwamba mwandishi ni mfalme. Kuna tafsiri ya kifalme </w:t>
      </w:r>
      <w:r xmlns:w="http://schemas.openxmlformats.org/wordprocessingml/2006/main" w:rsidR="002768E4">
        <w:rPr>
          <w:rFonts w:ascii="Calibri" w:eastAsia="Calibri" w:hAnsi="Calibri" w:cs="Calibri"/>
          <w:sz w:val="26"/>
          <w:szCs w:val="26"/>
        </w:rPr>
        <w:t xml:space="preserve">ya zaburi. Ni kitabu cha nyimbo za kifalme.</w:t>
      </w:r>
    </w:p>
    <w:p w14:paraId="6FEC3721" w14:textId="77777777" w:rsidR="000B22F5" w:rsidRPr="002768E4" w:rsidRDefault="000B22F5">
      <w:pPr>
        <w:rPr>
          <w:sz w:val="26"/>
          <w:szCs w:val="26"/>
        </w:rPr>
      </w:pPr>
    </w:p>
    <w:p w14:paraId="540BDA9C" w14:textId="24BC241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Ni nyimbo za mfalme ambaye amepitia mateso na ushindi. Sehemu ya kifalme ni pana zaidi kuliko Zaburi 10 zinazomtaja mfalme.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 tulisema, inaingia katika kitabu kizima, ambayo itabadilisha jinsi tunavyofikiri juu yake.</w:t>
      </w:r>
    </w:p>
    <w:p w14:paraId="65CE629E" w14:textId="77777777" w:rsidR="000B22F5" w:rsidRPr="002768E4" w:rsidRDefault="000B22F5">
      <w:pPr>
        <w:rPr>
          <w:sz w:val="26"/>
          <w:szCs w:val="26"/>
        </w:rPr>
      </w:pPr>
    </w:p>
    <w:p w14:paraId="39AA405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Hilo lina maana kubwa kwa imani yetu ya Kikristo kwa sababu kwa njia isiyo ya moja kwa moja angalau wanazungumza juu ya Kristo, ambaye ni Mfalme wa wafalme na Bwana wa mabwana. Kwa kila mbinu, nimejaribu kufafanua kwa maelezo fulani. Nimetoa zaburi chache, moja au mbili.</w:t>
      </w:r>
    </w:p>
    <w:p w14:paraId="5372DD29" w14:textId="77777777" w:rsidR="000B22F5" w:rsidRPr="002768E4" w:rsidRDefault="000B22F5">
      <w:pPr>
        <w:rPr>
          <w:sz w:val="26"/>
          <w:szCs w:val="26"/>
        </w:rPr>
      </w:pPr>
    </w:p>
    <w:p w14:paraId="789B5764" w14:textId="4D7C0AC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Na kwa hivyo, tunaingia kwenye zaburi na kuona ukweli au usaidizi wa njia hiyo kwa zaburi hiyo. Kwa upande wa mkabala wa kihistoria, tuliangalia Zaburi ya 4. Katika kujitayarisha kwa ajili ya kuelekea katika kuzitazama zaburi na kuziweka katika makundi kulingana na maumbo, kategoria pana zaidi ya kuiangalia kwa mtazamo rasmi ni kwamba ni ushairi dhidi ya masimulizi na nathari. Tulijaribu kueleza ushairi wa Kiebrania ni nini.</w:t>
      </w:r>
    </w:p>
    <w:p w14:paraId="7A748DF0" w14:textId="77777777" w:rsidR="000B22F5" w:rsidRPr="002768E4" w:rsidRDefault="000B22F5">
      <w:pPr>
        <w:rPr>
          <w:sz w:val="26"/>
          <w:szCs w:val="26"/>
        </w:rPr>
      </w:pPr>
    </w:p>
    <w:p w14:paraId="64761EB4"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Tulitumia hotuba juu ya hilo. Baada ya uainishaji huo mpana, tumeangalia kile kinachojulikana kama ukosoaji wa aina, kupanga zaburi katika aina tofauti. Hii ilijumuisha kuelewa usuli wa kihistoria walikotokea, na vile vile kuangalia tofauti zao, </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Gattung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 neno la Kijerumani, Aina, neno la Kifaransa, Fomu, neno la Kiingereza.</w:t>
      </w:r>
    </w:p>
    <w:p w14:paraId="2284DC99" w14:textId="77777777" w:rsidR="000B22F5" w:rsidRPr="002768E4" w:rsidRDefault="000B22F5">
      <w:pPr>
        <w:rPr>
          <w:sz w:val="26"/>
          <w:szCs w:val="26"/>
        </w:rPr>
      </w:pPr>
    </w:p>
    <w:p w14:paraId="5E0FA11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Na tulianza kwa kutambua kategoria pana ya nyimbo. Hizi zilikuwa nyimbo za kumsifu Mungu.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Kimsingi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wanamsifu Mungu kama muumbaji na mkombozi, kama Bwana wa viumbe na Mola wa historia.</w:t>
      </w:r>
    </w:p>
    <w:p w14:paraId="18A2C798" w14:textId="77777777" w:rsidR="000B22F5" w:rsidRPr="002768E4" w:rsidRDefault="000B22F5">
      <w:pPr>
        <w:rPr>
          <w:sz w:val="26"/>
          <w:szCs w:val="26"/>
        </w:rPr>
      </w:pPr>
    </w:p>
    <w:p w14:paraId="37CFD176"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Inamtazama Mungu kwa upana, sio majibu maalum kwa maombi. Hiyo ndiyo aina nyingine ya sifa ambayo tulishughulika nayo. Hiyo inaitwa sifa ya shukrani.</w:t>
      </w:r>
    </w:p>
    <w:p w14:paraId="3AA35B08" w14:textId="77777777" w:rsidR="000B22F5" w:rsidRPr="002768E4" w:rsidRDefault="000B22F5">
      <w:pPr>
        <w:rPr>
          <w:sz w:val="26"/>
          <w:szCs w:val="26"/>
        </w:rPr>
      </w:pPr>
    </w:p>
    <w:p w14:paraId="27E82078" w14:textId="2AB69AA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Yaani uliomba kwa Bwana hitaji maalum na Mungu akajibu hitaji hilo. Kisha una wimbo maalum wa sifa. Kwa wimbo, tuliangalia zaburi mbili.</w:t>
      </w:r>
    </w:p>
    <w:p w14:paraId="0F3257EA" w14:textId="77777777" w:rsidR="000B22F5" w:rsidRPr="002768E4" w:rsidRDefault="000B22F5">
      <w:pPr>
        <w:rPr>
          <w:sz w:val="26"/>
          <w:szCs w:val="26"/>
        </w:rPr>
      </w:pPr>
    </w:p>
    <w:p w14:paraId="196367F4" w14:textId="3A571BF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Tulitazama Zaburi ya 100 na tukatazama Zaburi ya 8. Kwa Wimbo wa Sifa za Shukrani, tulitazama Zaburi ya 92 na tungeweza kuona hiyo ni Zaburi ya 51 ya Daudi. Pia ni wimbo wa sifa za shukrani, lakini tulishughulikia hilo kuhusiana na maombolezo yake, na kuungama dhambi. Kikundi kikubwa zaidi cha zaburi kilikuwa mihadhara ya 11 na 12, iliyohusu zaburi za maombolezo.</w:t>
      </w:r>
    </w:p>
    <w:p w14:paraId="1597BB1C" w14:textId="77777777" w:rsidR="000B22F5" w:rsidRPr="002768E4" w:rsidRDefault="000B22F5">
      <w:pPr>
        <w:rPr>
          <w:sz w:val="26"/>
          <w:szCs w:val="26"/>
        </w:rPr>
      </w:pPr>
    </w:p>
    <w:p w14:paraId="78F1CEE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Hii ni zaburi 50 kama tunavyojua, tatu ya zaburi, mtunga-zaburi yuko kwenye shida na anamtazama Mungu katika hitaji lake. Lakini pia tuliona kwamba hakuna zaburi kwamba unamjia </w:t>
      </w: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Mungu katika hitaji lako bila sifa. Ingawa tumeshangazwa, kama katika Zaburi 41, tunachinjwa mchana kutwa kwa ajili yako bila maelezo.</w:t>
      </w:r>
    </w:p>
    <w:p w14:paraId="6F9A5FEF" w14:textId="77777777" w:rsidR="000B22F5" w:rsidRPr="002768E4" w:rsidRDefault="000B22F5">
      <w:pPr>
        <w:rPr>
          <w:sz w:val="26"/>
          <w:szCs w:val="26"/>
        </w:rPr>
      </w:pPr>
    </w:p>
    <w:p w14:paraId="105F37B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Ilianza kwa sifa ya Mungu. Hii ndiyo tofauti kati ya mtunga-zaburi na Ayubu. Ayubu alilalamika juu ya mateso yake bila sifa, na hilo halikumpendeza Mungu na ilimbidi atubu.</w:t>
      </w:r>
    </w:p>
    <w:p w14:paraId="2FE8D32D" w14:textId="77777777" w:rsidR="000B22F5" w:rsidRPr="002768E4" w:rsidRDefault="000B22F5">
      <w:pPr>
        <w:rPr>
          <w:sz w:val="26"/>
          <w:szCs w:val="26"/>
        </w:rPr>
      </w:pPr>
    </w:p>
    <w:p w14:paraId="11FA3693"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Mtunga-zaburi analalamika pia, na pia anaomboleza. Tuliona tofauti kati ya kulalamika na kulalamika. Kuomboleza ni wakati unateseka na huna hatia na hapana, unateseka.</w:t>
      </w:r>
    </w:p>
    <w:p w14:paraId="470C54FB" w14:textId="77777777" w:rsidR="000B22F5" w:rsidRPr="002768E4" w:rsidRDefault="000B22F5">
      <w:pPr>
        <w:rPr>
          <w:sz w:val="26"/>
          <w:szCs w:val="26"/>
        </w:rPr>
      </w:pPr>
    </w:p>
    <w:p w14:paraId="3F250823" w14:textId="3E29314A"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Lakini malalamiko ni kwamba unapoteseka na ni dhuluma unajiuliza Mungu yuko wapi katikati yake maana hujavunja sheria yoyote. Ni mateso tusiyostahili. Katika mateso yasiyostahili, unasikia malalamiko juu yake.</w:t>
      </w:r>
    </w:p>
    <w:p w14:paraId="0AB5F039" w14:textId="77777777" w:rsidR="000B22F5" w:rsidRPr="002768E4" w:rsidRDefault="000B22F5">
      <w:pPr>
        <w:rPr>
          <w:sz w:val="26"/>
          <w:szCs w:val="26"/>
        </w:rPr>
      </w:pPr>
    </w:p>
    <w:p w14:paraId="00CD7574"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Kuomboleza kunaweza kuwa aina yoyote ya mateso, pamoja na mateso yanayostahili, ambayo yangekuwa kuungama dhambi.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tuliangalia maombolezo ya mtu binafsi, kama vile Zaburi 3, zaburi ya kwanza kabisa baada ya kutambulishwa kwa Daudi, alipolazimika kumkimbia Absalomu. Kisha tulitazama pia zaburi ya Kimasihi, ambayo tutaizungumzia baadaye katika somo la baadaye.</w:t>
      </w:r>
    </w:p>
    <w:p w14:paraId="651FA633" w14:textId="77777777" w:rsidR="000B22F5" w:rsidRPr="002768E4" w:rsidRDefault="000B22F5">
      <w:pPr>
        <w:rPr>
          <w:sz w:val="26"/>
          <w:szCs w:val="26"/>
        </w:rPr>
      </w:pPr>
    </w:p>
    <w:p w14:paraId="0A37E22D"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Tutazungumza kuhusu Masihi hasa, lakini hasa zaburi ya Kimasihi ambayo Yesu aliichukua midomoni mwake msalabani ni Zaburi 22. Tuliangalia maombolezo ya jumuiya. Nilitarajia kufanya Zaburi ya 90, lakini ikawa kwamba hatukuwa na wakati wa kufanya hivyo.</w:t>
      </w:r>
    </w:p>
    <w:p w14:paraId="1CEC89A7" w14:textId="77777777" w:rsidR="000B22F5" w:rsidRPr="002768E4" w:rsidRDefault="000B22F5">
      <w:pPr>
        <w:rPr>
          <w:sz w:val="26"/>
          <w:szCs w:val="26"/>
        </w:rPr>
      </w:pPr>
    </w:p>
    <w:p w14:paraId="39699313"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Lakini tuliangalia Zaburi ya 44, ambayo nimekwisha kutaja. Tokeo la zaburi za maombolezo ni nyimbo za kutumainika kwa sababu kama tulivyoona, aina hizi tofauti za muziki zina motifu tofauti. Moja ya motifu ya zaburi ya maombolezo au dua ni daima, au kwa kawaida sehemu ya kujiamini.</w:t>
      </w:r>
    </w:p>
    <w:p w14:paraId="223C1DB7" w14:textId="77777777" w:rsidR="000B22F5" w:rsidRPr="002768E4" w:rsidRDefault="000B22F5">
      <w:pPr>
        <w:rPr>
          <w:sz w:val="26"/>
          <w:szCs w:val="26"/>
        </w:rPr>
      </w:pPr>
    </w:p>
    <w:p w14:paraId="774CB8D7" w14:textId="0888A745" w:rsidR="000B22F5" w:rsidRPr="002768E4" w:rsidRDefault="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Kwa hiyo, wanahama kutoka kwa maombolezo hadi ombi kwa njia ya kujiamini kwa sababu wanajikumbusha wao ni nani, au muhimu zaidi, Mungu ni nani na yale ambayo amewafanyia watu wake. Katika mazingira hayo mapya ya matumaini na imani na kujiamini, tunasikia ombi linalotoka humo. Sasa tuko kwenye hotuba ya 17, ambayo inaitwa mbinu ya kiliturujia.</w:t>
      </w:r>
    </w:p>
    <w:p w14:paraId="555BF542" w14:textId="77777777" w:rsidR="000B22F5" w:rsidRPr="002768E4" w:rsidRDefault="000B22F5">
      <w:pPr>
        <w:rPr>
          <w:sz w:val="26"/>
          <w:szCs w:val="26"/>
        </w:rPr>
      </w:pPr>
    </w:p>
    <w:p w14:paraId="42340C61" w14:textId="77777777" w:rsidR="002768E4" w:rsidRDefault="002768E4">
      <w:pPr xmlns:w="http://schemas.openxmlformats.org/wordprocessingml/2006/main">
        <w:rPr>
          <w:rFonts w:ascii="Calibri" w:eastAsia="Calibri" w:hAnsi="Calibri" w:cs="Calibri"/>
          <w:sz w:val="26"/>
          <w:szCs w:val="26"/>
        </w:rPr>
      </w:pPr>
      <w:r xmlns:w="http://schemas.openxmlformats.org/wordprocessingml/2006/main" w:rsidRPr="002768E4">
        <w:rPr>
          <w:rFonts w:ascii="Calibri" w:eastAsia="Calibri" w:hAnsi="Calibri" w:cs="Calibri"/>
          <w:sz w:val="26"/>
          <w:szCs w:val="26"/>
        </w:rPr>
        <w:t xml:space="preserve">Kwa hivyo, ninakualika ufungue maelezo yako kwenye ukurasa wa 256, ambapo tutakuwa tukishughulikia zaburi za kiliturujia. Lakini kabla hatujaingia kwenye nyenzo mpya, nadhani inafaa kwamba tuanze na maombi pamoja.</w:t>
      </w:r>
    </w:p>
    <w:p w14:paraId="62345F81" w14:textId="77777777" w:rsidR="002768E4" w:rsidRDefault="002768E4">
      <w:pPr>
        <w:rPr>
          <w:rFonts w:ascii="Calibri" w:eastAsia="Calibri" w:hAnsi="Calibri" w:cs="Calibri"/>
          <w:sz w:val="26"/>
          <w:szCs w:val="26"/>
        </w:rPr>
      </w:pPr>
    </w:p>
    <w:p w14:paraId="48C3FFBA" w14:textId="55514654" w:rsidR="000B22F5" w:rsidRPr="002768E4" w:rsidRDefault="002768E4" w:rsidP="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Kwa hiyo, Baba, tunaanza hotuba yetu tukikutazama kwa sifa kwa kujifunua na kutupa njia ya neema, neema ya neno lako. Na tusingeikaribia bila ya kuwa tumetayarisha nyoyo zetu. Na tunakuomba, tungeomba kama liturujia ilivyo, Mungu mwingi wa rehema, tunakiri kwamba tumekutenda dhambi kwa </w:t>
      </w: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mawazo, maneno na matendo kwa yale tuliyofanya na kwa yale ambayo tumeacha kufanya. Hatujakupenda kwa moyo wetu wote.</w:t>
      </w:r>
    </w:p>
    <w:p w14:paraId="22365465" w14:textId="77777777" w:rsidR="000B22F5" w:rsidRPr="002768E4" w:rsidRDefault="000B22F5">
      <w:pPr>
        <w:rPr>
          <w:sz w:val="26"/>
          <w:szCs w:val="26"/>
        </w:rPr>
      </w:pPr>
    </w:p>
    <w:p w14:paraId="195067A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Hatujawapenda jirani zetu kama sisi wenyewe. Tunasikitika kweli. Na tunatubu kwa unyenyekevu.</w:t>
      </w:r>
    </w:p>
    <w:p w14:paraId="3CA55E04" w14:textId="77777777" w:rsidR="000B22F5" w:rsidRPr="002768E4" w:rsidRDefault="000B22F5">
      <w:pPr>
        <w:rPr>
          <w:sz w:val="26"/>
          <w:szCs w:val="26"/>
        </w:rPr>
      </w:pPr>
    </w:p>
    <w:p w14:paraId="2DB268CB" w14:textId="77777777" w:rsidR="002768E4" w:rsidRDefault="00000000" w:rsidP="002768E4">
      <w:pPr xmlns:w="http://schemas.openxmlformats.org/wordprocessingml/2006/main">
        <w:rPr>
          <w:rFonts w:ascii="Calibri" w:eastAsia="Calibri" w:hAnsi="Calibri" w:cs="Calibri"/>
          <w:sz w:val="26"/>
          <w:szCs w:val="26"/>
        </w:rPr>
      </w:pPr>
      <w:r xmlns:w="http://schemas.openxmlformats.org/wordprocessingml/2006/main" w:rsidRPr="002768E4">
        <w:rPr>
          <w:rFonts w:ascii="Calibri" w:eastAsia="Calibri" w:hAnsi="Calibri" w:cs="Calibri"/>
          <w:sz w:val="26"/>
          <w:szCs w:val="26"/>
        </w:rPr>
        <w:t xml:space="preserve">Tunakuomba uturehemu, utusamehe dhambi zetu zote kwa Bwana wetu Yesu Kristo, na ututie nguvu katika wema wote. Na kwa uwezo wa Roho Mtakatifu, utulinde katika njia ya uzima wa milele. Na tuna uhakika Bwana, kwamba kama ulivyoahidi kwamba tunapoungama na kukataa dhambi zetu, tunasamehewa na tunafanywa kufaa kuingia patakatifu kwa sababu pia tumevikwa haki ya Kristo. Na kwa ujasiri huo, tunaingia katika zaburi zaidi katika jina la Kristo. Amina.</w:t>
      </w:r>
    </w:p>
    <w:p w14:paraId="13969775" w14:textId="77777777" w:rsidR="002768E4" w:rsidRDefault="002768E4" w:rsidP="002768E4">
      <w:pPr>
        <w:rPr>
          <w:rFonts w:ascii="Calibri" w:eastAsia="Calibri" w:hAnsi="Calibri" w:cs="Calibri"/>
          <w:sz w:val="26"/>
          <w:szCs w:val="26"/>
        </w:rPr>
      </w:pPr>
    </w:p>
    <w:p w14:paraId="14DCE240" w14:textId="45E46B8D" w:rsidR="000B22F5" w:rsidRPr="002768E4" w:rsidRDefault="00000000" w:rsidP="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Mkabala wa kiliturujia pia ni derivative ya mkabala wa uhakiki. Tulisema kwamba ukosoaji wa fomu una sehemu mbili kwake. Moja ni kwamba unatazama mazingira ya maisha. Na nyingine, ukiangalia jinsi zaburi inavyotungwa, hali yake, msamiati wake, motifu zake zinazoifanya iwe wimbo wa sifa au wimbo wa shukrani au maombolezo.</w:t>
      </w:r>
    </w:p>
    <w:p w14:paraId="78E06E2A" w14:textId="77777777" w:rsidR="000B22F5" w:rsidRPr="002768E4" w:rsidRDefault="000B22F5">
      <w:pPr>
        <w:rPr>
          <w:sz w:val="26"/>
          <w:szCs w:val="26"/>
        </w:rPr>
      </w:pPr>
    </w:p>
    <w:p w14:paraId="54EF34F2" w14:textId="66FED1E4"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Tunaangalia mpangilio wa zaburi, lakini tutaiangalia kwa upana sana kwamba inafaa kufikiria tofauti juu yake kama njia tofauti. Kwa maneno mengine, ni kiasi zaidi kuliko yale ambayo tumefanya. Kwa kweli inakuwa njia nyingine kimaelezo.</w:t>
      </w:r>
    </w:p>
    <w:p w14:paraId="77CF1322" w14:textId="77777777" w:rsidR="000B22F5" w:rsidRPr="002768E4" w:rsidRDefault="000B22F5">
      <w:pPr>
        <w:rPr>
          <w:sz w:val="26"/>
          <w:szCs w:val="26"/>
        </w:rPr>
      </w:pPr>
    </w:p>
    <w:p w14:paraId="5E1DFCC8" w14:textId="0735D7D1"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Na kwa hivyo, tunaangalia njia ya kiliturujia. Mbinu hii katika fasihi kwa kawaida huitwa cultist, mbinu ya ibada. Hilo ni neno gumu kwa sababu kwa mzungumzaji wa kawaida wa Kiingereza, ibada ina maana ya kikundi kidogo cha watu wanaoshikilia aina fulani ya wazo la kidini au mazoezi ambayo wengi huona kuwa ya ajabu au hata mabaya.</w:t>
      </w:r>
    </w:p>
    <w:p w14:paraId="3F776131" w14:textId="77777777" w:rsidR="000B22F5" w:rsidRPr="002768E4" w:rsidRDefault="000B22F5">
      <w:pPr>
        <w:rPr>
          <w:sz w:val="26"/>
          <w:szCs w:val="26"/>
        </w:rPr>
      </w:pPr>
    </w:p>
    <w:p w14:paraId="61D87B27" w14:textId="6E5D82F8"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Ni wazi kwamba sio jinsi inavyotumiwa katika fasihi ya kitaaluma. Mshirikina katika fasihi ya kitaaluma inahusu usemi wa nje wa dini. Na hivyo, sisi ni kwenda kuwa kuangalia katika hotuba hii, kwanza ya yote, sisi ni kwenda kufafanua.</w:t>
      </w:r>
    </w:p>
    <w:p w14:paraId="48F965A7" w14:textId="77777777" w:rsidR="000B22F5" w:rsidRPr="002768E4" w:rsidRDefault="000B22F5">
      <w:pPr>
        <w:rPr>
          <w:sz w:val="26"/>
          <w:szCs w:val="26"/>
        </w:rPr>
      </w:pPr>
    </w:p>
    <w:p w14:paraId="22BD9362"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Na kisha tutaona mazingira ya maisha ambapo hutokea na vipengele vingine. Na sisi ni kwenda kuangalia jinsi gani cultist kazi? Na kisha tutakuwa tukiangalia vipengele vyake, kama vile tovuti takatifu, kalenda takatifu, wafanyakazi watakatifu, matendo matakatifu, vitu vitakatifu, na kadhalika. Lakini hebu tuanze na ufafanuzi.</w:t>
      </w:r>
    </w:p>
    <w:p w14:paraId="5DCBD6AA" w14:textId="77777777" w:rsidR="000B22F5" w:rsidRPr="002768E4" w:rsidRDefault="000B22F5">
      <w:pPr>
        <w:rPr>
          <w:sz w:val="26"/>
          <w:szCs w:val="26"/>
        </w:rPr>
      </w:pPr>
    </w:p>
    <w:p w14:paraId="6FF71D35" w14:textId="56F3F84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Wawili wa wafikiriaji wakuu juu ya waabudu katika historia ya tafsiri ya Zaburi ni Eichrodt na Mowinckel. Ninakupa ufafanuzi wa Mowinckel kwanza. Sigmund Mowinckel alikuwa mwanazuoni wa Scandinavia-Norwe.</w:t>
      </w:r>
    </w:p>
    <w:p w14:paraId="76287835" w14:textId="77777777" w:rsidR="000B22F5" w:rsidRPr="002768E4" w:rsidRDefault="000B22F5">
      <w:pPr>
        <w:rPr>
          <w:sz w:val="26"/>
          <w:szCs w:val="26"/>
        </w:rPr>
      </w:pPr>
    </w:p>
    <w:p w14:paraId="09987022"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Aliandika hasa kati ya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kazi yake kuu,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kazi yake kuu ya kwanza ilikuwa 1904. Na kisha magnum opus yake ikatoka katika miaka ya 1920. Anafafanua hivi.</w:t>
      </w:r>
    </w:p>
    <w:p w14:paraId="38128AF7" w14:textId="77777777" w:rsidR="000B22F5" w:rsidRPr="002768E4" w:rsidRDefault="000B22F5">
      <w:pPr>
        <w:rPr>
          <w:sz w:val="26"/>
          <w:szCs w:val="26"/>
        </w:rPr>
      </w:pPr>
    </w:p>
    <w:p w14:paraId="3A69EB90" w14:textId="2710331C"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Anatumia neno lingine, ibada. Ibada au tambiko zinaweza kufafanuliwa kama matendo na maneno matakatifu yaliyowekwa na kudhibitiwa kijamii ambapo kukutana na ushirika wa mungu na kusanyiko huanzishwa, kuendelezwa, na kuletwa kwenye lengo lake kuu. Kwa hivyo, inahusika na matendo matakatifu na maneno ambayo huanzisha uhusiano kati ya Mungu na mwabudu.</w:t>
      </w:r>
    </w:p>
    <w:p w14:paraId="0C7ED83F" w14:textId="77777777" w:rsidR="000B22F5" w:rsidRPr="002768E4" w:rsidRDefault="000B22F5">
      <w:pPr>
        <w:rPr>
          <w:sz w:val="26"/>
          <w:szCs w:val="26"/>
        </w:rPr>
      </w:pPr>
    </w:p>
    <w:p w14:paraId="793A8FB2"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Eichrot aliiweka katika masharti haya. Neno cultist linapaswa kuchukuliwa kumaanisha usemi wa uzoefu wa kidini na vitendo halisi vya nje vinavyofanywa ndani ya kusanyiko au jumuiya, ikiwezekana na watetezi walioteuliwa rasmi na katika fomu zilizowekwa. Kwa hivyo watetezi walioteuliwa rasmi wangekuwa kama makuhani wa Israeli na muundo wake uliowekwa ungekuwa kama Zaburi au katika dhabihu na kadhalika.</w:t>
      </w:r>
    </w:p>
    <w:p w14:paraId="56A7A350" w14:textId="77777777" w:rsidR="000B22F5" w:rsidRPr="002768E4" w:rsidRDefault="000B22F5">
      <w:pPr>
        <w:rPr>
          <w:sz w:val="26"/>
          <w:szCs w:val="26"/>
        </w:rPr>
      </w:pPr>
    </w:p>
    <w:p w14:paraId="78311371" w14:textId="24A81FCF"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Kurt Goldhammer anakuja kwa njia tofauti. Anaiangalia kama kumnukuu, uzoefu ulioundwa, shughuli ya mfano, yenye maana. Ni nukuu, muundo wa ukweli, ambao una uhusiano mzuri na kila mmoja katika akili na mtazamo wa mtu anayesimama ndani yake.</w:t>
      </w:r>
    </w:p>
    <w:p w14:paraId="0DC3DF06" w14:textId="77777777" w:rsidR="000B22F5" w:rsidRPr="002768E4" w:rsidRDefault="000B22F5">
      <w:pPr>
        <w:rPr>
          <w:sz w:val="26"/>
          <w:szCs w:val="26"/>
        </w:rPr>
      </w:pPr>
    </w:p>
    <w:p w14:paraId="2E4F9E28" w14:textId="60D9142D" w:rsidR="000B22F5" w:rsidRPr="002768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sote tunajihusisha na mwonekano wa nje wa dini, na kuhama kutoka kwenye dini kuna mambo mawili ndani yake. Ni uzoefu wa ndani wa kiroho na hisia na hisia na mawazo ambayo huonyeshwa katika vitendo vya nje. Mara tu unapokuwa na watu wawili wanaoabudu pamoja, utakuwa na aina fulani ya umbo.</w:t>
      </w:r>
    </w:p>
    <w:p w14:paraId="3F73281E" w14:textId="77777777" w:rsidR="000B22F5" w:rsidRPr="002768E4" w:rsidRDefault="000B22F5">
      <w:pPr>
        <w:rPr>
          <w:sz w:val="26"/>
          <w:szCs w:val="26"/>
        </w:rPr>
      </w:pPr>
    </w:p>
    <w:p w14:paraId="3FD6DA9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Yaani, utakuwa na mahali unapokutana na wakati wa kukutana. Kwa hiyo mara moja kuna aina fulani ya umbo la nje ambalo linapaswa kuwekwa kwenye ibada ya kusanyiko. Lakini tunapokuwa katika ibada hiyo, kwa mfano, ambapo tumezoea mtindo fulani, kwa kawaida tutaanza na maombi, kumwalika Mungu na kumwamini Kristo kuwa mbele yetu.</w:t>
      </w:r>
    </w:p>
    <w:p w14:paraId="308CCEF0" w14:textId="77777777" w:rsidR="000B22F5" w:rsidRPr="002768E4" w:rsidRDefault="000B22F5">
      <w:pPr>
        <w:rPr>
          <w:sz w:val="26"/>
          <w:szCs w:val="26"/>
        </w:rPr>
      </w:pPr>
    </w:p>
    <w:p w14:paraId="24EB9F3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Katika baadhi ya komunyo, wao hubeba msalaba ndani ya kusanyiko kama ishara ya Kristo kuchukua makao yake juu ya nyimbo za sifa na kuwepo pamoja na watu wake. Nyakati fulani Biblia hutunzwa na kupelekwa kutanikoni. Tunaomba uwepo wa Mungu na tutaimba sifa zake.</w:t>
      </w:r>
    </w:p>
    <w:p w14:paraId="7E4896A9" w14:textId="77777777" w:rsidR="000B22F5" w:rsidRPr="002768E4" w:rsidRDefault="000B22F5">
      <w:pPr>
        <w:rPr>
          <w:sz w:val="26"/>
          <w:szCs w:val="26"/>
        </w:rPr>
      </w:pPr>
    </w:p>
    <w:p w14:paraId="41C8D7BE" w14:textId="02E7E33C"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Tutaleta maombi yetu mbele zake. Wakati fulani, kutakuwa na usomaji wa Maandiko, maombi ya nuru, usomaji wa Maandiko, mahubiri ya Maandiko, na majibu. Katika baadhi ya komunyo, jambo kuu la mahubiri ni mwaliko, wa uinjilisti zaidi.</w:t>
      </w:r>
    </w:p>
    <w:p w14:paraId="510961B9" w14:textId="77777777" w:rsidR="000B22F5" w:rsidRPr="002768E4" w:rsidRDefault="000B22F5">
      <w:pPr>
        <w:rPr>
          <w:sz w:val="26"/>
          <w:szCs w:val="26"/>
        </w:rPr>
      </w:pPr>
    </w:p>
    <w:p w14:paraId="6FF6DDE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Na jambo kuu la mahubiri ni watu kufanya uamuzi. Katika makutaniko mengine, jambo kuu la ibada ni kushiriki katika Meza ya Bwana ambamo wanapokea zawadi, wakitumaini msamaha wa Mungu na kushiriki katika uwepo wake kwa njia ya chakula cha jioni na kupitia maneno yanayoambatana na chakula cha jioni. Kwa hali yoyote, yote ni sehemu ya usemi huu wa nje.</w:t>
      </w:r>
    </w:p>
    <w:p w14:paraId="6CABF61B" w14:textId="77777777" w:rsidR="000B22F5" w:rsidRPr="002768E4" w:rsidRDefault="000B22F5">
      <w:pPr>
        <w:rPr>
          <w:sz w:val="26"/>
          <w:szCs w:val="26"/>
        </w:rPr>
      </w:pPr>
    </w:p>
    <w:p w14:paraId="1C0D4825" w14:textId="7A4F9299" w:rsidR="000B22F5" w:rsidRPr="002768E4" w:rsidRDefault="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Kwa hivyo, ninaandika kwa kumalizia kwenye ukurasa wa 256, kwamba ni nyenzo dhidi ya hisia za ndani na za kiroho ambazo tunafikiria nazo katika mhadhara huu. Ni fomu zilizodhibitiwa au zilizowekwa dhidi ya hiari. Watu wengine huabudu bora kwa hiari, kwa umbo kidogo, na wengine huabudu bora na fomu kali.</w:t>
      </w:r>
    </w:p>
    <w:p w14:paraId="4495814B" w14:textId="77777777" w:rsidR="000B22F5" w:rsidRPr="002768E4" w:rsidRDefault="000B22F5">
      <w:pPr>
        <w:rPr>
          <w:sz w:val="26"/>
          <w:szCs w:val="26"/>
        </w:rPr>
      </w:pPr>
    </w:p>
    <w:p w14:paraId="368DE985" w14:textId="0053A6A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Sio suala la mema na mabaya. Ni suala la kile kinachomfaa mtu binafsi. Nadhani moja ya nguvu za Agano Jipya ni kwamba ina fomu ndogo sana zilizowekwa.</w:t>
      </w:r>
    </w:p>
    <w:p w14:paraId="7D4473E5" w14:textId="77777777" w:rsidR="000B22F5" w:rsidRPr="002768E4" w:rsidRDefault="000B22F5">
      <w:pPr>
        <w:rPr>
          <w:sz w:val="26"/>
          <w:szCs w:val="26"/>
        </w:rPr>
      </w:pPr>
    </w:p>
    <w:p w14:paraId="461F1D90" w14:textId="44E7858F"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Ukristo unaweza kujirekebisha kwa tamaduni kadhaa kwa sababu tofauti na Agano la Kale, ambalo ni fomu kali sana kwa njia nyingi, katika Agano Jipya, kuna muundo mdogo kwake. Ni kutaniko dhidi ya mtu binafsi na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miundo iliyounganishwa, tulisema, dhidi ya mbinu ya kimawazo ya data tu na kutafakari. Kwa hivyo hiyo ni shughuli ambayo ina maana yake.</w:t>
      </w:r>
    </w:p>
    <w:p w14:paraId="32BE0371" w14:textId="77777777" w:rsidR="000B22F5" w:rsidRPr="002768E4" w:rsidRDefault="000B22F5">
      <w:pPr>
        <w:rPr>
          <w:sz w:val="26"/>
          <w:szCs w:val="26"/>
        </w:rPr>
      </w:pPr>
    </w:p>
    <w:p w14:paraId="3E96CFA1" w14:textId="00FBA98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Katika ukurasa wa 257, ninaitumia hii kwenye Psalter nikinukuu mstari kutoka kwa Bab. Katika matumizi ya fasihi hii, yaani Zaburi, mtu mmoja mmoja akawa mmoja na kundi lake na kushiriki roho, ambayo iliisukuma. Iwe hali ya wakati huo ilikuwa ni majuto, tumaini, au shukrani ya furaha, yeye, na mimi tungeongeza, walijikuta, na pia walipata Mungu wa tamaa ya roho zao kupitia ushiriki wao usio na kikomo katika matendo ya ibada ya jumuiya, ambapo rasilimali nyingi na mapokeo ya kutamani ya historia ya watu hawa yalipatikana kwao.</w:t>
      </w:r>
    </w:p>
    <w:p w14:paraId="3AA83B90" w14:textId="77777777" w:rsidR="000B22F5" w:rsidRPr="002768E4" w:rsidRDefault="000B22F5">
      <w:pPr>
        <w:rPr>
          <w:sz w:val="26"/>
          <w:szCs w:val="26"/>
        </w:rPr>
      </w:pPr>
    </w:p>
    <w:p w14:paraId="6301E89D"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Nadhani hiyo ni nukuu muhimu sana. Sifasili cultus katika neno la Hegel. Hegel alifikiria kuwa una ukweli usio na kikomo, una Mungu, yeye ndiye ukweli wa mwisho.</w:t>
      </w:r>
    </w:p>
    <w:p w14:paraId="5B45BF0D" w14:textId="77777777" w:rsidR="000B22F5" w:rsidRPr="002768E4" w:rsidRDefault="000B22F5">
      <w:pPr>
        <w:rPr>
          <w:sz w:val="26"/>
          <w:szCs w:val="26"/>
        </w:rPr>
      </w:pPr>
    </w:p>
    <w:p w14:paraId="1DBF44C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Ni kikomo kupitia cultus kuingia katika ukweli kwamba usio. Huo ungekuwa unaiwakilisha vibaya Biblia kwamba hujishuki mbele za Mungu. Unakuja katika uwepo wake kupitia miundo ya maagano.</w:t>
      </w:r>
    </w:p>
    <w:p w14:paraId="4DBDF462" w14:textId="77777777" w:rsidR="000B22F5" w:rsidRPr="002768E4" w:rsidRDefault="000B22F5">
      <w:pPr>
        <w:rPr>
          <w:sz w:val="26"/>
          <w:szCs w:val="26"/>
        </w:rPr>
      </w:pPr>
    </w:p>
    <w:p w14:paraId="0B5543FF" w14:textId="51A2523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Yaani, ndiyo maana tulianza na kuungama dhambi. Hatujishuki mbele yake. Tunapata msamaha wake kwa maana tunatambua kwamba tumevunja sheria kwa kutompenda Mungu kwa mioyo yetu yote na kutowapenda majirani kama sisi wenyewe.</w:t>
      </w:r>
    </w:p>
    <w:p w14:paraId="611E52CB" w14:textId="77777777" w:rsidR="000B22F5" w:rsidRPr="002768E4" w:rsidRDefault="000B22F5">
      <w:pPr>
        <w:rPr>
          <w:sz w:val="26"/>
          <w:szCs w:val="26"/>
        </w:rPr>
      </w:pPr>
    </w:p>
    <w:p w14:paraId="635B28AF" w14:textId="5B38E318"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Kwa hiyo, kwa hiyo, tunahitaji kukiri. Hatuna haki katika dhambi kuja mbele zake. Uwepo wa Mungu unaoingia katika uwepo wake unadai kuuingia kupitia vifungu vya maagano.</w:t>
      </w:r>
    </w:p>
    <w:p w14:paraId="3B34B3D7" w14:textId="77777777" w:rsidR="000B22F5" w:rsidRPr="002768E4" w:rsidRDefault="000B22F5">
      <w:pPr>
        <w:rPr>
          <w:sz w:val="26"/>
          <w:szCs w:val="26"/>
        </w:rPr>
      </w:pPr>
    </w:p>
    <w:p w14:paraId="6FE41904" w14:textId="7D29017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Tuliona katika Zaburi 1, kabla hujaingia kwenye kitabu cha Zaburi, ni mtu anayeishika sheria, mtu anayeishika sheria na kufurahia sheria yake anayeingia katika ibada ya Zaburi. Inasema, katika ibada ya Waisraeli, uhusiano wa Mungu-mtu si wa asili kwa maana kwamba umetolewa. Kuna hitaji la kufanya uamuzi.</w:t>
      </w:r>
    </w:p>
    <w:p w14:paraId="1CA0AD76" w14:textId="77777777" w:rsidR="000B22F5" w:rsidRPr="002768E4" w:rsidRDefault="000B22F5">
      <w:pPr>
        <w:rPr>
          <w:sz w:val="26"/>
          <w:szCs w:val="26"/>
        </w:rPr>
      </w:pPr>
    </w:p>
    <w:p w14:paraId="5B2B36D9"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Sheria ni kanuni za imani. Vitisho na ahadi zinaunga mkono utii. Kwa njia ya kibinafsi, Mungu na mwanadamu husimama wakikabiliana.</w:t>
      </w:r>
    </w:p>
    <w:p w14:paraId="23E3F867" w14:textId="77777777" w:rsidR="000B22F5" w:rsidRPr="002768E4" w:rsidRDefault="000B22F5">
      <w:pPr>
        <w:rPr>
          <w:sz w:val="26"/>
          <w:szCs w:val="26"/>
        </w:rPr>
      </w:pPr>
    </w:p>
    <w:p w14:paraId="7BBD4B86"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Ni lazima tuwe sawa na Mungu kupitia upatanishi wa Yesu Kristo ili kushiriki katika usemi huu wa nje wa dini na matumizi ya Zaburi ndani yake. Naam, natumaini sasa una ufahamu wa nini maana wakati mimi kusema ya ibada. Ninamaanisha, ushiriki huu wa kusanyiko, wa nje katika dini.</w:t>
      </w:r>
    </w:p>
    <w:p w14:paraId="28075828" w14:textId="77777777" w:rsidR="000B22F5" w:rsidRPr="002768E4" w:rsidRDefault="000B22F5">
      <w:pPr>
        <w:rPr>
          <w:sz w:val="26"/>
          <w:szCs w:val="26"/>
        </w:rPr>
      </w:pPr>
    </w:p>
    <w:p w14:paraId="3CCDAF67" w14:textId="5FFA343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Kisha tunachukua sitz </w:t>
      </w:r>
      <w:proofErr xmlns:w="http://schemas.openxmlformats.org/wordprocessingml/2006/main" w:type="spellStart"/>
      <w:r xmlns:w="http://schemas.openxmlformats.org/wordprocessingml/2006/main" w:rsidR="00C72EAB">
        <w:rPr>
          <w:rFonts w:ascii="Calibri" w:eastAsia="Calibri" w:hAnsi="Calibri" w:cs="Calibri"/>
          <w:sz w:val="26"/>
          <w:szCs w:val="26"/>
        </w:rPr>
        <w:t xml:space="preserve">im </w:t>
      </w:r>
      <w:proofErr xmlns:w="http://schemas.openxmlformats.org/wordprocessingml/2006/main" w:type="spellEnd"/>
      <w:r xmlns:w="http://schemas.openxmlformats.org/wordprocessingml/2006/main" w:rsidR="00C72EAB">
        <w:rPr>
          <w:rFonts w:ascii="Calibri" w:eastAsia="Calibri" w:hAnsi="Calibri" w:cs="Calibri"/>
          <w:sz w:val="26"/>
          <w:szCs w:val="26"/>
        </w:rPr>
        <w:t xml:space="preserve">leben, ambapo ni mazingira ya ibada hii. Tunaona kwamba Zaburi awali si lazima asili yake katika hekalu. Walitoka kwa Daudi katika maisha yake ya nyikani, ambapo alikuwa akitayarishwa kwa ajili ya ufalme, ambako alikuwa akijifunza maisha ya imani.</w:t>
      </w:r>
    </w:p>
    <w:p w14:paraId="39CED716" w14:textId="77777777" w:rsidR="000B22F5" w:rsidRPr="002768E4" w:rsidRDefault="000B22F5">
      <w:pPr>
        <w:rPr>
          <w:sz w:val="26"/>
          <w:szCs w:val="26"/>
        </w:rPr>
      </w:pPr>
    </w:p>
    <w:p w14:paraId="4F1E4A92" w14:textId="2BE4556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Na hivyo, katika kushindana kwake dhidi ya Sauli na baadaye dhidi ya Absalomu, hata Zaburi ya 3 inatungwa mbali na hekalu. Zaburi 42 na 43, mtunga-zaburi yuko uhamishoni mahali fulani karibu na Mlima Hermoni. Zaburi ya 137 imeandikwa katika uhamisho wa Babeli.</w:t>
      </w:r>
    </w:p>
    <w:p w14:paraId="581FAC3D" w14:textId="77777777" w:rsidR="000B22F5" w:rsidRPr="002768E4" w:rsidRDefault="000B22F5">
      <w:pPr>
        <w:rPr>
          <w:sz w:val="26"/>
          <w:szCs w:val="26"/>
        </w:rPr>
      </w:pPr>
    </w:p>
    <w:p w14:paraId="521F7AE6" w14:textId="72E7C8E9"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Kwa hivyo, zilitungwa kando na hekalu katika visa vingine. Baadhi zilitungwa kwa ajili ya hekalu. Nyimbo za Kushukuru za Sifa zilitungwa kwa ajili ya hekalu hili.</w:t>
      </w:r>
    </w:p>
    <w:p w14:paraId="1CBAA21F" w14:textId="77777777" w:rsidR="000B22F5" w:rsidRPr="002768E4" w:rsidRDefault="000B22F5">
      <w:pPr>
        <w:rPr>
          <w:sz w:val="26"/>
          <w:szCs w:val="26"/>
        </w:rPr>
      </w:pPr>
    </w:p>
    <w:p w14:paraId="3EEA4D9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Nyimbo za sifa zilitungwa kwa ajili ya hekalu. Lakini hata zile ambazo zilitungwa mbali na hekalu mara nyingi zilikuwa na hekalu moyoni. Kama Zaburi 3, bado anacheza kuelekea mahali patakatifu pa Mungu.</w:t>
      </w:r>
    </w:p>
    <w:p w14:paraId="3DAE6009" w14:textId="77777777" w:rsidR="000B22F5" w:rsidRPr="002768E4" w:rsidRDefault="000B22F5">
      <w:pPr>
        <w:rPr>
          <w:sz w:val="26"/>
          <w:szCs w:val="26"/>
        </w:rPr>
      </w:pPr>
    </w:p>
    <w:p w14:paraId="65A70120" w14:textId="130F895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Zaburi 42 na 43, anatazamia kwa hamu kurudi kwenye ibada hekaluni. Vyovyote vile, Zaburi zilikabidhiwa kwa mwanamuziki mkuu ili zitumike hekaluni. Kwa hivyo, eneo kuu la Psalter ni hekalu lenyewe.</w:t>
      </w:r>
    </w:p>
    <w:p w14:paraId="52E309E2" w14:textId="77777777" w:rsidR="000B22F5" w:rsidRPr="002768E4" w:rsidRDefault="000B22F5">
      <w:pPr>
        <w:rPr>
          <w:sz w:val="26"/>
          <w:szCs w:val="26"/>
        </w:rPr>
      </w:pPr>
    </w:p>
    <w:p w14:paraId="6AFEF419" w14:textId="167F2439"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Kwa hiyo, nimeendeleza hilo. Sasa kile ambacho nimeendeleza kwenye ukurasa wa 257 ni uelewa wa cultus na wakosoaji wa kihistoria. Wakosoaji wa kihistoria ni wale ambao kimsingi wanakataa madai ya Biblia yenyewe kuhusu hali yake na uandishi kati ya mambo mengine.</w:t>
      </w:r>
    </w:p>
    <w:p w14:paraId="51E74A7B" w14:textId="77777777" w:rsidR="000B22F5" w:rsidRPr="002768E4" w:rsidRDefault="000B22F5">
      <w:pPr>
        <w:rPr>
          <w:sz w:val="26"/>
          <w:szCs w:val="26"/>
        </w:rPr>
      </w:pPr>
    </w:p>
    <w:p w14:paraId="3121440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Wanabadilisha maandishi ya juu na kile ninachofikiria kuwa pia maandishi, lakini wanayaona kama trivia, haina maana. Ni kazi kubwa sana juu ya utangulizi wa Zaburi. Mwishoni kabisa, Gunkel anaongeza sura kidogo, labda kurasa mbili au tatu kuhusu maandishi ya juu akisema hayana thamani kwa pointi zote.</w:t>
      </w:r>
    </w:p>
    <w:p w14:paraId="643A7C61" w14:textId="77777777" w:rsidR="000B22F5" w:rsidRPr="002768E4" w:rsidRDefault="000B22F5">
      <w:pPr>
        <w:rPr>
          <w:sz w:val="26"/>
          <w:szCs w:val="26"/>
        </w:rPr>
      </w:pPr>
    </w:p>
    <w:p w14:paraId="32C280E9" w14:textId="237C0CF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Kwa maandishi kuu, unamaanisha kama mstari wa kwanza kabla ya zaburi? Asante. Namaanisha, kile kilichoandikwa juu ya shairi lenyewe. Kwa hivyo, una kama Zaburi ya Daudi, au una, nadhani, maandishi kwa mwanamuziki mkuu.</w:t>
      </w:r>
    </w:p>
    <w:p w14:paraId="6AD84528" w14:textId="77777777" w:rsidR="000B22F5" w:rsidRPr="002768E4" w:rsidRDefault="000B22F5">
      <w:pPr>
        <w:rPr>
          <w:sz w:val="26"/>
          <w:szCs w:val="26"/>
        </w:rPr>
      </w:pPr>
    </w:p>
    <w:p w14:paraId="05E1F98F" w14:textId="2F82FBA6"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Kwa hivyo, ni sehemu hiyo ya nathari. Kwa bahati mbaya, katika Biblia za Kiingereza, iko katika italiki na unapata hisia kuwa si sehemu ya zaburi. Nilipojadili mkabala wa kihistoria, nilibishana kuwa wao ni sehemu muhimu sana ya zaburi.</w:t>
      </w:r>
    </w:p>
    <w:p w14:paraId="492F9753" w14:textId="77777777" w:rsidR="000B22F5" w:rsidRPr="002768E4" w:rsidRDefault="000B22F5">
      <w:pPr>
        <w:rPr>
          <w:sz w:val="26"/>
          <w:szCs w:val="26"/>
        </w:rPr>
      </w:pPr>
    </w:p>
    <w:p w14:paraId="41CD23B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Lakini Gunkel anatumia kile tunachokiita mkabala wa uchanganuzi wa kifasihi ambapo kimsingi unakubali dhana ya </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Wellhausian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 Ili kuelewa mkosoaji, unaelewa wengi wa wasomi, unapaswa kuelewa kwamba hawafikirii Musa nyuma ya Psalter. Wanadhani nyenzo ambazo zimenasibishwa na Musa ni za kughushi.</w:t>
      </w:r>
    </w:p>
    <w:p w14:paraId="75E01824" w14:textId="77777777" w:rsidR="000B22F5" w:rsidRPr="002768E4" w:rsidRDefault="000B22F5">
      <w:pPr>
        <w:rPr>
          <w:sz w:val="26"/>
          <w:szCs w:val="26"/>
        </w:rPr>
      </w:pPr>
    </w:p>
    <w:p w14:paraId="310B162A" w14:textId="6E83E13D"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Ninamaanisha, Wellhausen anasema kwamba ni ghushi na makasisi katika kipindi cha uhamisho au baada ya uhamisho. Kwa hiyo, kwao, hakuna udhibiti wa Musa. Kwa hiyo, inageuza Biblia juu ya kichwa chake.</w:t>
      </w:r>
    </w:p>
    <w:p w14:paraId="115E111E" w14:textId="77777777" w:rsidR="000B22F5" w:rsidRPr="002768E4" w:rsidRDefault="000B22F5">
      <w:pPr>
        <w:rPr>
          <w:sz w:val="26"/>
          <w:szCs w:val="26"/>
        </w:rPr>
      </w:pPr>
    </w:p>
    <w:p w14:paraId="60C366CA" w14:textId="63BB366B"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Kwa hiyo, huna Musa halisi. Nyenzo inayohusishwa na Musa kwa hakika iliandikwa miaka elfu moja baadaye na haikupatikana kwa Daudi. Ndiyo.</w:t>
      </w:r>
    </w:p>
    <w:p w14:paraId="434B4ABE" w14:textId="77777777" w:rsidR="000B22F5" w:rsidRPr="002768E4" w:rsidRDefault="000B22F5">
      <w:pPr>
        <w:rPr>
          <w:sz w:val="26"/>
          <w:szCs w:val="26"/>
        </w:rPr>
      </w:pPr>
    </w:p>
    <w:p w14:paraId="3A7F426D" w14:textId="65DA4FF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Sawa. Kwa hivyo, unazungumza juu ya Pentateuki, sio Zaburi na Musa. Vema, ninachosema ni kwamba tunaelewa waabudu kama tutakavyoona, tunarudi nyuma tukifikiria nyenzo za ukuhani na kanuni za hema.</w:t>
      </w:r>
    </w:p>
    <w:p w14:paraId="3F241C8D" w14:textId="77777777" w:rsidR="000B22F5" w:rsidRPr="002768E4" w:rsidRDefault="000B22F5">
      <w:pPr>
        <w:rPr>
          <w:sz w:val="26"/>
          <w:szCs w:val="26"/>
        </w:rPr>
      </w:pPr>
    </w:p>
    <w:p w14:paraId="6768159A"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Lakini nitafikia hilo. Naam, kwa Gunkel, anatambua kwamba Zaburi, fomu zao na zote zinarudi kwenye hekalu la kwanza. Anatambua hekalu na waabudu.</w:t>
      </w:r>
    </w:p>
    <w:p w14:paraId="1F11A09F" w14:textId="77777777" w:rsidR="000B22F5" w:rsidRPr="002768E4" w:rsidRDefault="000B22F5">
      <w:pPr>
        <w:rPr>
          <w:sz w:val="26"/>
          <w:szCs w:val="26"/>
        </w:rPr>
      </w:pPr>
    </w:p>
    <w:p w14:paraId="024BA7EA" w14:textId="033ADFFF"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Lakini kwa ajili yake, Psalter yenyewe, kwa sababu ya asili yake </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ya Wellhausian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inatoka katika kipindi cha baada ya uhamisho.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ni kuiga washairi katika kipindi cha nyenzo za baada ya exilic au kuiga nyenzo za hekalu. Lakini kwa kweli wanaandika maombi kwa ajili ya sinagogi, si kwa ajili ya hekalu.</w:t>
      </w:r>
    </w:p>
    <w:p w14:paraId="2B757FAB" w14:textId="77777777" w:rsidR="000B22F5" w:rsidRPr="002768E4" w:rsidRDefault="000B22F5">
      <w:pPr>
        <w:rPr>
          <w:sz w:val="26"/>
          <w:szCs w:val="26"/>
        </w:rPr>
      </w:pPr>
    </w:p>
    <w:p w14:paraId="55AF9DC9"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Wanatumia fomu za hekalu, lakini hawaamini kabisa, haamini kabisa kuwa ziliandikwa wakati wa hekalu. Yaliandikwa baadaye sana kwa sababu yeye anabatilisha maandishi ya juu zaidi na hilo lingelingana na mageuzi ya dini ya </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Wellhausi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 Kwa hivyo Gunkel anatoka hapo.</w:t>
      </w:r>
    </w:p>
    <w:p w14:paraId="4D45109E" w14:textId="77777777" w:rsidR="000B22F5" w:rsidRPr="002768E4" w:rsidRDefault="000B22F5">
      <w:pPr>
        <w:rPr>
          <w:sz w:val="26"/>
          <w:szCs w:val="26"/>
        </w:rPr>
      </w:pPr>
    </w:p>
    <w:p w14:paraId="6D9B6D1D" w14:textId="4F964C61"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Kwa hivyo, anasema, wamejikita katika waabudu, lakini sehemu kubwa ya Psalter inaonyesha demokrasia. Yaani hakuna kuhani tena. Hakuna mfalme tena.</w:t>
      </w:r>
    </w:p>
    <w:p w14:paraId="7EB5EB11" w14:textId="77777777" w:rsidR="000B22F5" w:rsidRPr="002768E4" w:rsidRDefault="000B22F5">
      <w:pPr>
        <w:rPr>
          <w:sz w:val="26"/>
          <w:szCs w:val="26"/>
        </w:rPr>
      </w:pPr>
    </w:p>
    <w:p w14:paraId="2407DCFE" w14:textId="10CE10A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Kwa hivyo sasa ni watu wa kawaida tu wa ibada na tarehe ya exilic na baada ya exilic enzi kutumia taswira, kama vile mfalme na vita yake ya kipindi cha kabla ya uhamisho. Kwa hivyo, unaweza kuona ni lugha ya kijeshi ya Psalter ni taswira tu ya matatizo ya mtu aliye katika kipindi cha baada ya uhamisho ambaye kwa kawaida anaugua ugonjwa. Nilitoa maoni ambayo katika akili yake, wagonjwa hawa kwa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kiasi fulani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wana psychotic na wanaona ulimwengu wote dhidi yao.</w:t>
      </w:r>
    </w:p>
    <w:p w14:paraId="5CB5D2D0" w14:textId="77777777" w:rsidR="000B22F5" w:rsidRPr="002768E4" w:rsidRDefault="000B22F5">
      <w:pPr>
        <w:rPr>
          <w:sz w:val="26"/>
          <w:szCs w:val="26"/>
        </w:rPr>
      </w:pPr>
    </w:p>
    <w:p w14:paraId="46656DE6" w14:textId="3F2E051E"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Ni kweli kidogo, ikiwa sina nguvu sana, ya kishetani katika akili yangu, ni nini kinatokea hapa. </w:t>
      </w:r>
      <w:r xmlns:w="http://schemas.openxmlformats.org/wordprocessingml/2006/main" w:rsidR="00C72EAB" w:rsidRPr="002768E4">
        <w:rPr>
          <w:rFonts w:ascii="Calibri" w:eastAsia="Calibri" w:hAnsi="Calibri" w:cs="Calibri"/>
          <w:sz w:val="26"/>
          <w:szCs w:val="26"/>
        </w:rPr>
        <w:t xml:space="preserve">Kwa hivyo, kiwango cha Psalter kwa Gunkel ni kutoka kwa sinagogi inayojumuisha maandishi na watu binafsi na hawajaunganishwa na waabudu. Huo ni mtazamo wa Gunkel.</w:t>
      </w:r>
    </w:p>
    <w:p w14:paraId="3C35DF74" w14:textId="77777777" w:rsidR="000B22F5" w:rsidRPr="002768E4" w:rsidRDefault="000B22F5">
      <w:pPr>
        <w:rPr>
          <w:sz w:val="26"/>
          <w:szCs w:val="26"/>
        </w:rPr>
      </w:pPr>
    </w:p>
    <w:p w14:paraId="79CA493E"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Huwezi kuwa katika taaluma, na huu ni wimbo wa kitaaluma katika mafunzo ya Biblia. Huwezi kuwa katika taaluma na usikimbie Gunkel na mawazo yake. Yeye ndiye mwanafikra wa kimsingi katika uwanja wetu.</w:t>
      </w:r>
    </w:p>
    <w:p w14:paraId="6068C323" w14:textId="77777777" w:rsidR="000B22F5" w:rsidRPr="002768E4" w:rsidRDefault="000B22F5">
      <w:pPr>
        <w:rPr>
          <w:sz w:val="26"/>
          <w:szCs w:val="26"/>
        </w:rPr>
      </w:pPr>
    </w:p>
    <w:p w14:paraId="2E12FA0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Nadhani unapaswa kuelewa anachosema na anatoka wapi. Sasa, Mowinckel alikuwa mwanafunzi wa Gunkel na Mowinckel alitambua wanatoka hekaluni. Kwa hiyo Mowinckel anafasiri Zaburi, si kwa Daudi, bali kutoka katika kipindi cha ibada ya hekalu, kutoka kipindi cha kabla ya uhamisho.</w:t>
      </w:r>
    </w:p>
    <w:p w14:paraId="290F5A27" w14:textId="77777777" w:rsidR="000B22F5" w:rsidRPr="002768E4" w:rsidRDefault="000B22F5">
      <w:pPr>
        <w:rPr>
          <w:sz w:val="26"/>
          <w:szCs w:val="26"/>
        </w:rPr>
      </w:pPr>
    </w:p>
    <w:p w14:paraId="4D02620F"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Anaunda upya kile kinachoitwa tamasha la kutawazwa. Sasa, kama ninavyosema, inabidi uelewe kwamba yeye hana Musa nyuma hata kidogo. Kwa hivyo chanzo chake cha ufahamu kiko wapi? Naam, anaangalia fasihi ya kipagani, tamaduni za kipagani.</w:t>
      </w:r>
    </w:p>
    <w:p w14:paraId="6F78B5C2" w14:textId="77777777" w:rsidR="000B22F5" w:rsidRPr="002768E4" w:rsidRDefault="000B22F5">
      <w:pPr>
        <w:rPr>
          <w:sz w:val="26"/>
          <w:szCs w:val="26"/>
        </w:rPr>
      </w:pPr>
    </w:p>
    <w:p w14:paraId="04E1CB4A"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Kwa mfano, huko Babeli, Marduk, mungu aliyeshinda machafuko, Marduk alitawazwa kila mwaka kwa sababu katika dini za kipagani, hawakuwa na hisia ya historia yenye mwanzo na mwisho na maana ya historia. Wasiwasi wao ulikuwa wa mzunguko wa kuunda upya kila mwaka kila mwaka, kurudisha majira ya kuchipua, kurudisha uhai kutoka kwa kifo cha majira ya baridi. Marduk alikuwa mungu ambaye alishinda shimo na machafuko.</w:t>
      </w:r>
    </w:p>
    <w:p w14:paraId="65409A71" w14:textId="77777777" w:rsidR="000B22F5" w:rsidRPr="002768E4" w:rsidRDefault="000B22F5">
      <w:pPr>
        <w:rPr>
          <w:sz w:val="26"/>
          <w:szCs w:val="26"/>
        </w:rPr>
      </w:pPr>
    </w:p>
    <w:p w14:paraId="7A71C29B" w14:textId="21AEDD32"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Kwa hiyo, waliigiza uumbaji upya kila mwaka. Na kwa Mowinckel, kwa hivyo, anashikilia kwamba Yehova, Mungu wa Israeli alitawazwa kila mwaka. Kwa kweli anajijenga juu ya mwalimu wake, mwalimu wake, Gunkel.</w:t>
      </w:r>
    </w:p>
    <w:p w14:paraId="7943A12D" w14:textId="77777777" w:rsidR="000B22F5" w:rsidRPr="002768E4" w:rsidRDefault="000B22F5">
      <w:pPr>
        <w:rPr>
          <w:sz w:val="26"/>
          <w:szCs w:val="26"/>
        </w:rPr>
      </w:pPr>
    </w:p>
    <w:p w14:paraId="328B38B4" w14:textId="521DA93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Gunkel alishikilia kwamba usemi Adonai Malach ulimaanisha Yehova au Bwana amekuwa mfalme. Alielewa kwamba alitawazwa kila mwaka kama mfalme kwenye sherehe ya kutawazwa. Usemi huo unapatikana katika Zaburi tano, Zaburi 47, mstari wa nane katika Kiingereza, mstari wa tisa katika Kiebrania, katika Zaburi 93:1, katika Zaburi 96:10, nadhani.</w:t>
      </w:r>
    </w:p>
    <w:p w14:paraId="220B26E3" w14:textId="77777777" w:rsidR="000B22F5" w:rsidRPr="002768E4" w:rsidRDefault="000B22F5">
      <w:pPr>
        <w:rPr>
          <w:sz w:val="26"/>
          <w:szCs w:val="26"/>
        </w:rPr>
      </w:pPr>
    </w:p>
    <w:p w14:paraId="20DF8F9C" w14:textId="4C68986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Na kisha tena katika 97.1 na 98.1. Unaweza kuona kuwa kunaweza kuwa na thamani ya muda kuiangalia kwenye maandishi. Nitachukua tu zile za mwisho katika Zaburi 93 hadi 99, ambazo zinaitwa Zaburi ya kutawazwa. Lakini unaona jinsi Zaburi ya 93 inavyoanza, Bwana anatawala.</w:t>
      </w:r>
    </w:p>
    <w:p w14:paraId="3B950F8A" w14:textId="77777777" w:rsidR="000B22F5" w:rsidRPr="002768E4" w:rsidRDefault="000B22F5">
      <w:pPr>
        <w:rPr>
          <w:sz w:val="26"/>
          <w:szCs w:val="26"/>
        </w:rPr>
      </w:pPr>
    </w:p>
    <w:p w14:paraId="6081FFFE" w14:textId="2DF6223C"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Gunkel na Mowinckel wangetafsiri kwamba, Bwana amekuwa mfalme. Na wangesema kila mwaka, Bwana amekuwa mfalme. Utaiona tena katika Zaburi ya 96 na mstari wa 10, sema kati ya mataifa, Bwana anatawala, au Bwana amekuwa mfalme.</w:t>
      </w:r>
    </w:p>
    <w:p w14:paraId="76468B76" w14:textId="77777777" w:rsidR="000B22F5" w:rsidRPr="002768E4" w:rsidRDefault="000B22F5">
      <w:pPr>
        <w:rPr>
          <w:sz w:val="26"/>
          <w:szCs w:val="26"/>
        </w:rPr>
      </w:pPr>
    </w:p>
    <w:p w14:paraId="0B61260E"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Tena, 97:1, Bwana anatawala. Na Zaburi 99:1, Bwana anatawala. Na hizi nyimbo nyingine kimsingi ni kusherehekea utawala wa Mungu.</w:t>
      </w:r>
    </w:p>
    <w:p w14:paraId="28FDA80D" w14:textId="77777777" w:rsidR="000B22F5" w:rsidRPr="002768E4" w:rsidRDefault="000B22F5">
      <w:pPr>
        <w:rPr>
          <w:sz w:val="26"/>
          <w:szCs w:val="26"/>
        </w:rPr>
      </w:pPr>
    </w:p>
    <w:p w14:paraId="2624C0B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Zaburi ya 93 hadi 99, kwa hiyo inaitwa Zaburi ya kutawazwa. Na wanachomaanisha ni kwamba Yehova alitawazwa kila mwaka katika tambiko la hekalu. Na hizi zinaitwa Zaburi za kutawazwa.</w:t>
      </w:r>
    </w:p>
    <w:p w14:paraId="6B01AC41" w14:textId="77777777" w:rsidR="000B22F5" w:rsidRPr="002768E4" w:rsidRDefault="000B22F5">
      <w:pPr>
        <w:rPr>
          <w:sz w:val="26"/>
          <w:szCs w:val="26"/>
        </w:rPr>
      </w:pPr>
    </w:p>
    <w:p w14:paraId="3A3A24E9" w14:textId="58E66814"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Ninaandika kwamba hapa maoni ni kwamba katika tamasha la kuanguka, walihisi kwamba hii ilikuwa katika upyaji wa kuanguka, katika utawala wa mwisho, kuhusiana na tangazo, Bwana amekuwa mfalme. Na wanaathiriwa na kile kinachojulikana kama tamasha la Akitu ambapo Marduk alitawazwa kila mwaka. Pia tunapata sasa, bila shaka, Gunkel na Mowinckel hawakuwa na maandishi ya Kiugariti.</w:t>
      </w:r>
    </w:p>
    <w:p w14:paraId="63A6DCAD" w14:textId="77777777" w:rsidR="000B22F5" w:rsidRPr="002768E4" w:rsidRDefault="000B22F5">
      <w:pPr>
        <w:rPr>
          <w:sz w:val="26"/>
          <w:szCs w:val="26"/>
        </w:rPr>
      </w:pPr>
    </w:p>
    <w:p w14:paraId="136CD77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Wanaandika karibu 1900, 1925. Na maandishi ya Ugariti hayakugunduliwa hadi 1940. Lakini tunapata dhana hizi zinazofanana sana katika hekaya za Ugariti ambapo sasa si Marduk, bali ni Baali, Mungu wa kutawala.</w:t>
      </w:r>
    </w:p>
    <w:p w14:paraId="51933C1C" w14:textId="77777777" w:rsidR="000B22F5" w:rsidRPr="002768E4" w:rsidRDefault="000B22F5">
      <w:pPr>
        <w:rPr>
          <w:sz w:val="26"/>
          <w:szCs w:val="26"/>
        </w:rPr>
      </w:pPr>
    </w:p>
    <w:p w14:paraId="1875E161" w14:textId="4C0E3F95"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Na ingawa Marduk alikuwa akimshinda Tiamat, mungu mke wa machafuko katika hekaya za Ugariti, ni Baali, Mungu wa utawala wenye kutoa uhai dhidi ya Mot, ambayo kwa Kiebrania ina maana ya kifo, au Yam, ambayo ina maana ya bahari au mto Nahar. Lakini ni kile kinachojulikana katika maandiko kama machafuko </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kampf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 vita kati ya Mungu anayeumba dhidi ya miungu ya kifo, utasa, machafuko. Na kulingana na Gunkel kwenye ukurasa wa 237, mshirikina hufanya kazi ya kuigiza tena na kudhihirisha upya uumbaji wa ulimwengu na Israeli.</w:t>
      </w:r>
    </w:p>
    <w:p w14:paraId="7D540C98" w14:textId="77777777" w:rsidR="000B22F5" w:rsidRPr="002768E4" w:rsidRDefault="000B22F5">
      <w:pPr>
        <w:rPr>
          <w:sz w:val="26"/>
          <w:szCs w:val="26"/>
        </w:rPr>
      </w:pPr>
    </w:p>
    <w:p w14:paraId="1C741291" w14:textId="37E84B8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Kwa maneno mengine, wanaamini kwamba Mungu anatawala, lakini hii ilikuwa sehemu ya lazima, karibu kama sakramenti. Ni karibu kama mtazamo wa Kikatoliki wa Kirumi wa misa, ambapo unamtoa Kristo dhabihu katika misa. Na hivyo, wao ni sawa na aina hiyo ya mtazamo wa wingi wa kutolewa tena dhabihu ya Kristo kwa njia ya ibada, wanaunda upya uumbaji na historia ya Israeli au ukombozi wa Israeli.</w:t>
      </w:r>
    </w:p>
    <w:p w14:paraId="2BF8F528" w14:textId="77777777" w:rsidR="000B22F5" w:rsidRPr="002768E4" w:rsidRDefault="000B22F5">
      <w:pPr>
        <w:rPr>
          <w:sz w:val="26"/>
          <w:szCs w:val="26"/>
        </w:rPr>
      </w:pPr>
    </w:p>
    <w:p w14:paraId="08E1C704" w14:textId="4C2039A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Sasa, kama ninavyosema, Gunkel alijiwekea tu Zaburi hizi tano. Kwa Mowinckel, karibu Psalter nzima ni ya ibada hii. Ni tafsiri nzima ya kitabu cha Zaburi.</w:t>
      </w:r>
    </w:p>
    <w:p w14:paraId="589CA2DE" w14:textId="77777777" w:rsidR="000B22F5" w:rsidRPr="002768E4" w:rsidRDefault="000B22F5">
      <w:pPr>
        <w:rPr>
          <w:sz w:val="26"/>
          <w:szCs w:val="26"/>
        </w:rPr>
      </w:pPr>
    </w:p>
    <w:p w14:paraId="0C21044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Ana ushawishi mkubwa sana katika taaluma. Na tena, huwezi kusoma mbali katika fasihi ya wasomi, chuo kikuu, bila kugonga jina la Mowinckel. Katika ukurasa wa 258, akijaribu kueleza zaidi kutawazwa kwa Zaburi, anafasiri, kwa hiyo, Yahwe anatawala kuwa Yahweh amekuwa mfalme.</w:t>
      </w:r>
    </w:p>
    <w:p w14:paraId="69ACF0C7" w14:textId="77777777" w:rsidR="000B22F5" w:rsidRPr="002768E4" w:rsidRDefault="000B22F5">
      <w:pPr>
        <w:rPr>
          <w:sz w:val="26"/>
          <w:szCs w:val="26"/>
        </w:rPr>
      </w:pPr>
    </w:p>
    <w:p w14:paraId="2A9DE0DB" w14:textId="6C7D513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Na imechukuliwa kama msingi katika hadithi za machafuko comp, nilisema, ya uumbaji. Na hivyo kutumika kwa Israeli, ni kuigiza upya na, yeah, ya uumbaji na ya sherehe ya Kutoka Misri na ushindi katika Red au Bahari ya Shamu. Na kwa hivyo, ni uumbaji na ukombozi kuwa inaonyeshwa tena ndani ya ibada.</w:t>
      </w:r>
    </w:p>
    <w:p w14:paraId="05C7EDE1" w14:textId="77777777" w:rsidR="000B22F5" w:rsidRPr="002768E4" w:rsidRDefault="000B22F5">
      <w:pPr>
        <w:rPr>
          <w:sz w:val="26"/>
          <w:szCs w:val="26"/>
        </w:rPr>
      </w:pPr>
    </w:p>
    <w:p w14:paraId="61FD8CAE" w14:textId="2E1031E6"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Na kuja kwa Yehova kwenye sikukuu ya kutawazwa kunaweka ulimwengu sawa tena na kuponda kila mashambulizi ambayo adui anaweza kufanya juu ya jiji na watu. Na kama wanavyoiona, kwa kawaida Yehova anawakilishwa na mfalme, na mfalme anachukuliwa </w:t>
      </w: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kuwa Mungu anayeingia mjini kwa shangwe. </w:t>
      </w:r>
      <w:r xmlns:w="http://schemas.openxmlformats.org/wordprocessingml/2006/main" w:rsidR="00C72EAB" w:rsidRPr="002768E4">
        <w:rPr>
          <w:rFonts w:ascii="Calibri" w:eastAsia="Calibri" w:hAnsi="Calibri" w:cs="Calibri"/>
          <w:sz w:val="26"/>
          <w:szCs w:val="26"/>
        </w:rPr>
        <w:t xml:space="preserve">Kwa hiyo, anaona hili, kama ninavyosema, katika nambari sita, ni sakramenti kwamba kupitia ibada hii, unaingia katika kushiriki katika uumbaji upya huu wa asili na wa historia.</w:t>
      </w:r>
    </w:p>
    <w:p w14:paraId="570AD50A" w14:textId="77777777" w:rsidR="000B22F5" w:rsidRPr="002768E4" w:rsidRDefault="000B22F5">
      <w:pPr>
        <w:rPr>
          <w:sz w:val="26"/>
          <w:szCs w:val="26"/>
        </w:rPr>
      </w:pPr>
    </w:p>
    <w:p w14:paraId="559BB4B4" w14:textId="296CA5F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Inalenga kugundua miunganisho kati ya Zaburi inayoonyesha kile kutaniko lilikuwa likipata na kuhisi kupitia matendo na maneno ya ibada. Sasa nanukuu kutoka kwa Mowinckel, nguvu iliyo katika kitendo pia imejikita katika neno. Neno Takatifu lina ufanisi na ubunifu.</w:t>
      </w:r>
    </w:p>
    <w:p w14:paraId="51702F96" w14:textId="77777777" w:rsidR="000B22F5" w:rsidRPr="002768E4" w:rsidRDefault="000B22F5">
      <w:pPr>
        <w:rPr>
          <w:sz w:val="26"/>
          <w:szCs w:val="26"/>
        </w:rPr>
      </w:pPr>
    </w:p>
    <w:p w14:paraId="57DE714C" w14:textId="22A5D278"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Au tena, hii ni nukuu mpya, katika ukumbusho na kuigiza tena ibada, ukweli wa kihistoria wa wokovu unageuzwa kuwa ukweli unaofaa. Na tena, hatutakuwa tumezielewa Zaburi wala nafasi yake katika maisha halisi, hali yake ya ibada na lengo lake mpaka tutakapoiunganisha na sikukuu inayohusika na mawazo yake na aina zake za ibada. Kwa hivyo, unaweza kuona hii ikibadilisha jinsi unavyofikiria juu ya Zaburi.</w:t>
      </w:r>
    </w:p>
    <w:p w14:paraId="0BAD485B" w14:textId="77777777" w:rsidR="000B22F5" w:rsidRPr="002768E4" w:rsidRDefault="000B22F5">
      <w:pPr>
        <w:rPr>
          <w:sz w:val="26"/>
          <w:szCs w:val="26"/>
        </w:rPr>
      </w:pPr>
    </w:p>
    <w:p w14:paraId="11BD7313" w14:textId="52070D76"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Je, tathmini yangu ni ipi? Kweli, kwa tathmini zingine chanya, nadhani labda tamasha la kuanguka chini ya kifalme likawa tamasha kuu, kama katika kalenda ya kanisa. Ilikuwa ni Pasaka na Pentekoste. Kwa hivyo, nadhani chini ya ufalme, sikukuu ya kuanguka ikawa sikukuu kuu katika kalenda ya Israeli ya Pasaka na Pentekoste.</w:t>
      </w:r>
    </w:p>
    <w:p w14:paraId="2BF4533B" w14:textId="77777777" w:rsidR="000B22F5" w:rsidRPr="002768E4" w:rsidRDefault="000B22F5">
      <w:pPr>
        <w:rPr>
          <w:sz w:val="26"/>
          <w:szCs w:val="26"/>
        </w:rPr>
      </w:pPr>
    </w:p>
    <w:p w14:paraId="5729C22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Na kisha tamasha la kuanguka, ambalo lilijumuisha Sukkot, Mwaka Mpya, Siku ya Upatanisho, na kadhalika. Anasema, kwa mfano, Wafalme anatuambia kwamba kuwekwa wakfu kwa hekalu kulitokea wakati huu na kwa njia hii. Wanaume wote wa Israeli walikuja kwa Israeli, wanaume wote wa Israeli wakakusanyika kwa Mfalme Sulemani wakati wa sherehe katika mwezi wa BWANA, mwezi wa saba.</w:t>
      </w:r>
    </w:p>
    <w:p w14:paraId="780ACD40" w14:textId="77777777" w:rsidR="000B22F5" w:rsidRPr="002768E4" w:rsidRDefault="000B22F5">
      <w:pPr>
        <w:rPr>
          <w:sz w:val="26"/>
          <w:szCs w:val="26"/>
        </w:rPr>
      </w:pPr>
    </w:p>
    <w:p w14:paraId="51710417" w14:textId="4CC26C3A"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Na kuna aya zako. Na tunaambiwa kwamba wakati Yeroboamu alipoanzisha ibada pinzani kwamba Yeroboamu alianzisha sherehe siku ya 15 ya mwezi wa nane, kama sikukuu iliyofanywa katika Yuda. Kwa hiyo ni wazi kwamba hiyo ndiyo iliyokuwa sherehe kuu huko kaskazini.</w:t>
      </w:r>
    </w:p>
    <w:p w14:paraId="77B6B94C" w14:textId="77777777" w:rsidR="000B22F5" w:rsidRPr="002768E4" w:rsidRDefault="000B22F5">
      <w:pPr>
        <w:rPr>
          <w:sz w:val="26"/>
          <w:szCs w:val="26"/>
        </w:rPr>
      </w:pPr>
    </w:p>
    <w:p w14:paraId="37EF9BBC" w14:textId="496A7DA1"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Na bila shaka, ibada ya Yeroboamu ni uharamu kabisa wa ibada ya Musa. Kwa hiyo, takatifu, vizuri, Daudi kutosha, tovuti takatifu si Yerusalemu tena. Ni Dani na Bathsheba.</w:t>
      </w:r>
    </w:p>
    <w:p w14:paraId="7E365056" w14:textId="77777777" w:rsidR="000B22F5" w:rsidRPr="002768E4" w:rsidRDefault="000B22F5">
      <w:pPr>
        <w:rPr>
          <w:sz w:val="26"/>
          <w:szCs w:val="26"/>
        </w:rPr>
      </w:pPr>
    </w:p>
    <w:p w14:paraId="04B4F9A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Mfano wa Mungu si sanduku tena na agano, bali ni fahali na kadhalika. Naam, Hosea anazungumza juu ya siku ya sherehe ya Mfalme wetu, wakuu wanawaka kwa divai. Na tena, pengine siku ya Mfalme wetu ni sikukuu hii ya kuanguka, ambayo pengine pia iliadhimisha nyumba ya Daudi na kuchaguliwa kwa Sayuni kama mji wa Mungu.</w:t>
      </w:r>
    </w:p>
    <w:p w14:paraId="2DDAC381" w14:textId="77777777" w:rsidR="000B22F5" w:rsidRPr="002768E4" w:rsidRDefault="000B22F5">
      <w:pPr>
        <w:rPr>
          <w:sz w:val="26"/>
          <w:szCs w:val="26"/>
        </w:rPr>
      </w:pPr>
    </w:p>
    <w:p w14:paraId="3C8AF00C" w14:textId="29F92AD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Hii inaweza kueleza kwa nini tunaambiwa katika Wafalme chini ya mageuzi ya Yosia, si tangu siku za waamuzi, wala katika siku za wafalme wa Israeli na wafalme wa Yuda alikuwa na Pasaka kama hiyo. Inaonekana kana kwamba Pasaka ilifichwa kwa </w:t>
      </w: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ajili ya sherehe ya kuanguka. </w:t>
      </w:r>
      <w:r xmlns:w="http://schemas.openxmlformats.org/wordprocessingml/2006/main" w:rsidR="00C72EAB" w:rsidRPr="002768E4">
        <w:rPr>
          <w:rFonts w:ascii="Calibri" w:eastAsia="Calibri" w:hAnsi="Calibri" w:cs="Calibri"/>
          <w:sz w:val="26"/>
          <w:szCs w:val="26"/>
        </w:rPr>
        <w:t xml:space="preserve">Kwa hivyo, nadhani kuna ukweli kwamba tamasha la kuanguka lilikuwa tamasha kuu katika Israeli wakati wa utawala wa kifalme.</w:t>
      </w:r>
    </w:p>
    <w:p w14:paraId="3927E170" w14:textId="77777777" w:rsidR="000B22F5" w:rsidRPr="002768E4" w:rsidRDefault="000B22F5">
      <w:pPr>
        <w:rPr>
          <w:sz w:val="26"/>
          <w:szCs w:val="26"/>
        </w:rPr>
      </w:pPr>
    </w:p>
    <w:p w14:paraId="4A0060CD"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Dhidi ya wengine, ningesema kwamba inawezekana kisarufi kutafsiri Adonai Malaki kwa kuwa Yahweh amekuwa Mfalme. Kwa mawazo yangu, mojawapo ni chaguo linalofaa. Na kuna thamani ya tatu kwamba baadhi ya Zaburi imeandikwa katika mwanga wa kwamba machafuko comp.</w:t>
      </w:r>
    </w:p>
    <w:p w14:paraId="0B8E6D85" w14:textId="77777777" w:rsidR="000B22F5" w:rsidRPr="002768E4" w:rsidRDefault="000B22F5">
      <w:pPr>
        <w:rPr>
          <w:sz w:val="26"/>
          <w:szCs w:val="26"/>
        </w:rPr>
      </w:pPr>
    </w:p>
    <w:p w14:paraId="720C4102" w14:textId="7CA2E2CC"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Wanatumia taswira hiyo, si theolojia hiyo, bali wanatumia taswira hiyo kwa shughuli ya uumbaji ya Mungu. Katika hadithi, kuna mambo matatu muhimu. Kuna mhusika mkuu ambaye ni Mungu muumbaji.</w:t>
      </w:r>
    </w:p>
    <w:p w14:paraId="5B26E4AF" w14:textId="77777777" w:rsidR="000B22F5" w:rsidRPr="002768E4" w:rsidRDefault="000B22F5">
      <w:pPr>
        <w:rPr>
          <w:sz w:val="26"/>
          <w:szCs w:val="26"/>
        </w:rPr>
      </w:pPr>
    </w:p>
    <w:p w14:paraId="7E1FEA42"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Kuna mpinzani, huyo ndiye Mungu anayezuia uumbaji. Na kisha baada ya uumbaji Mungu ni mshindi juu ya uadui, kumzuia Mungu, basi yeye anastahili hekalu na wao kujenga hekalu kwa heshima yake. Hayo ni mawazo makuu matatu, au wanasherehekea hekalu lake kwa sababu yeye ni Mungu mshindi.</w:t>
      </w:r>
    </w:p>
    <w:p w14:paraId="296ADA44" w14:textId="77777777" w:rsidR="000B22F5" w:rsidRPr="002768E4" w:rsidRDefault="000B22F5">
      <w:pPr>
        <w:rPr>
          <w:sz w:val="26"/>
          <w:szCs w:val="26"/>
        </w:rPr>
      </w:pPr>
    </w:p>
    <w:p w14:paraId="034438F3"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Sasa tazama Zaburi ya 93 na uone jinsi mambo haya matatu yanavyotekelezwa. Na nadhani isipokuwa unaelewa vipengele hivi vitatu, ni karibu zaburi isiyoeleweka. Tunasoma, Bwana anatawala.</w:t>
      </w:r>
    </w:p>
    <w:p w14:paraId="6B497860" w14:textId="77777777" w:rsidR="000B22F5" w:rsidRPr="002768E4" w:rsidRDefault="000B22F5">
      <w:pPr>
        <w:rPr>
          <w:sz w:val="26"/>
          <w:szCs w:val="26"/>
        </w:rPr>
      </w:pPr>
    </w:p>
    <w:p w14:paraId="7C9BDA42" w14:textId="0FE3AFC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Amevikwa vazi la enzi. Bwana amevikwa enzi na amejivika nguvu. Hakika, ulimwengu umeimarishwa, imara, na salama.</w:t>
      </w:r>
    </w:p>
    <w:p w14:paraId="02110F97" w14:textId="77777777" w:rsidR="000B22F5" w:rsidRPr="002768E4" w:rsidRDefault="000B22F5">
      <w:pPr>
        <w:rPr>
          <w:sz w:val="26"/>
          <w:szCs w:val="26"/>
        </w:rPr>
      </w:pPr>
    </w:p>
    <w:p w14:paraId="638FBFD6"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Kiti chako cha enzi kilianzishwa zamani sana. Wewe au kiti chako cha enzi ni kutoka milele. Bahari zimeinuka, Bwana.</w:t>
      </w:r>
    </w:p>
    <w:p w14:paraId="1CBF667D" w14:textId="77777777" w:rsidR="000B22F5" w:rsidRPr="002768E4" w:rsidRDefault="000B22F5">
      <w:pPr>
        <w:rPr>
          <w:sz w:val="26"/>
          <w:szCs w:val="26"/>
        </w:rPr>
      </w:pPr>
    </w:p>
    <w:p w14:paraId="75CB898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Bahari zimepaza sauti zao. Bahari zimeyainua mawimbi yake, yenye nguvu kuliko ngurumo ya maji makuu, yenye nguvu kuliko mawimbi ya bahari. Bwana aliye juu ndiye mwenye nguvu.</w:t>
      </w:r>
    </w:p>
    <w:p w14:paraId="1C68AC48" w14:textId="77777777" w:rsidR="000B22F5" w:rsidRPr="002768E4" w:rsidRDefault="000B22F5">
      <w:pPr>
        <w:rPr>
          <w:sz w:val="26"/>
          <w:szCs w:val="26"/>
        </w:rPr>
      </w:pPr>
    </w:p>
    <w:p w14:paraId="76A619B3"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Sanamu zako, Bwana, zisimame imara. Utakatifu hupamba nyumba yako kwa siku zisizo na mwisho. Unaona, hapo una vipengele hivi vitatu.</w:t>
      </w:r>
    </w:p>
    <w:p w14:paraId="5D34D62C" w14:textId="77777777" w:rsidR="000B22F5" w:rsidRPr="002768E4" w:rsidRDefault="000B22F5">
      <w:pPr>
        <w:rPr>
          <w:sz w:val="26"/>
          <w:szCs w:val="26"/>
        </w:rPr>
      </w:pPr>
    </w:p>
    <w:p w14:paraId="4F09306C" w14:textId="2CDA84DD"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Kwa njia wataiweka dhidi ya msingi huu kwangu, aina ya kuiharibu. Walakini, ikiwa tunaweza kuwa na ujinga wa pili, na kurudi tena, tunaweza kuelewa vizuri zaidi. Lakini unaona kwamba Bwana amevikwa nguvu na anahusiana na kuumba kwake ulimwengu.</w:t>
      </w:r>
    </w:p>
    <w:p w14:paraId="2E93824A" w14:textId="77777777" w:rsidR="000B22F5" w:rsidRPr="002768E4" w:rsidRDefault="000B22F5">
      <w:pPr>
        <w:rPr>
          <w:sz w:val="26"/>
          <w:szCs w:val="26"/>
        </w:rPr>
      </w:pPr>
    </w:p>
    <w:p w14:paraId="6BFA2FAA" w14:textId="19BB2F31"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Kwa hiyo, asema, Bwana anatawala. Amevikwa vazi la enzi. Sitiari maradufu ya kumwibia ni sura mbili, ikimaanisha sitiari ya kuvaa kwake vazi.</w:t>
      </w:r>
    </w:p>
    <w:p w14:paraId="78038457" w14:textId="77777777" w:rsidR="000B22F5" w:rsidRPr="002768E4" w:rsidRDefault="000B22F5">
      <w:pPr>
        <w:rPr>
          <w:sz w:val="26"/>
          <w:szCs w:val="26"/>
        </w:rPr>
      </w:pPr>
    </w:p>
    <w:p w14:paraId="39F8F9EA"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Ukuu ni mfano wa ukuu alioupata kutokana na ushindi wake, kana kwamba, katika uumbaji juu ya machafuko. Amevikwa vazi la enzi. Bwana amevikwa enzi na amejivika nguvu.</w:t>
      </w:r>
    </w:p>
    <w:p w14:paraId="1F9846AC" w14:textId="77777777" w:rsidR="000B22F5" w:rsidRPr="002768E4" w:rsidRDefault="000B22F5">
      <w:pPr>
        <w:rPr>
          <w:sz w:val="26"/>
          <w:szCs w:val="26"/>
        </w:rPr>
      </w:pPr>
    </w:p>
    <w:p w14:paraId="2FDC04F5" w14:textId="1BE49B68"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Hakika, ulimwengu umeimarishwa na imara na salama. Lakini unaona anatawala, lakini haifikiriwi kama kila mwaka. Imetimia.</w:t>
      </w:r>
    </w:p>
    <w:p w14:paraId="26B707FE" w14:textId="77777777" w:rsidR="000B22F5" w:rsidRPr="002768E4" w:rsidRDefault="000B22F5">
      <w:pPr>
        <w:rPr>
          <w:sz w:val="26"/>
          <w:szCs w:val="26"/>
        </w:rPr>
      </w:pPr>
    </w:p>
    <w:p w14:paraId="56BA5EB5" w14:textId="7D0B208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Angalia jinsi anavyoiweka kwamba nadhani inatoa maana kwamba Bwana anatawala, badala ya kuwa mfalme. Kiti chako cha enzi kilianzishwa zamani sana. Wewe au kiti chako cha enzi ni kutoka milele.</w:t>
      </w:r>
    </w:p>
    <w:p w14:paraId="46D031E0" w14:textId="77777777" w:rsidR="000B22F5" w:rsidRPr="002768E4" w:rsidRDefault="000B22F5">
      <w:pPr>
        <w:rPr>
          <w:sz w:val="26"/>
          <w:szCs w:val="26"/>
        </w:rPr>
      </w:pPr>
    </w:p>
    <w:p w14:paraId="3C163C56"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Hakuna chochote hapa kuhusu onyesho la kila mwaka. Yuko hapo tangu mwanzo na tangu mwanzo alipoumba nuru juu ya giza, nchi juu ya bahari, kwa mfano. Lakini sasa kumbuka adui anawakilishwa na bahari.</w:t>
      </w:r>
    </w:p>
    <w:p w14:paraId="3C15808A" w14:textId="77777777" w:rsidR="000B22F5" w:rsidRPr="002768E4" w:rsidRDefault="000B22F5">
      <w:pPr>
        <w:rPr>
          <w:sz w:val="26"/>
          <w:szCs w:val="26"/>
        </w:rPr>
      </w:pPr>
    </w:p>
    <w:p w14:paraId="1FF10B0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Bahari ni ishara ya kifo katika Agano la Kale. Hawakuwa wamepitia kipindi cha Kimapenzi cha mandhari ya bahari. Bahari ilikuwa na uadui tena kwa Israeli.</w:t>
      </w:r>
    </w:p>
    <w:p w14:paraId="7D4187D3" w14:textId="77777777" w:rsidR="000B22F5" w:rsidRPr="002768E4" w:rsidRDefault="000B22F5">
      <w:pPr>
        <w:rPr>
          <w:sz w:val="26"/>
          <w:szCs w:val="26"/>
        </w:rPr>
      </w:pPr>
    </w:p>
    <w:p w14:paraId="560499E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Huwezi kukua chochote ndani yake. Unaweza kuzama ndani yake. Hawakuona kitu kizuri ndani yake.</w:t>
      </w:r>
    </w:p>
    <w:p w14:paraId="0990C3EE" w14:textId="77777777" w:rsidR="000B22F5" w:rsidRPr="002768E4" w:rsidRDefault="000B22F5">
      <w:pPr>
        <w:rPr>
          <w:sz w:val="26"/>
          <w:szCs w:val="26"/>
        </w:rPr>
      </w:pPr>
    </w:p>
    <w:p w14:paraId="11B93DD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Bahari zimemwinua Bwana. Bahari zimepaza sauti zao. Bahari zimeinua mawimbi yao ya nguvu.</w:t>
      </w:r>
    </w:p>
    <w:p w14:paraId="0A86BD79" w14:textId="77777777" w:rsidR="000B22F5" w:rsidRPr="002768E4" w:rsidRDefault="000B22F5">
      <w:pPr>
        <w:rPr>
          <w:sz w:val="26"/>
          <w:szCs w:val="26"/>
        </w:rPr>
      </w:pPr>
    </w:p>
    <w:p w14:paraId="6E1F864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Wanawakilisha mabaya yote, lakini wana nguvu kuliko ngurumo ya maji, na nguvu kuliko mawimbi ya bahari, Bwana aliye juu ni shujaa. Naye ana nyumba ya kudumu milele. Lakini nyumba hiyo ina sifa ya utakatifu na sheria zake za agano.</w:t>
      </w:r>
    </w:p>
    <w:p w14:paraId="4A700C6B" w14:textId="77777777" w:rsidR="000B22F5" w:rsidRPr="002768E4" w:rsidRDefault="000B22F5">
      <w:pPr>
        <w:rPr>
          <w:sz w:val="26"/>
          <w:szCs w:val="26"/>
        </w:rPr>
      </w:pPr>
    </w:p>
    <w:p w14:paraId="4799339F"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Amri zako Bwana zisimame imara. Utakatifu hupamba nyumba yako kwa siku zisizo na mwisho.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nasema taswira hii ya kizushi inatusaidia katika tafsiri yetu.</w:t>
      </w:r>
    </w:p>
    <w:p w14:paraId="5B5E30EE" w14:textId="77777777" w:rsidR="000B22F5" w:rsidRPr="002768E4" w:rsidRDefault="000B22F5">
      <w:pPr>
        <w:rPr>
          <w:sz w:val="26"/>
          <w:szCs w:val="26"/>
        </w:rPr>
      </w:pPr>
    </w:p>
    <w:p w14:paraId="4787EFF4"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Kwa kweli, John Levinson anasema, na mimi labda nimekithiri sana, katika kitabu chake cha Sinai na Sayuni, kizuri sana, kwamba isipokuwa huelewi hili, huelewi baadhi ya Zaburi. Labda, nadhani inatusaidia kuelewa Zaburi 93 na kile kinachoendelea kati ya zingine. Lakini kinyume chake, tatizo ni kwamba inaonekana kwa dini za kipagani za Mashariki ya Karibu kujenga upya sherehe, si kwa sheria ya Musa.</w:t>
      </w:r>
    </w:p>
    <w:p w14:paraId="450D4725" w14:textId="77777777" w:rsidR="000B22F5" w:rsidRPr="002768E4" w:rsidRDefault="000B22F5">
      <w:pPr>
        <w:rPr>
          <w:sz w:val="26"/>
          <w:szCs w:val="26"/>
        </w:rPr>
      </w:pPr>
    </w:p>
    <w:p w14:paraId="296F38AD"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Kwao, haikuwepo. Inashiriki katika utofauti wa asili wa ukosoaji wa kihistoria. Mbili, marekebisho yote ya tamasha ni ya kidhahania, hayana kibali cha wazi cha kimaandiko.</w:t>
      </w:r>
    </w:p>
    <w:p w14:paraId="2ADDFD58" w14:textId="77777777" w:rsidR="000B22F5" w:rsidRPr="002768E4" w:rsidRDefault="000B22F5">
      <w:pPr>
        <w:rPr>
          <w:sz w:val="26"/>
          <w:szCs w:val="26"/>
        </w:rPr>
      </w:pPr>
    </w:p>
    <w:p w14:paraId="214CF129" w14:textId="1BDE1D01"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Maoni mbalimbali yanatilia shaka mbinu hiyo. Gunkel mwenyewe alikataa ujenzi wa Mowinckel kwa kiwango kikubwa. Anasema ni mawazo safi.</w:t>
      </w:r>
    </w:p>
    <w:p w14:paraId="1FCC83B8" w14:textId="77777777" w:rsidR="000B22F5" w:rsidRPr="002768E4" w:rsidRDefault="000B22F5">
      <w:pPr>
        <w:rPr>
          <w:sz w:val="26"/>
          <w:szCs w:val="26"/>
        </w:rPr>
      </w:pPr>
    </w:p>
    <w:p w14:paraId="03E5EAD0" w14:textId="34E8861A"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Hakuna kizuizi. Kwa hivyo, anajiunga na wale watano tu, lakini alianza kwa usawa ndani ya tamasha kwa watano hawa. Leo, kwa kiasi kikubwa imekataliwa.</w:t>
      </w:r>
    </w:p>
    <w:p w14:paraId="266DCD2F" w14:textId="77777777" w:rsidR="000B22F5" w:rsidRPr="002768E4" w:rsidRDefault="000B22F5">
      <w:pPr>
        <w:rPr>
          <w:sz w:val="26"/>
          <w:szCs w:val="26"/>
        </w:rPr>
      </w:pPr>
    </w:p>
    <w:p w14:paraId="5D655093" w14:textId="59B0033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Inakubalika kuwa kuna zaburi hizi za kutawazwa, lakini ujenzi mzima kwa kiwango kikubwa umekataliwa. Ndiyo maana nilisitasita hata kuingia katika zaburi za kutawazwa kwa Mowinckel. Lakini inaonekana kwangu kwamba mtu aliyeelimishwa katika </w:t>
      </w:r>
      <w:r xmlns:w="http://schemas.openxmlformats.org/wordprocessingml/2006/main" w:rsidR="00C72EAB">
        <w:rPr>
          <w:rFonts w:ascii="Calibri" w:eastAsia="Calibri" w:hAnsi="Calibri" w:cs="Calibri"/>
          <w:sz w:val="26"/>
          <w:szCs w:val="26"/>
        </w:rPr>
        <w:t xml:space="preserve">Zaburi anapaswa kufahamu nyenzo hii.</w:t>
      </w:r>
    </w:p>
    <w:p w14:paraId="12D102B4" w14:textId="77777777" w:rsidR="000B22F5" w:rsidRPr="002768E4" w:rsidRDefault="000B22F5">
      <w:pPr>
        <w:rPr>
          <w:sz w:val="26"/>
          <w:szCs w:val="26"/>
        </w:rPr>
      </w:pPr>
    </w:p>
    <w:p w14:paraId="77616B0F"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Weiser, kama ninavyosema, kuna tafsiri zingine. Weiser anaona tamasha la kuanguka katika kitabu chake bora katika Mfululizo wa Maktaba ya Agano la Kale. Yake ni moja ya maoni bora, nadhani.</w:t>
      </w:r>
    </w:p>
    <w:p w14:paraId="6F551D13" w14:textId="77777777" w:rsidR="000B22F5" w:rsidRPr="002768E4" w:rsidRDefault="000B22F5">
      <w:pPr>
        <w:rPr>
          <w:sz w:val="26"/>
          <w:szCs w:val="26"/>
        </w:rPr>
      </w:pPr>
    </w:p>
    <w:p w14:paraId="2F496135" w14:textId="56188236"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Lakini anafikiri zaburi zote zinafaa katika sikukuu ya anguko, lakini anadhani zote zinaadhimisha agano, kufanya agano la Sinai. Tena, ni ulimwengu wote ambao ni brashi pana sana. Kwa hivyo, sinunui kutafsiri zaburi zote dhidi ya sherehe moja.</w:t>
      </w:r>
    </w:p>
    <w:p w14:paraId="2D22F91C" w14:textId="77777777" w:rsidR="000B22F5" w:rsidRPr="002768E4" w:rsidRDefault="000B22F5">
      <w:pPr>
        <w:rPr>
          <w:sz w:val="26"/>
          <w:szCs w:val="26"/>
        </w:rPr>
      </w:pPr>
    </w:p>
    <w:p w14:paraId="31BB6C42"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Kwangu, ninaenda, ni nini maana ya wazi ya Psalter? Kwangu mimi, maana ya wazi ya Psalter ni kwamba tunapaswa kukubali maandishi ya juu. Hiyo ingemaanisha Zaburi ya Daudi, kwa mfano, wale 14, alipomkimbia Absalomu. Katika hali hiyo, zaburi nyingi zilianza kama sala za faragha.</w:t>
      </w:r>
    </w:p>
    <w:p w14:paraId="7E34E595" w14:textId="77777777" w:rsidR="000B22F5" w:rsidRPr="002768E4" w:rsidRDefault="000B22F5">
      <w:pPr>
        <w:rPr>
          <w:sz w:val="26"/>
          <w:szCs w:val="26"/>
        </w:rPr>
      </w:pPr>
    </w:p>
    <w:p w14:paraId="4E587B84" w14:textId="0548367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Haya ni mabadiliko ya Gunkel. Badala ya kutoka hekaluni kisha sala za faraghani, walianza kama sala za faraghani kisha wakawa sehemu ya ibada ya hekaluni. Kama nilivyosema, baadhi ya zaburi zimetungwa mbali na nyumba ya Mungu, lakini zaburi zingine zimetungwa kwa ajili ya hekalu.</w:t>
      </w:r>
    </w:p>
    <w:p w14:paraId="3387507E" w14:textId="77777777" w:rsidR="000B22F5" w:rsidRPr="002768E4" w:rsidRDefault="000B22F5">
      <w:pPr>
        <w:rPr>
          <w:sz w:val="26"/>
          <w:szCs w:val="26"/>
        </w:rPr>
      </w:pPr>
    </w:p>
    <w:p w14:paraId="6927CDEF" w14:textId="3E5E862A"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Moja ya maswali hayo unayo, kuna baadhi ya zaburi ambazo ni zaburi za hekima. Tutaangalia hizo baadaye. Na Zaburi ya 1, kwa mfano, ililinganaje na ibada ya hekaluni, au ilifaa? Labda ni kwa ajili ya sinagogi tu na kutafakari.</w:t>
      </w:r>
    </w:p>
    <w:p w14:paraId="371433B3" w14:textId="77777777" w:rsidR="000B22F5" w:rsidRPr="002768E4" w:rsidRDefault="000B22F5">
      <w:pPr>
        <w:rPr>
          <w:sz w:val="26"/>
          <w:szCs w:val="26"/>
        </w:rPr>
      </w:pPr>
    </w:p>
    <w:p w14:paraId="1D1026C2" w14:textId="12548792"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Lakini Zaburi ya hekima ilifanyaje, ni mazingira gani ya maisha ya Zaburi 49, kwa mfano, ambayo tutakuwa tukiyatazama, ambayo yanahusika na theodicy na tatizo la uovu? Je, hiyo ililinganaje na maisha ya hekaluni? Hiyo inajadiliwa zaidi. Nadhani inafaa ndani yake, lakini tutarudi kwa hilo.</w:t>
      </w:r>
    </w:p>
    <w:p w14:paraId="0FAB93F5" w14:textId="77777777" w:rsidR="000B22F5" w:rsidRPr="002768E4" w:rsidRDefault="000B22F5">
      <w:pPr>
        <w:rPr>
          <w:sz w:val="26"/>
          <w:szCs w:val="26"/>
        </w:rPr>
      </w:pPr>
    </w:p>
    <w:p w14:paraId="4457C950" w14:textId="1FC524B4"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Mimi nina kwenda kuruka sasa katika kazi. Ibada hiyo inafanyaje kazi? Nitaitazama kwa ujumla zaidi, na kisha nitaitumia kwenye Zaburi. Tutaona kwamba yametungwa dhidi ya liturujia ya hekalu na ibada.</w:t>
      </w:r>
    </w:p>
    <w:p w14:paraId="76D2DB73" w14:textId="77777777" w:rsidR="000B22F5" w:rsidRPr="002768E4" w:rsidRDefault="000B22F5">
      <w:pPr>
        <w:rPr>
          <w:sz w:val="26"/>
          <w:szCs w:val="26"/>
        </w:rPr>
      </w:pPr>
    </w:p>
    <w:p w14:paraId="1239BF5E"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Ninapendekeza kuna matumizi manne ya zaburi, nne au tano. Ni za mfano kwenye ukurasa wa 259. Ni za kawaida.</w:t>
      </w:r>
    </w:p>
    <w:p w14:paraId="4C6F44E7" w14:textId="77777777" w:rsidR="000B22F5" w:rsidRPr="002768E4" w:rsidRDefault="000B22F5">
      <w:pPr>
        <w:rPr>
          <w:sz w:val="26"/>
          <w:szCs w:val="26"/>
        </w:rPr>
      </w:pPr>
    </w:p>
    <w:p w14:paraId="63B31DE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Wanafanya kazi kwa kawaida. Wanafanya kazi kisakramenti. Na nne, zinafanya kazi kama propaganda za kisanii zinazotetea maoni fulani, si kwa njia kama katika propaganda za Nazi, ambazo zilitegemea uwongo, bali kwa msingi wa ukweli.</w:t>
      </w:r>
    </w:p>
    <w:p w14:paraId="698EBB12" w14:textId="77777777" w:rsidR="000B22F5" w:rsidRPr="002768E4" w:rsidRDefault="000B22F5">
      <w:pPr>
        <w:rPr>
          <w:sz w:val="26"/>
          <w:szCs w:val="26"/>
        </w:rPr>
      </w:pPr>
    </w:p>
    <w:p w14:paraId="23AB9C6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Kwanza kabisa, ishara. Ni aina inayoonekana inayoonyesha kwa kina mambo hai ya dini. Kwa maneno mengine, una uzoefu wa kidini na sasa unauonyesha wazi katika matendo ya nje ya mwanadamu kuelekea Mungu kutoka kwa uhalisi wa ndani wa kiroho hadi matendo ya nje na kujitolea kwa Mungu.</w:t>
      </w:r>
    </w:p>
    <w:p w14:paraId="099CB0E2" w14:textId="77777777" w:rsidR="000B22F5" w:rsidRPr="002768E4" w:rsidRDefault="000B22F5">
      <w:pPr>
        <w:rPr>
          <w:sz w:val="26"/>
          <w:szCs w:val="26"/>
        </w:rPr>
      </w:pPr>
    </w:p>
    <w:p w14:paraId="5B3A72D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Moshi unaopanda, kwa mfano, ungewakilisha maombi ya kwenda kwa Mungu. Kuinuliwa kwa mikono kungeashiria kutoa zawadi kwa Mungu na kupokea neema yake au ya Mungu kwa mwanadamu. Sasa ni kweli kwamba mtu binafsi hangeweza kuingia katika Patakatifu pa Patakatifu na ni kuhani mkuu pekee ndiye anayeweza kuingia humo mara moja kwa mwaka.</w:t>
      </w:r>
    </w:p>
    <w:p w14:paraId="6C5395EA" w14:textId="77777777" w:rsidR="000B22F5" w:rsidRPr="002768E4" w:rsidRDefault="000B22F5">
      <w:pPr>
        <w:rPr>
          <w:sz w:val="26"/>
          <w:szCs w:val="26"/>
        </w:rPr>
      </w:pPr>
    </w:p>
    <w:p w14:paraId="5DAB119D" w14:textId="7B7148B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Lakini hapakuwa na siri juu yake. Ilifunuliwa wazi kwa Israeli wote. Kwa hiyo, waliishi kwa mawazo.</w:t>
      </w:r>
    </w:p>
    <w:p w14:paraId="06CFAB8D" w14:textId="77777777" w:rsidR="000B22F5" w:rsidRPr="002768E4" w:rsidRDefault="000B22F5">
      <w:pPr>
        <w:rPr>
          <w:sz w:val="26"/>
          <w:szCs w:val="26"/>
        </w:rPr>
      </w:pPr>
    </w:p>
    <w:p w14:paraId="67F4E8D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Wangeweza kufikiria kile kuhani mkuu alikuwa akifanya ndani ya Patakatifu pa Patakatifu. Na katika Patakatifu pa Patakatifu, yote yalikuwa ya mfano sana. Kuta zilichongwa mitende na aina zote za miti.</w:t>
      </w:r>
    </w:p>
    <w:p w14:paraId="39951E74" w14:textId="77777777" w:rsidR="000B22F5" w:rsidRPr="002768E4" w:rsidRDefault="000B22F5">
      <w:pPr>
        <w:rPr>
          <w:sz w:val="26"/>
          <w:szCs w:val="26"/>
        </w:rPr>
      </w:pPr>
    </w:p>
    <w:p w14:paraId="28BE1146" w14:textId="4C09B8C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Iliwakilisha Bustani ya Edeni na uzima wa milele. Katikati kabisa ya Patakatifu pa Patakatifu palikuwa na Sanduku la Agano. Kwa kweli, ikiwa uliingia katika hekalu la Sulemani, milango yote inazidi kuwa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nyembamba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 mlango mkuu, lango la kuingilia, na kisha ndani ya Patakatifu pa Patakatifu, ambayo yote inalenga.</w:t>
      </w:r>
    </w:p>
    <w:p w14:paraId="1EA968B3" w14:textId="77777777" w:rsidR="000B22F5" w:rsidRPr="002768E4" w:rsidRDefault="000B22F5">
      <w:pPr>
        <w:rPr>
          <w:sz w:val="26"/>
          <w:szCs w:val="26"/>
        </w:rPr>
      </w:pPr>
    </w:p>
    <w:p w14:paraId="64224C54" w14:textId="1641B41C"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Mstari wa paa unashuka. Kwa hiyo, mkazo mzima uko kwenye Sanduku la Agano. Hakuna kitu kama hicho.</w:t>
      </w:r>
    </w:p>
    <w:p w14:paraId="12D7204A" w14:textId="77777777" w:rsidR="000B22F5" w:rsidRPr="002768E4" w:rsidRDefault="000B22F5">
      <w:pPr>
        <w:rPr>
          <w:sz w:val="26"/>
          <w:szCs w:val="26"/>
        </w:rPr>
      </w:pPr>
    </w:p>
    <w:p w14:paraId="61FE6E54"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Imefunikwa kwa dhahabu, lakini hakuna kitu kama hicho katika dini za kipagani. Katika dini za kipagani, ilikuwa ni mungu wa asili. Ingekuwa sanamu ya jua au mwezi na ambayo inaweza kubadilishwa.</w:t>
      </w:r>
    </w:p>
    <w:p w14:paraId="78DB763C" w14:textId="77777777" w:rsidR="000B22F5" w:rsidRPr="002768E4" w:rsidRDefault="000B22F5">
      <w:pPr>
        <w:rPr>
          <w:sz w:val="26"/>
          <w:szCs w:val="26"/>
        </w:rPr>
      </w:pPr>
    </w:p>
    <w:p w14:paraId="1653E75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Lakini hapa kiini cha yote ilikuwa ni kanuni ya maadili ya Mungu ipitayo maumbile. Ilikuwa ni maadili. Ilikuwa ni njia ya kuishi.</w:t>
      </w:r>
    </w:p>
    <w:p w14:paraId="2BDDCA4C" w14:textId="77777777" w:rsidR="000B22F5" w:rsidRPr="002768E4" w:rsidRDefault="000B22F5">
      <w:pPr>
        <w:rPr>
          <w:sz w:val="26"/>
          <w:szCs w:val="26"/>
        </w:rPr>
      </w:pPr>
    </w:p>
    <w:p w14:paraId="76A67E1A"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Hakuna kitu kama hicho. Hiyo ndiyo kiini cha dini ya Israeli ni mapenzi ya Mungu ya kimaadili yapitayo maumbile. Ni maadili.</w:t>
      </w:r>
    </w:p>
    <w:p w14:paraId="6C40A9FF" w14:textId="77777777" w:rsidR="000B22F5" w:rsidRPr="002768E4" w:rsidRDefault="000B22F5">
      <w:pPr>
        <w:rPr>
          <w:sz w:val="26"/>
          <w:szCs w:val="26"/>
        </w:rPr>
      </w:pPr>
    </w:p>
    <w:p w14:paraId="07C693E6" w14:textId="0B2820C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Kisha amri 10 zilikuwa ndani ya Sanduku la Agano. Juu yake palikuwa na kiti cha rehema chenye damu iliyofanya upatanisho, ambayo ilifanya iwezekane kwa ajili ya ibada ya dhambi, kwa watu wenye dhambi kuingia katika uwepo wa Mungu. Juu ya kifuniko kulikuwa na makerubi.</w:t>
      </w:r>
    </w:p>
    <w:p w14:paraId="6824A68F" w14:textId="77777777" w:rsidR="000B22F5" w:rsidRPr="002768E4" w:rsidRDefault="000B22F5">
      <w:pPr>
        <w:rPr>
          <w:sz w:val="26"/>
          <w:szCs w:val="26"/>
        </w:rPr>
      </w:pPr>
    </w:p>
    <w:p w14:paraId="6116AB24" w14:textId="403EA33E"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Walikuwa takwimu </w:t>
      </w:r>
      <w:proofErr xmlns:w="http://schemas.openxmlformats.org/wordprocessingml/2006/main" w:type="spellStart"/>
      <w:r xmlns:w="http://schemas.openxmlformats.org/wordprocessingml/2006/main" w:rsidR="00C72EAB">
        <w:rPr>
          <w:rFonts w:ascii="Calibri" w:eastAsia="Calibri" w:hAnsi="Calibri" w:cs="Calibri"/>
          <w:sz w:val="26"/>
          <w:szCs w:val="26"/>
        </w:rPr>
        <w:t xml:space="preserve">za sphinx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ambazo zililinda utakatifu na kuuhifadhi. Ili kama vile makerubi walivyolinda bustani ya Edeni, ndivyo dhambi isingeweza kuingia mbele yake. Kwa hiyo, makerubi walilinda utakatifu wa mahali patakatifu pa Mungu.</w:t>
      </w:r>
    </w:p>
    <w:p w14:paraId="3DB07332" w14:textId="77777777" w:rsidR="000B22F5" w:rsidRPr="002768E4" w:rsidRDefault="000B22F5">
      <w:pPr>
        <w:rPr>
          <w:sz w:val="26"/>
          <w:szCs w:val="26"/>
        </w:rPr>
      </w:pPr>
    </w:p>
    <w:p w14:paraId="35402D5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Yote hayo ni mawasiliano. Kisha nje yake, ulikuwa na nuru iliyokuwa ikipenya gizani. Kulikuwa na mkate wa wonyesho ambao ungeweza kula katika ushirika na Mungu.</w:t>
      </w:r>
    </w:p>
    <w:p w14:paraId="7A174255" w14:textId="77777777" w:rsidR="000B22F5" w:rsidRPr="002768E4" w:rsidRDefault="000B22F5">
      <w:pPr>
        <w:rPr>
          <w:sz w:val="26"/>
          <w:szCs w:val="26"/>
        </w:rPr>
      </w:pPr>
    </w:p>
    <w:p w14:paraId="6958A2C6"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Kisha nje ya hayo, kulikuwa na madhabahu ya uvumba ikifananisha maombi.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yote yalikuwa mafundisho ya ishara kupitia theolojia ya ishara. Nadhani chukua Zaburi 73.</w:t>
      </w:r>
    </w:p>
    <w:p w14:paraId="0869755A" w14:textId="77777777" w:rsidR="000B22F5" w:rsidRPr="002768E4" w:rsidRDefault="000B22F5">
      <w:pPr>
        <w:rPr>
          <w:sz w:val="26"/>
          <w:szCs w:val="26"/>
        </w:rPr>
      </w:pPr>
    </w:p>
    <w:p w14:paraId="50C7B4FE"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Nitasoma Zaburi yote, lakini hebu tuchukue hii na kuisoma. Angalia kinachotokea. Unaona, ni katika patakatifu.</w:t>
      </w:r>
    </w:p>
    <w:p w14:paraId="18775010" w14:textId="77777777" w:rsidR="000B22F5" w:rsidRPr="002768E4" w:rsidRDefault="000B22F5">
      <w:pPr>
        <w:rPr>
          <w:sz w:val="26"/>
          <w:szCs w:val="26"/>
        </w:rPr>
      </w:pPr>
    </w:p>
    <w:p w14:paraId="34473CD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Ninakusanya anaona ishara kwamba mgogoro wake wa imani umetatuliwa. Hii sasa ni Zaburi ya 73, ambayo kwa kawaida hujulikana kama Zaburi ya hekima. Lakini anaanza na, tena, ana maswali mazito, lakini anayalaza yote kwa sifa.</w:t>
      </w:r>
    </w:p>
    <w:p w14:paraId="2BF60BCD" w14:textId="77777777" w:rsidR="000B22F5" w:rsidRPr="002768E4" w:rsidRDefault="000B22F5">
      <w:pPr>
        <w:rPr>
          <w:sz w:val="26"/>
          <w:szCs w:val="26"/>
        </w:rPr>
      </w:pPr>
    </w:p>
    <w:p w14:paraId="192F8F7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Hana shaka kabisa na wema wa Mungu. Anaitilia shaka, lakini anathibitisha imani yake mara moja. Hakika Mungu ni mwema kwa Israeli, kwa wale walio safi moyoni.</w:t>
      </w:r>
    </w:p>
    <w:p w14:paraId="509E9EF8" w14:textId="77777777" w:rsidR="000B22F5" w:rsidRPr="002768E4" w:rsidRDefault="000B22F5">
      <w:pPr>
        <w:rPr>
          <w:sz w:val="26"/>
          <w:szCs w:val="26"/>
        </w:rPr>
      </w:pPr>
    </w:p>
    <w:p w14:paraId="70455D6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Anajiamini. Huo ndio ukweli. Malalamiko yoyote, maswali yoyote aliyo nayo, imani yake ya msingi ni Mungu ni mwema.</w:t>
      </w:r>
    </w:p>
    <w:p w14:paraId="301DBD18" w14:textId="77777777" w:rsidR="000B22F5" w:rsidRPr="002768E4" w:rsidRDefault="000B22F5">
      <w:pPr>
        <w:rPr>
          <w:sz w:val="26"/>
          <w:szCs w:val="26"/>
        </w:rPr>
      </w:pPr>
    </w:p>
    <w:p w14:paraId="7FEC18DB" w14:textId="3979D83F"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Naye hushikilia agano lake. Lakini hata hivyo, hapa kuna shida yangu kwa sababu uzoefu wake unapingana na imani yake. Kwa hivyo, anachofanya ni kwamba anaanza, anasema, lakini kama mimi, moyo wangu, mguu wangu ulikuwa karibu kuteleza.</w:t>
      </w:r>
    </w:p>
    <w:p w14:paraId="1F829347" w14:textId="77777777" w:rsidR="000B22F5" w:rsidRPr="002768E4" w:rsidRDefault="000B22F5">
      <w:pPr>
        <w:rPr>
          <w:sz w:val="26"/>
          <w:szCs w:val="26"/>
        </w:rPr>
      </w:pPr>
    </w:p>
    <w:p w14:paraId="6F58DF3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Nilikaribia kupoteza mwelekeo wangu. Kwa maana niliwaonea wivu wenye kiburi nilipofikiria kufanikiwa kwao waovu. Hawana mapambano.</w:t>
      </w:r>
    </w:p>
    <w:p w14:paraId="3F78F5D6" w14:textId="77777777" w:rsidR="000B22F5" w:rsidRPr="002768E4" w:rsidRDefault="000B22F5">
      <w:pPr>
        <w:rPr>
          <w:sz w:val="26"/>
          <w:szCs w:val="26"/>
        </w:rPr>
      </w:pPr>
    </w:p>
    <w:p w14:paraId="1E7BE21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Miili yao ina afya na nguvu. Wako huru kutokana na mizigo ya kawaida ya kibinadamu. Hawakungwi na magonjwa ya kibinadamu.</w:t>
      </w:r>
    </w:p>
    <w:p w14:paraId="119D73E9" w14:textId="77777777" w:rsidR="000B22F5" w:rsidRPr="002768E4" w:rsidRDefault="000B22F5">
      <w:pPr>
        <w:rPr>
          <w:sz w:val="26"/>
          <w:szCs w:val="26"/>
        </w:rPr>
      </w:pPr>
    </w:p>
    <w:p w14:paraId="6074662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Fahari yao ni mkufu wao. Wanajivika jeuri. Katika mioyo yao migumu hutoka uovu.</w:t>
      </w:r>
    </w:p>
    <w:p w14:paraId="6C80661F" w14:textId="77777777" w:rsidR="000B22F5" w:rsidRPr="002768E4" w:rsidRDefault="000B22F5">
      <w:pPr>
        <w:rPr>
          <w:sz w:val="26"/>
          <w:szCs w:val="26"/>
        </w:rPr>
      </w:pPr>
    </w:p>
    <w:p w14:paraId="14DA9FB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Mawazo yao mabaya hayana mipaka. Wanadhihaki na kusema kwa uovu, kwa majivuno. Wanatishia ukandamizaji.</w:t>
      </w:r>
    </w:p>
    <w:p w14:paraId="222CD01F" w14:textId="77777777" w:rsidR="000B22F5" w:rsidRPr="002768E4" w:rsidRDefault="000B22F5">
      <w:pPr>
        <w:rPr>
          <w:sz w:val="26"/>
          <w:szCs w:val="26"/>
        </w:rPr>
      </w:pPr>
    </w:p>
    <w:p w14:paraId="2C38FD0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Vinywa vyao vinadai mbinguni. Ndimi zao zinamiliki ardhi. Basi watu wao wanawageukia na kunywa maji kwa wingi.</w:t>
      </w:r>
    </w:p>
    <w:p w14:paraId="21506949" w14:textId="77777777" w:rsidR="000B22F5" w:rsidRPr="002768E4" w:rsidRDefault="000B22F5">
      <w:pPr>
        <w:rPr>
          <w:sz w:val="26"/>
          <w:szCs w:val="26"/>
        </w:rPr>
      </w:pPr>
    </w:p>
    <w:p w14:paraId="24E3EAA4" w14:textId="6935ED8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Wanasema, Mungu angejuaje? Je! Aliye Juu ana ujuzi, anajua chochote? Hivi ndivyo waovu wanavyoonekana, hujali kila wakati, bila kujali. Na wanaendelea kukusanya mali. Hakika nimeuweka moyo wangu bure bure.</w:t>
      </w:r>
    </w:p>
    <w:p w14:paraId="56AD563D" w14:textId="77777777" w:rsidR="000B22F5" w:rsidRPr="002768E4" w:rsidRDefault="000B22F5">
      <w:pPr>
        <w:rPr>
          <w:sz w:val="26"/>
          <w:szCs w:val="26"/>
        </w:rPr>
      </w:pPr>
    </w:p>
    <w:p w14:paraId="52D258FF"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Nimenawa mikono yangu kwa kutokuwa na hatia. Mchana kutwa nimeteswa na kila asubuhi huleta adhabu mpya. Ikiwa ningesema hivi, ningewasaliti watoto wako.</w:t>
      </w:r>
    </w:p>
    <w:p w14:paraId="6AAD0B9F" w14:textId="77777777" w:rsidR="000B22F5" w:rsidRPr="002768E4" w:rsidRDefault="000B22F5">
      <w:pPr>
        <w:rPr>
          <w:sz w:val="26"/>
          <w:szCs w:val="26"/>
        </w:rPr>
      </w:pPr>
    </w:p>
    <w:p w14:paraId="0BA3BC9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Nilipojaribu kuelewa haya yote, ilinisumbua sana hadi nikaingia patakatifu pa Mungu. Kisha nikaelewa hatima yao ya mwisho. Hakika wewe unawaweka kwenye ardhi yenye utelezi.</w:t>
      </w:r>
    </w:p>
    <w:p w14:paraId="2385A613" w14:textId="77777777" w:rsidR="000B22F5" w:rsidRPr="002768E4" w:rsidRDefault="000B22F5">
      <w:pPr>
        <w:rPr>
          <w:sz w:val="26"/>
          <w:szCs w:val="26"/>
        </w:rPr>
      </w:pPr>
    </w:p>
    <w:p w14:paraId="5940DE7F"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Unawatupa chini kwa uharibifu. Jinsi wanavyoangamizwa ghafla, wamefagiliwa mbali kabisa na vitisho. Ni kama ndoto mtu anapoamka.</w:t>
      </w:r>
    </w:p>
    <w:p w14:paraId="28A4A5CD" w14:textId="77777777" w:rsidR="000B22F5" w:rsidRPr="002768E4" w:rsidRDefault="000B22F5">
      <w:pPr>
        <w:rPr>
          <w:sz w:val="26"/>
          <w:szCs w:val="26"/>
        </w:rPr>
      </w:pPr>
    </w:p>
    <w:p w14:paraId="4F79600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Utakapoinuka, Bwana, utawadharau kama ndoto. Moyo wangu ulipohuzunishwa na roho yangu kuwa na uchungu, nilikuwa mpumbavu na mjinga. Nilikuwa mnyama katili kabla yako.</w:t>
      </w:r>
    </w:p>
    <w:p w14:paraId="7E6582A5" w14:textId="77777777" w:rsidR="000B22F5" w:rsidRPr="002768E4" w:rsidRDefault="000B22F5">
      <w:pPr>
        <w:rPr>
          <w:sz w:val="26"/>
          <w:szCs w:val="26"/>
        </w:rPr>
      </w:pPr>
    </w:p>
    <w:p w14:paraId="1751E43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Walakini mimi niko pamoja nawe kila wakati. Unanishika kwa mkono wangu wa kuume. Unaniongoza kwa shauri lako.</w:t>
      </w:r>
    </w:p>
    <w:p w14:paraId="3BABBCCF" w14:textId="77777777" w:rsidR="000B22F5" w:rsidRPr="002768E4" w:rsidRDefault="000B22F5">
      <w:pPr>
        <w:rPr>
          <w:sz w:val="26"/>
          <w:szCs w:val="26"/>
        </w:rPr>
      </w:pPr>
    </w:p>
    <w:p w14:paraId="467733F4" w14:textId="3E093C62"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Na baadaye, utanipeleka katika utukufu. Ambaye ninaye mbinguni ila wewe na ardhi sina ninachotaka ila wewe. Mwili wangu na moyo wangu vinaweza kupungua, lakini Mungu ni ngome ya moyo wangu na sehemu yangu milele.</w:t>
      </w:r>
    </w:p>
    <w:p w14:paraId="661100EA" w14:textId="77777777" w:rsidR="000B22F5" w:rsidRPr="002768E4" w:rsidRDefault="000B22F5">
      <w:pPr>
        <w:rPr>
          <w:sz w:val="26"/>
          <w:szCs w:val="26"/>
        </w:rPr>
      </w:pPr>
    </w:p>
    <w:p w14:paraId="355CF2B7"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Walio mbali nawe wataangamia. Unawaangamiza wote ambao si waaminifu kwako. Lakini mimi, ni vema kuwa karibu na Mungu.</w:t>
      </w:r>
    </w:p>
    <w:p w14:paraId="49D82AED" w14:textId="77777777" w:rsidR="000B22F5" w:rsidRPr="002768E4" w:rsidRDefault="000B22F5">
      <w:pPr>
        <w:rPr>
          <w:sz w:val="26"/>
          <w:szCs w:val="26"/>
        </w:rPr>
      </w:pPr>
    </w:p>
    <w:p w14:paraId="54C44470" w14:textId="77777777" w:rsidR="00C72EAB" w:rsidRDefault="00000000">
      <w:pPr xmlns:w="http://schemas.openxmlformats.org/wordprocessingml/2006/main">
        <w:rPr>
          <w:rFonts w:ascii="Calibri" w:eastAsia="Calibri" w:hAnsi="Calibri" w:cs="Calibri"/>
          <w:sz w:val="26"/>
          <w:szCs w:val="26"/>
        </w:rPr>
      </w:pPr>
      <w:r xmlns:w="http://schemas.openxmlformats.org/wordprocessingml/2006/main" w:rsidRPr="002768E4">
        <w:rPr>
          <w:rFonts w:ascii="Calibri" w:eastAsia="Calibri" w:hAnsi="Calibri" w:cs="Calibri"/>
          <w:sz w:val="26"/>
          <w:szCs w:val="26"/>
        </w:rPr>
        <w:t xml:space="preserve">Nimemfanya Mwenyezi-Mungu kuwa kimbilio langu. Nitasimulia matendo yako yote.</w:t>
      </w:r>
    </w:p>
    <w:p w14:paraId="0CA59A8D" w14:textId="77777777" w:rsidR="00C72EAB" w:rsidRDefault="00C72EAB">
      <w:pPr>
        <w:rPr>
          <w:rFonts w:ascii="Calibri" w:eastAsia="Calibri" w:hAnsi="Calibri" w:cs="Calibri"/>
          <w:sz w:val="26"/>
          <w:szCs w:val="26"/>
        </w:rPr>
      </w:pPr>
    </w:p>
    <w:p w14:paraId="6B45AE9A" w14:textId="7C766D09" w:rsidR="000B22F5" w:rsidRPr="002768E4" w:rsidRDefault="00000000" w:rsidP="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Huyu ni Dk. Bruce Waltke katika mafundisho yake juu ya kitabu cha Zaburi. Hiki ni kikao namba 19, Njia ya Liturujia, Ibada ya kufyeka ya Cultus.</w:t>
      </w:r>
    </w:p>
    <w:sectPr w:rsidR="000B22F5" w:rsidRPr="002768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1CB6A" w14:textId="77777777" w:rsidR="00B83DD2" w:rsidRDefault="00B83DD2" w:rsidP="002768E4">
      <w:r>
        <w:separator/>
      </w:r>
    </w:p>
  </w:endnote>
  <w:endnote w:type="continuationSeparator" w:id="0">
    <w:p w14:paraId="0AF463E2" w14:textId="77777777" w:rsidR="00B83DD2" w:rsidRDefault="00B83DD2" w:rsidP="0027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B956" w14:textId="77777777" w:rsidR="00B83DD2" w:rsidRDefault="00B83DD2" w:rsidP="002768E4">
      <w:r>
        <w:separator/>
      </w:r>
    </w:p>
  </w:footnote>
  <w:footnote w:type="continuationSeparator" w:id="0">
    <w:p w14:paraId="1D83AE8D" w14:textId="77777777" w:rsidR="00B83DD2" w:rsidRDefault="00B83DD2" w:rsidP="00276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309528"/>
      <w:docPartObj>
        <w:docPartGallery w:val="Page Numbers (Top of Page)"/>
        <w:docPartUnique/>
      </w:docPartObj>
    </w:sdtPr>
    <w:sdtEndPr>
      <w:rPr>
        <w:noProof/>
      </w:rPr>
    </w:sdtEndPr>
    <w:sdtContent>
      <w:p w14:paraId="605112C4" w14:textId="6384A20F" w:rsidR="002768E4" w:rsidRDefault="002768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9A48C6" w14:textId="77777777" w:rsidR="002768E4" w:rsidRDefault="00276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72F35"/>
    <w:multiLevelType w:val="hybridMultilevel"/>
    <w:tmpl w:val="713C85B0"/>
    <w:lvl w:ilvl="0" w:tplc="1FDECCC2">
      <w:start w:val="1"/>
      <w:numFmt w:val="bullet"/>
      <w:lvlText w:val="●"/>
      <w:lvlJc w:val="left"/>
      <w:pPr>
        <w:ind w:left="720" w:hanging="360"/>
      </w:pPr>
    </w:lvl>
    <w:lvl w:ilvl="1" w:tplc="C542E884">
      <w:start w:val="1"/>
      <w:numFmt w:val="bullet"/>
      <w:lvlText w:val="○"/>
      <w:lvlJc w:val="left"/>
      <w:pPr>
        <w:ind w:left="1440" w:hanging="360"/>
      </w:pPr>
    </w:lvl>
    <w:lvl w:ilvl="2" w:tplc="C5AE3B54">
      <w:start w:val="1"/>
      <w:numFmt w:val="bullet"/>
      <w:lvlText w:val="■"/>
      <w:lvlJc w:val="left"/>
      <w:pPr>
        <w:ind w:left="2160" w:hanging="360"/>
      </w:pPr>
    </w:lvl>
    <w:lvl w:ilvl="3" w:tplc="842E60F2">
      <w:start w:val="1"/>
      <w:numFmt w:val="bullet"/>
      <w:lvlText w:val="●"/>
      <w:lvlJc w:val="left"/>
      <w:pPr>
        <w:ind w:left="2880" w:hanging="360"/>
      </w:pPr>
    </w:lvl>
    <w:lvl w:ilvl="4" w:tplc="9AE4A0C4">
      <w:start w:val="1"/>
      <w:numFmt w:val="bullet"/>
      <w:lvlText w:val="○"/>
      <w:lvlJc w:val="left"/>
      <w:pPr>
        <w:ind w:left="3600" w:hanging="360"/>
      </w:pPr>
    </w:lvl>
    <w:lvl w:ilvl="5" w:tplc="07860954">
      <w:start w:val="1"/>
      <w:numFmt w:val="bullet"/>
      <w:lvlText w:val="■"/>
      <w:lvlJc w:val="left"/>
      <w:pPr>
        <w:ind w:left="4320" w:hanging="360"/>
      </w:pPr>
    </w:lvl>
    <w:lvl w:ilvl="6" w:tplc="4796CABC">
      <w:start w:val="1"/>
      <w:numFmt w:val="bullet"/>
      <w:lvlText w:val="●"/>
      <w:lvlJc w:val="left"/>
      <w:pPr>
        <w:ind w:left="5040" w:hanging="360"/>
      </w:pPr>
    </w:lvl>
    <w:lvl w:ilvl="7" w:tplc="138EB15E">
      <w:start w:val="1"/>
      <w:numFmt w:val="bullet"/>
      <w:lvlText w:val="●"/>
      <w:lvlJc w:val="left"/>
      <w:pPr>
        <w:ind w:left="5760" w:hanging="360"/>
      </w:pPr>
    </w:lvl>
    <w:lvl w:ilvl="8" w:tplc="F77A8DBC">
      <w:start w:val="1"/>
      <w:numFmt w:val="bullet"/>
      <w:lvlText w:val="●"/>
      <w:lvlJc w:val="left"/>
      <w:pPr>
        <w:ind w:left="6480" w:hanging="360"/>
      </w:pPr>
    </w:lvl>
  </w:abstractNum>
  <w:num w:numId="1" w16cid:durableId="7570238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2F5"/>
    <w:rsid w:val="000B22F5"/>
    <w:rsid w:val="002768E4"/>
    <w:rsid w:val="00B83DD2"/>
    <w:rsid w:val="00C72EAB"/>
    <w:rsid w:val="00C82386"/>
    <w:rsid w:val="00DE5F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93514"/>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68E4"/>
    <w:pPr>
      <w:tabs>
        <w:tab w:val="center" w:pos="4680"/>
        <w:tab w:val="right" w:pos="9360"/>
      </w:tabs>
    </w:pPr>
  </w:style>
  <w:style w:type="character" w:customStyle="1" w:styleId="HeaderChar">
    <w:name w:val="Header Char"/>
    <w:basedOn w:val="DefaultParagraphFont"/>
    <w:link w:val="Header"/>
    <w:uiPriority w:val="99"/>
    <w:rsid w:val="002768E4"/>
  </w:style>
  <w:style w:type="paragraph" w:styleId="Footer">
    <w:name w:val="footer"/>
    <w:basedOn w:val="Normal"/>
    <w:link w:val="FooterChar"/>
    <w:uiPriority w:val="99"/>
    <w:unhideWhenUsed/>
    <w:rsid w:val="002768E4"/>
    <w:pPr>
      <w:tabs>
        <w:tab w:val="center" w:pos="4680"/>
        <w:tab w:val="right" w:pos="9360"/>
      </w:tabs>
    </w:pPr>
  </w:style>
  <w:style w:type="character" w:customStyle="1" w:styleId="FooterChar">
    <w:name w:val="Footer Char"/>
    <w:basedOn w:val="DefaultParagraphFont"/>
    <w:link w:val="Footer"/>
    <w:uiPriority w:val="99"/>
    <w:rsid w:val="00276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7119</Words>
  <Characters>33106</Characters>
  <Application>Microsoft Office Word</Application>
  <DocSecurity>0</DocSecurity>
  <Lines>735</Lines>
  <Paragraphs>204</Paragraphs>
  <ScaleCrop>false</ScaleCrop>
  <HeadingPairs>
    <vt:vector size="2" baseType="variant">
      <vt:variant>
        <vt:lpstr>Title</vt:lpstr>
      </vt:variant>
      <vt:variant>
        <vt:i4>1</vt:i4>
      </vt:variant>
    </vt:vector>
  </HeadingPairs>
  <TitlesOfParts>
    <vt:vector size="1" baseType="lpstr">
      <vt:lpstr>Waltke Psalms Lecture19</vt:lpstr>
    </vt:vector>
  </TitlesOfParts>
  <Company/>
  <LinksUpToDate>false</LinksUpToDate>
  <CharactersWithSpaces>40021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Lecture19</dc:title>
  <dc:creator>TurboScribe.ai</dc:creator>
  <cp:lastModifiedBy>Ted Hildebrandt</cp:lastModifiedBy>
  <cp:revision>3</cp:revision>
  <dcterms:created xsi:type="dcterms:W3CDTF">2024-02-05T01:26:00Z</dcterms:created>
  <dcterms:modified xsi:type="dcterms:W3CDTF">2024-02-15T11:39:00Z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5c5a32afc3eef6c8b30478f2564dcfaaef93632d97764041e20c7e6b2af3b3b4</vt:lpwstr>
  </property>
</Properties>
</file>