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7A – 马太福音 13:53-15:39：冲突加剧时耶稣坚固门徒</w:t>
      </w:r>
      <w:r xmlns:w="http://schemas.openxmlformats.org/wordprocessingml/2006/main">
        <w:rPr>
          <w:rFonts w:ascii="Calibri" w:eastAsia="Calibri" w:hAnsi="Calibri" w:cs="Calibri"/>
          <w:b/>
          <w:bCs/>
          <w:sz w:val="42"/>
          <w:szCs w:val="42"/>
        </w:rPr>
        <w:br xmlns:w="http://schemas.openxmlformats.org/wordprocessingml/2006/main"/>
      </w:r>
    </w:p>
    <w:p w14:paraId="360F6F87" w14:textId="1C2B063A" w:rsidR="005F5DC0" w:rsidRPr="005442CC" w:rsidRDefault="005442CC">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5442CC">
        <w:rPr>
          <w:rFonts w:ascii="Calibri" w:eastAsia="Calibri" w:hAnsi="Calibri" w:cs="Calibri"/>
          <w:sz w:val="26"/>
          <w:szCs w:val="26"/>
        </w:rPr>
        <w:t xml:space="preserve">大家好，我是大卫·特纳，这是第七讲a。我们试图在这堂课中讲解马太福音中相当长的一部分经文。我们想介绍马太福音13:53到15:39，尤其是在门徒训练不断加强、反对声浪持续不断的情况下。</w:t>
      </w:r>
    </w:p>
    <w:p w14:paraId="09365D3F" w14:textId="77777777" w:rsidR="005F5DC0" w:rsidRPr="005442CC" w:rsidRDefault="005F5DC0">
      <w:pPr>
        <w:rPr>
          <w:sz w:val="26"/>
          <w:szCs w:val="26"/>
        </w:rPr>
      </w:pPr>
    </w:p>
    <w:p w14:paraId="05A3ED24" w14:textId="5324F81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但为了使这篇讲道顺利进行，我们首先需要将这段经文放在下一个叙事段落的背景中。我们刚刚讲到第三个讲道的结尾，即马太福音13章中关于天国的比喻。在马太福音13章的末尾，从第53节开始，是下一个叙事段落，一直延伸到17:27，我们现在要讲的就是这个段落。</w:t>
      </w:r>
    </w:p>
    <w:p w14:paraId="7CCD3AD7" w14:textId="77777777" w:rsidR="005F5DC0" w:rsidRPr="005442CC" w:rsidRDefault="005F5DC0">
      <w:pPr>
        <w:rPr>
          <w:sz w:val="26"/>
          <w:szCs w:val="26"/>
        </w:rPr>
      </w:pPr>
    </w:p>
    <w:p w14:paraId="68575638" w14:textId="7E75B59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叙事段落简介，马太福音13:53至17:27。马太福音13:53至7:27是第三篇和第四篇讲道之间的叙事段落，从结构上来看，这或许是这本福音书最难分析的部分。一些学者认为马太福音依赖于马可福音，他们普遍认为，从这一部分开始，马太福音不再采用其独特的主题或主题式安排来叙述耶稣的传统，而是开始遵循马可福音的顺序。这是那些坚持马可福音优先论的人的观点。</w:t>
      </w:r>
    </w:p>
    <w:p w14:paraId="799395F4" w14:textId="77777777" w:rsidR="005F5DC0" w:rsidRPr="005442CC" w:rsidRDefault="005F5DC0">
      <w:pPr>
        <w:rPr>
          <w:sz w:val="26"/>
          <w:szCs w:val="26"/>
        </w:rPr>
      </w:pPr>
    </w:p>
    <w:p w14:paraId="2DECBC4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我对此并不认同，但也不完全反对。只是很难下结论。虽然马太对这段叙事材料的组织可能不如以前那么细致，但很明显，他希望耶稣的故事能够传达出人们对耶稣和天国日益两极分化的回应。</w:t>
      </w:r>
    </w:p>
    <w:p w14:paraId="6DFF0B50" w14:textId="77777777" w:rsidR="005F5DC0" w:rsidRPr="005442CC" w:rsidRDefault="005F5DC0">
      <w:pPr>
        <w:rPr>
          <w:sz w:val="26"/>
          <w:szCs w:val="26"/>
        </w:rPr>
      </w:pPr>
    </w:p>
    <w:p w14:paraId="6C61E602" w14:textId="6A493BF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段经文或许是关键，即16:13至28。经文清晰地对比了关于耶稣（16:13至16）和门徒身份（16:21至26）的真假观点。此外，经文还揭示了耶稣最终落入耶路撒冷犹太领袖之手的命运（16:21），以及其他关于耶稣受难的主要预言（17:9、12、22、23、20:17至19以及21:39）。现在，根据不同的划分方式，这段叙事大约包含16个情节。如果你看一下讲义，也就是补充材料，除了第30页的本讲提纲外，你还会发现第31页是马太福音13:53至17:27的关键主题。我们试图向你阐述耶稣与犹太领袖之间的冲突，以及耶稣强调培养门徒信心的方式，你也可以自己看看，看看这些内容是如何不断出现的。我们想进一步展开，但时间紧迫。现在我们来看马太福音13:53至58中耶稣在拿撒勒被拒绝的那段经文。</w:t>
      </w:r>
    </w:p>
    <w:p w14:paraId="02C1D4F0" w14:textId="77777777" w:rsidR="005F5DC0" w:rsidRPr="005442CC" w:rsidRDefault="005F5DC0">
      <w:pPr>
        <w:rPr>
          <w:sz w:val="26"/>
          <w:szCs w:val="26"/>
        </w:rPr>
      </w:pPr>
    </w:p>
    <w:p w14:paraId="6112B88D" w14:textId="00EA584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不信总是令人悲伤，但在这种情况下，尤其令人唏嘘。不难想象，耶稣就像大多数回家的人一样，带着美好的回忆，渴望重温旧情。但在这种情况下，事情并非如此，因为耶稣以前的同伴们拒绝接受他的弥赛亚身份和使命，因为他们记得他卑微的出身。</w:t>
      </w:r>
    </w:p>
    <w:p w14:paraId="263EF05D" w14:textId="77777777" w:rsidR="005F5DC0" w:rsidRPr="005442CC" w:rsidRDefault="005F5DC0">
      <w:pPr>
        <w:rPr>
          <w:sz w:val="26"/>
          <w:szCs w:val="26"/>
        </w:rPr>
      </w:pPr>
    </w:p>
    <w:p w14:paraId="5797E2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这其中或许有嫉妒的成分。镇民们无法接受一个俗话说得好“出人头地”的小镇男孩。但撇开这些不谈，他们并非仅仅在争论耶稣卑微平凡的出身和他特殊而强大的事工的异常之处。</w:t>
      </w:r>
    </w:p>
    <w:p w14:paraId="78E947FB" w14:textId="77777777" w:rsidR="005F5DC0" w:rsidRPr="005442CC" w:rsidRDefault="005F5DC0">
      <w:pPr>
        <w:rPr>
          <w:sz w:val="26"/>
          <w:szCs w:val="26"/>
        </w:rPr>
      </w:pPr>
    </w:p>
    <w:p w14:paraId="287B56A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他们拒绝神的国。“亲近生轻视”这句话在这里很适用，其后果是毁灭性的。从某种意义上说，拿撒勒人的不信，象征着整个以色列人的不信。</w:t>
      </w:r>
    </w:p>
    <w:p w14:paraId="1EB72E70" w14:textId="77777777" w:rsidR="005F5DC0" w:rsidRPr="005442CC" w:rsidRDefault="005F5DC0">
      <w:pPr>
        <w:rPr>
          <w:sz w:val="26"/>
          <w:szCs w:val="26"/>
        </w:rPr>
      </w:pPr>
    </w:p>
    <w:p w14:paraId="747D5141" w14:textId="509FA25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在犹太人中不受尊崇，显然是因为他们无法理解弥赛亚，因为他们认为弥赛亚是一位政治、军事类型的征服者，出身卑微，如同耶稣一样。所以，他们在耶稣的家乡不尊崇他，但他却会受到外邦人的崇敬。然而，即使如此，也不应该过分强调这一点，因为在以色列人中确实有一些人，最终甚至包括耶稣的家人，相信了耶稣，并成为天国向外邦人传扬的使者。</w:t>
      </w:r>
    </w:p>
    <w:p w14:paraId="06A33143" w14:textId="77777777" w:rsidR="005F5DC0" w:rsidRPr="005442CC" w:rsidRDefault="005F5DC0">
      <w:pPr>
        <w:rPr>
          <w:sz w:val="26"/>
          <w:szCs w:val="26"/>
        </w:rPr>
      </w:pPr>
    </w:p>
    <w:p w14:paraId="3DA59A8D" w14:textId="5FD1D41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耶稣在拿撒勒没有行神迹，不应被视为无能，而应被视为一种选择。这并非因为不信阻碍了耶稣的能力，而是因为他没有为了取悦怀疑者而采取喧嚣的手段和行神迹。比较12:19和12:38。</w:t>
      </w:r>
    </w:p>
    <w:p w14:paraId="1526EA71" w14:textId="77777777" w:rsidR="005F5DC0" w:rsidRPr="005442CC" w:rsidRDefault="005F5DC0">
      <w:pPr>
        <w:rPr>
          <w:sz w:val="26"/>
          <w:szCs w:val="26"/>
        </w:rPr>
      </w:pPr>
    </w:p>
    <w:p w14:paraId="10FCB504" w14:textId="30EC6D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在马太福音13章的前面，撒种的比喻既是比喻，也是预言。耶稣一讲完撒种的比喻和其他比喻，就悲哀地在自己的家乡看到了它的真理。他从小在他们面前长大，与他们一起长大的人，虽然在13:54和13:56承认他的智慧和能力，但他们根本无法理解他的国度使命。</w:t>
      </w:r>
    </w:p>
    <w:p w14:paraId="49B90443" w14:textId="77777777" w:rsidR="005F5DC0" w:rsidRPr="005442CC" w:rsidRDefault="005F5DC0">
      <w:pPr>
        <w:rPr>
          <w:sz w:val="26"/>
          <w:szCs w:val="26"/>
        </w:rPr>
      </w:pPr>
    </w:p>
    <w:p w14:paraId="59E565D1" w14:textId="26F098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他们根本就不明白，因此，他们或许就像撒在路旁泥土上的种子一样，还没来得及发芽，就被飞鸟或撒旦吞噬了（134 和 19）。但或许即使在拿撒勒，也有一些肥沃的土壤，也有一些获知天国奥秘的人（13:11）。现在我们来看施洗约翰之死的故事，这是马太福音14:1至12中另一个令人悲伤的故事。</w:t>
      </w:r>
    </w:p>
    <w:p w14:paraId="507FD6D8" w14:textId="77777777" w:rsidR="005F5DC0" w:rsidRPr="005442CC" w:rsidRDefault="005F5DC0">
      <w:pPr>
        <w:rPr>
          <w:sz w:val="26"/>
          <w:szCs w:val="26"/>
        </w:rPr>
      </w:pPr>
    </w:p>
    <w:p w14:paraId="53620717" w14:textId="771BED0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这段经文延续了希律王朝的暴虐历史。大希律的恶行在古代历史和马太福音第二章都有详尽的记载。在这里，</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安提帕证明了他是他父亲的儿子，尽管他因轻率的承诺而犯下的恶行而良心自责。安提帕是一个软弱、可怜、卑鄙的人物，他邪恶的反复无常源于他复仇心切的妻子对女儿的暗示。</w:t>
      </w:r>
    </w:p>
    <w:p w14:paraId="72B6E966" w14:textId="77777777" w:rsidR="005F5DC0" w:rsidRPr="005442CC" w:rsidRDefault="005F5DC0">
      <w:pPr>
        <w:rPr>
          <w:sz w:val="26"/>
          <w:szCs w:val="26"/>
        </w:rPr>
      </w:pPr>
    </w:p>
    <w:p w14:paraId="6E24EB68" w14:textId="1A8A9BD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普拉姆特里（Plumtree）有一本马太福音的注释，其中有一句经常被引用的话。像大多数人一样，希律害怕被视为软弱。他没有谦卑地承认自己轻率承诺的错误，反而通过毁灭上帝的先知来挽回自己的面子。</w:t>
      </w:r>
    </w:p>
    <w:p w14:paraId="1967F0A4" w14:textId="77777777" w:rsidR="005F5DC0" w:rsidRPr="005442CC" w:rsidRDefault="005F5DC0">
      <w:pPr>
        <w:rPr>
          <w:sz w:val="26"/>
          <w:szCs w:val="26"/>
        </w:rPr>
      </w:pPr>
    </w:p>
    <w:p w14:paraId="438780C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希律王的宫廷宾客们看到了腐败权力和腐败行为的明显例证，但他却被列入拒绝和毁灭上帝使者的邪恶统治者名单中。在马太福音的叙述中，安提帕处决约翰，紧随拿撒勒人拒绝耶稣之后。这两个连续的事件分别强调了两种不同情况下的不信，但其共同的主题是对上帝使者的拒绝。</w:t>
      </w:r>
    </w:p>
    <w:p w14:paraId="4064D4F2" w14:textId="77777777" w:rsidR="005F5DC0" w:rsidRPr="005442CC" w:rsidRDefault="005F5DC0">
      <w:pPr>
        <w:rPr>
          <w:sz w:val="26"/>
          <w:szCs w:val="26"/>
        </w:rPr>
      </w:pPr>
    </w:p>
    <w:p w14:paraId="774A22A6" w14:textId="09D21AF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约翰和耶稣受到类似的对待，这在11:18和19中有所暗示，你可以在17章中再次看到。正如耶稣所说，没有人比施洗约翰更伟大（马太福音11:11）。约翰无畏而忠实地履行了他作为耶稣预备道路的职责。</w:t>
      </w:r>
    </w:p>
    <w:p w14:paraId="7220393B" w14:textId="77777777" w:rsidR="005F5DC0" w:rsidRPr="005442CC" w:rsidRDefault="005F5DC0">
      <w:pPr>
        <w:rPr>
          <w:sz w:val="26"/>
          <w:szCs w:val="26"/>
        </w:rPr>
      </w:pPr>
    </w:p>
    <w:p w14:paraId="5940813F" w14:textId="138DDF7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安提帕在自己的生日宴会上下令处死约翰并亵渎他的尸体时，或许是以所谓的“王”自居，但终有一天，他会站在万王之王面前，为他对这位王的先驱的残酷对待负责。由于马太福音这部分有意强调耶稣如何培养门徒的信心，因此约翰门徒妥善安葬师父的行为，应该被视为耶稣门徒的教训。约翰的死预示着耶稣的死（17:12），而约翰门徒在此的举动，也为耶稣的门徒树立了榜样（27:57-61）。</w:t>
      </w:r>
    </w:p>
    <w:p w14:paraId="1AAB2E9F" w14:textId="77777777" w:rsidR="005F5DC0" w:rsidRPr="005442CC" w:rsidRDefault="005F5DC0">
      <w:pPr>
        <w:rPr>
          <w:sz w:val="26"/>
          <w:szCs w:val="26"/>
        </w:rPr>
      </w:pPr>
    </w:p>
    <w:p w14:paraId="34285058" w14:textId="7C955EA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甚至安提帕不愿斩首约翰，或许也预示了彼拉多不愿钉死耶稣（27:18及后续经文）。约翰和耶稣之间惊人的相似之处，使得戴维斯和艾利森等人评论说，马太福音14:1至12是一则基督论的寓言。现在，五千人吃饱的故事，则出现在14:13至21。</w:t>
      </w:r>
    </w:p>
    <w:p w14:paraId="099F1DDC" w14:textId="77777777" w:rsidR="005F5DC0" w:rsidRPr="005442CC" w:rsidRDefault="005F5DC0">
      <w:pPr>
        <w:rPr>
          <w:sz w:val="26"/>
          <w:szCs w:val="26"/>
        </w:rPr>
      </w:pPr>
    </w:p>
    <w:p w14:paraId="384924E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从这段经文中，人们自然会得出结论，耶稣行这个神迹是出于对饥饿之人的怜悯。这个神迹也彰显了耶稣的国度权柄，以及他对信靠他的人的影响力。但除了这种对神迹的直接解释之外，还有许多其他观点。</w:t>
      </w:r>
    </w:p>
    <w:p w14:paraId="6918F97F" w14:textId="77777777" w:rsidR="005F5DC0" w:rsidRPr="005442CC" w:rsidRDefault="005F5DC0">
      <w:pPr>
        <w:rPr>
          <w:sz w:val="26"/>
          <w:szCs w:val="26"/>
        </w:rPr>
      </w:pPr>
    </w:p>
    <w:p w14:paraId="7E285F97" w14:textId="460DB6D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巴克莱认为，这个奇迹应该理解为，由于耶稣的榜样力量，人们自发地分享食物。</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耶稣拿起门徒带来的少量食物</w:t>
      </w:r>
      <w:r xmlns:w="http://schemas.openxmlformats.org/wordprocessingml/2006/main" w:rsidR="005442CC">
        <w:rPr>
          <w:rFonts w:ascii="Calibri" w:eastAsia="Calibri" w:hAnsi="Calibri" w:cs="Calibri"/>
          <w:sz w:val="26"/>
          <w:szCs w:val="26"/>
        </w:rPr>
        <w:t xml:space="preserve">，开始分发。其他人也纷纷效仿，最终食物足够大家分享。</w:t>
      </w:r>
    </w:p>
    <w:p w14:paraId="6DE8179E" w14:textId="77777777" w:rsidR="005F5DC0" w:rsidRPr="005442CC" w:rsidRDefault="005F5DC0">
      <w:pPr>
        <w:rPr>
          <w:sz w:val="26"/>
          <w:szCs w:val="26"/>
        </w:rPr>
      </w:pPr>
    </w:p>
    <w:p w14:paraId="7BDEFAA9" w14:textId="557B79E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因此，这个奇迹体现了当每个人都效仿耶稣的榜样时，自私被慷慨所克服。尽管这种解读带来了有益的教训，但在释经学上却站不住脚。从经文中可以清楚地看出，门徒们微薄的储备——五个饼和两条鱼——竟然奇迹般地增多，足以喂饱大约两万人。</w:t>
      </w:r>
    </w:p>
    <w:p w14:paraId="344325BF" w14:textId="77777777" w:rsidR="005F5DC0" w:rsidRPr="005442CC" w:rsidRDefault="005F5DC0">
      <w:pPr>
        <w:rPr>
          <w:sz w:val="26"/>
          <w:szCs w:val="26"/>
        </w:rPr>
      </w:pPr>
    </w:p>
    <w:p w14:paraId="0F0BF013"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经文中没有提到其他人带来额外的食物，也没有提到自私如何转化为慷慨。这是一个奇迹故事，而非关于慷慨的寓言。另一种解读强调了这段经文的圣体意义，将其视为圣体的寓言。</w:t>
      </w:r>
    </w:p>
    <w:p w14:paraId="5805BAA7" w14:textId="77777777" w:rsidR="005F5DC0" w:rsidRPr="005442CC" w:rsidRDefault="005F5DC0">
      <w:pPr>
        <w:rPr>
          <w:sz w:val="26"/>
          <w:szCs w:val="26"/>
        </w:rPr>
      </w:pPr>
    </w:p>
    <w:p w14:paraId="6ED689E2"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的确，马太福音14章13至21节和26章20至29节之间有如此多清晰的文字对应，以至于两者之间似乎存在某种联系。但将最后的晚餐和随后的基督教圣礼实践与这个饥饿之人奇迹般地得到饱食的故事联系起来，似乎有些牵强，尤其是在这个奇迹的真实性受到质疑的情况下。马太更有可能是想让读者将这个故事视为以色列人在旷野中奇迹般地得到吗哪喂养的回忆。</w:t>
      </w:r>
    </w:p>
    <w:p w14:paraId="37748E8D" w14:textId="77777777" w:rsidR="005F5DC0" w:rsidRPr="005442CC" w:rsidRDefault="005F5DC0">
      <w:pPr>
        <w:rPr>
          <w:sz w:val="26"/>
          <w:szCs w:val="26"/>
        </w:rPr>
      </w:pPr>
    </w:p>
    <w:p w14:paraId="0D8D7CFC" w14:textId="16272C0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参见出埃及记16章、申命记8章及其他经文。也预示着8:11和26:29中提到的末世弥赛亚筵席。马太也可能希望读者听到以利亚事工的回响，参见列王纪上17章，以及列王纪下4章中以利沙的事工。正如上帝在过去借着摩西、以利亚和以利沙奇迹般地满足了祂子民的需要，祂最终也借着祂的爱子，以色列的权威先知和教师，来满足他们的需要。在这段经文中，耶稣继续坚固和发展祂门徒的信心。</w:t>
      </w:r>
    </w:p>
    <w:p w14:paraId="08008726" w14:textId="77777777" w:rsidR="005F5DC0" w:rsidRPr="005442CC" w:rsidRDefault="005F5DC0">
      <w:pPr>
        <w:rPr>
          <w:sz w:val="26"/>
          <w:szCs w:val="26"/>
        </w:rPr>
      </w:pPr>
    </w:p>
    <w:p w14:paraId="174D67BE" w14:textId="7F78BAA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他们从耶稣身上学到了两个教训：怜悯和信心。当他们冷漠地想要遣散众人时，耶稣却满怀怜悯地想要释放他们。当他们认为自己微薄的资源不足以满足需要时，耶稣却命令他们去满足需要。</w:t>
      </w:r>
    </w:p>
    <w:p w14:paraId="0F919A93" w14:textId="77777777" w:rsidR="005F5DC0" w:rsidRPr="005442CC" w:rsidRDefault="005F5DC0">
      <w:pPr>
        <w:rPr>
          <w:sz w:val="26"/>
          <w:szCs w:val="26"/>
        </w:rPr>
      </w:pPr>
    </w:p>
    <w:p w14:paraId="5FE3B5DE" w14:textId="7DD4579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们学习效法耶稣慈悲的榜样，并相信祂的大能能使他们的资源倍增。现在，正如马太福音14章末尾第22节开始，耶稣在水面上行走一样。基督论与门徒训练：耶稣在加利利海风暴中向门徒显现，紧接着是五千人吃饱之后。</w:t>
      </w:r>
    </w:p>
    <w:p w14:paraId="3DC4F5E4" w14:textId="77777777" w:rsidR="005F5DC0" w:rsidRPr="005442CC" w:rsidRDefault="005F5DC0">
      <w:pPr>
        <w:rPr>
          <w:sz w:val="26"/>
          <w:szCs w:val="26"/>
        </w:rPr>
      </w:pPr>
    </w:p>
    <w:p w14:paraId="481A096A" w14:textId="11B4F48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这两个连续的故事聚焦于耶稣的弥赛亚能力，与前两集强调不信的情节相比，令人欣慰。耶稣的弥赛亚</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能力必须放在旧约的背景中来看待。行走在海上、平静风暴，这些特权唯有上帝才能拥有。</w:t>
      </w:r>
    </w:p>
    <w:p w14:paraId="29E7FC54" w14:textId="77777777" w:rsidR="005F5DC0" w:rsidRPr="005442CC" w:rsidRDefault="005F5DC0">
      <w:pPr>
        <w:rPr>
          <w:sz w:val="26"/>
          <w:szCs w:val="26"/>
        </w:rPr>
      </w:pPr>
    </w:p>
    <w:p w14:paraId="43C7EDAB" w14:textId="08662E6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约伯记26:11和12，诗篇65:7，89:9和10，以及其他经文。耶稣的这些举动应被理解为耶稣地位的证据，与耶稣在11:25及后续经文中所说的地位相等。门徒在14:33中对耶稣弥赛亚儿子身份的敬拜和见证，是耶稣神圣作为的直接结果。</w:t>
      </w:r>
    </w:p>
    <w:p w14:paraId="67F59A14" w14:textId="77777777" w:rsidR="005F5DC0" w:rsidRPr="005442CC" w:rsidRDefault="005F5DC0">
      <w:pPr>
        <w:rPr>
          <w:sz w:val="26"/>
          <w:szCs w:val="26"/>
        </w:rPr>
      </w:pPr>
    </w:p>
    <w:p w14:paraId="5424CCC1"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在马太福音中，耶稣多次受到人们的敬拜，例如博士、麻风病人、会堂的管事、迦南妇人、西庇太儿子的母亲以及门徒。在英语或希腊语圣经索引中，用proskuneo一词来研究这个词，它可能仅仅指对上级的恭敬鞠躬，不一定是对神明的宗教崇拜。但你必须结合这些段落的上下文才能得出合适的结论。</w:t>
      </w:r>
    </w:p>
    <w:p w14:paraId="22CFD9A3" w14:textId="77777777" w:rsidR="005F5DC0" w:rsidRPr="005442CC" w:rsidRDefault="005F5DC0">
      <w:pPr>
        <w:rPr>
          <w:sz w:val="26"/>
          <w:szCs w:val="26"/>
        </w:rPr>
      </w:pPr>
    </w:p>
    <w:p w14:paraId="1ADD0DAC" w14:textId="73D8B49D"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看来，在这段经文中，对神子弥赛亚式的敬拜作为理解是恰当的。虽然门徒的信心在14:15的喂食神迹中受到了含蓄的挑战，但风暴神迹却直接挑战了他们，强化了他们对更坚强信心的需要，并为他们在14:31-33中激动人心的认罪提供了契机。这第二个风暴神迹，如同第一个一样，应该被解读为门徒在人生试炼中如何服侍的写照。</w:t>
      </w:r>
    </w:p>
    <w:p w14:paraId="2D622F97" w14:textId="77777777" w:rsidR="005F5DC0" w:rsidRPr="005442CC" w:rsidRDefault="005F5DC0">
      <w:pPr>
        <w:rPr>
          <w:sz w:val="26"/>
          <w:szCs w:val="26"/>
        </w:rPr>
      </w:pPr>
    </w:p>
    <w:p w14:paraId="2AC87EDC" w14:textId="77D28A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这个奇迹也把彼得描绘成模范门徒，在同侪中居首位（14:28-30）。彼得的行为导致门徒们认罪（14:33），这预示了16:16。彼得因缺乏信心而失败，甚至比他因信心而成功更能为当时和现在耶稣门徒的成长树立榜样。</w:t>
      </w:r>
    </w:p>
    <w:p w14:paraId="68B790F1" w14:textId="77777777" w:rsidR="005F5DC0" w:rsidRPr="005442CC" w:rsidRDefault="005F5DC0">
      <w:pPr>
        <w:rPr>
          <w:sz w:val="26"/>
          <w:szCs w:val="26"/>
        </w:rPr>
      </w:pPr>
    </w:p>
    <w:p w14:paraId="65405147" w14:textId="6315F5D4"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现在，总结一下马太福音第十四章，在1353年这个典型的转折之后，马太结束了耶稣的第三次讲道，开始叙述耶稣事工的下一个阶段。他来到拿撒勒，在那里他的事工并不被人尊重。耶稣的消息传到了希律那里，他误以为耶稣是约翰·雷迪维乌斯（John Redivivus），意为重生。</w:t>
      </w:r>
    </w:p>
    <w:p w14:paraId="6F7B07ED" w14:textId="77777777" w:rsidR="005F5DC0" w:rsidRPr="005442CC" w:rsidRDefault="005F5DC0">
      <w:pPr>
        <w:rPr>
          <w:sz w:val="26"/>
          <w:szCs w:val="26"/>
        </w:rPr>
      </w:pPr>
    </w:p>
    <w:p w14:paraId="5DEC07F5" w14:textId="5A85D1B5"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听闻约翰殉道后，便退到一个僻静的地方，但众人跟随他，并奇迹般地喂饱了他们。随后，在革尼撒勒又发生了第二次风暴事件，许多人得医治。马太福音的叙述中，一个持续不断的主题是耶稣被拒绝，如今甚至在拿撒勒也发生了同样的事。</w:t>
      </w:r>
    </w:p>
    <w:p w14:paraId="42FA1B65" w14:textId="77777777" w:rsidR="005F5DC0" w:rsidRPr="005442CC" w:rsidRDefault="005F5DC0">
      <w:pPr>
        <w:rPr>
          <w:sz w:val="26"/>
          <w:szCs w:val="26"/>
        </w:rPr>
      </w:pPr>
    </w:p>
    <w:p w14:paraId="0FF9BFEB"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另一个打击来自约翰惨烈的殉道，使耶稣从公众视野中淡出。然而，他却无法回避那些呼喊着医治的众人。耶稣的门徒在另一场风暴的考验中依然缺乏信心，但他们依然坚定地宣称耶稣是上帝的儿子。</w:t>
      </w:r>
    </w:p>
    <w:p w14:paraId="7B44661F" w14:textId="77777777" w:rsidR="005F5DC0" w:rsidRPr="005442CC" w:rsidRDefault="005F5DC0">
      <w:pPr>
        <w:rPr>
          <w:sz w:val="26"/>
          <w:szCs w:val="26"/>
        </w:rPr>
      </w:pPr>
    </w:p>
    <w:p w14:paraId="0A0EA59B" w14:textId="51A82BF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因此</w:t>
      </w:r>
      <w:r xmlns:w="http://schemas.openxmlformats.org/wordprocessingml/2006/main" w:rsidR="005442CC">
        <w:rPr>
          <w:rFonts w:ascii="Calibri" w:eastAsia="Calibri" w:hAnsi="Calibri" w:cs="Calibri"/>
          <w:sz w:val="26"/>
          <w:szCs w:val="26"/>
        </w:rPr>
        <w:t xml:space="preserve">，总的来说，我们可以得出结论：在日益增长的反对声浪中，天国的权柄正借着神迹，以及门徒们虽软弱却真诚且日渐成熟的信心而不断增长。现在我们来看第十五章。马太福音第十五章的结构是从15章1和2节中法利赛人的问题开始，耶稣在15章3至9节中回答了这个问题。然后，耶稣转向众人，用比喻的方式对他们讲话，显然是在15章10和11节中，当着法利赛人的面。</w:t>
      </w:r>
    </w:p>
    <w:p w14:paraId="6EF3E5FA" w14:textId="77777777" w:rsidR="005F5DC0" w:rsidRPr="005442CC" w:rsidRDefault="005F5DC0">
      <w:pPr>
        <w:rPr>
          <w:sz w:val="26"/>
          <w:szCs w:val="26"/>
        </w:rPr>
      </w:pPr>
    </w:p>
    <w:p w14:paraId="1DCA8A47" w14:textId="1545F65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然后，为了回答门徒的两个问题，耶稣首先在15:12至14节谴责法利赛人，然后在15:15至20节向众人解释了15:11节那句令人费解的话语。经文的走向依次为：1. 耶稣的敌人法利赛人；2. 众人对耶稣的理解非常肤浅；3. 门徒对耶稣的理解虽然有瑕疵，但确实真实。这段经文构成了一个包含句，或者说它有书挡，因为它的开头和结尾都提到了不洗手吃饭的问题，分别在15:2和15:20。现在，耶稣出现在口传和书面妥拉中。</w:t>
      </w:r>
    </w:p>
    <w:p w14:paraId="7E279357" w14:textId="77777777" w:rsidR="005F5DC0" w:rsidRPr="005442CC" w:rsidRDefault="005F5DC0">
      <w:pPr>
        <w:rPr>
          <w:sz w:val="26"/>
          <w:szCs w:val="26"/>
        </w:rPr>
      </w:pPr>
    </w:p>
    <w:p w14:paraId="4F4C70BB" w14:textId="3D13E38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段经文对于理解耶稣的教导与法利赛人的传统和摩西律法之间的关系至关重要。耶稣在15:3至6中明确地摒弃了长老们的传统，因为这些传统与上帝的话语相悖。但他是否也同样摒弃了旧约、利未记11章和申命记14章中的饮食律法呢？那些对此问题给予肯定回答的人强调了15:11和17章，大意是耶稣断然否认食物会玷污人。他们还指出，马太福音中所有存疑之处，在平行经文马可福音7:19中的编辑评论“他宣称一切食物都是洁净的”中得到了澄清。但考虑到马太福音5:17，认为马太会如此草率、轻率地描述耶稣无视旧约中一条重要的律法，岂不是过于简单和妄自尊大吗？其他人则认为，马太福音并没有将耶稣描述为废除旧约饮食律法的人，比如戴维斯、艾利森和奥弗曼。</w:t>
      </w:r>
    </w:p>
    <w:p w14:paraId="428DA727" w14:textId="77777777" w:rsidR="005F5DC0" w:rsidRPr="005442CC" w:rsidRDefault="005F5DC0">
      <w:pPr>
        <w:rPr>
          <w:sz w:val="26"/>
          <w:szCs w:val="26"/>
        </w:rPr>
      </w:pPr>
    </w:p>
    <w:p w14:paraId="4F524840" w14:textId="7D5FB738"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些学者认为马可福音的叙述优先，并认为马太福音淡化了马可福音对此事的描述，主要是因为省略了马可福音7:19b，他宣称所有食物都是洁净的。另一种观点认为，马太福音15:11是劝诫性的经文，其对立面是一种修辞策略，而非一个平淡无奇的命题。还有人指出，马太福音在第2节和第20节强调了耶稣与法利赛人的分歧，这两节构成了整段经文的框架。</w:t>
      </w:r>
    </w:p>
    <w:p w14:paraId="22AAAB39" w14:textId="77777777" w:rsidR="005F5DC0" w:rsidRPr="005442CC" w:rsidRDefault="005F5DC0">
      <w:pPr>
        <w:rPr>
          <w:sz w:val="26"/>
          <w:szCs w:val="26"/>
        </w:rPr>
      </w:pPr>
    </w:p>
    <w:p w14:paraId="087779BC" w14:textId="447F275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耶稣否定的是他们洗手传统的有效性，而不是饮食律法本身。另一个值得注意的因素是，15:11 中那句令人费解的话语，通常被认为是废除饮食律法的，但耶稣并没有从饮食律法的角度来解释它，而是从法利赛人的传统角度来解释。诚然，耶稣确实说过，食物进入口中，就会被排出体外，而从口中出来的东西才是真正的问题所在。</w:t>
      </w:r>
    </w:p>
    <w:p w14:paraId="6A85D478" w14:textId="77777777" w:rsidR="005F5DC0" w:rsidRPr="005442CC" w:rsidRDefault="005F5DC0">
      <w:pPr>
        <w:rPr>
          <w:sz w:val="26"/>
          <w:szCs w:val="26"/>
        </w:rPr>
      </w:pPr>
    </w:p>
    <w:p w14:paraId="2B35021F" w14:textId="0DB59EF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但在最后的评论中，他将玷污的罪与吃不洁净的食物进行了对比，而不是与不洗手进食进行了对比。因此，我们有理由怀疑</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马太是否想让读者简单地得出结论，认为耶稣只是在</w:t>
      </w:r>
      <w:r xmlns:w="http://schemas.openxmlformats.org/wordprocessingml/2006/main" w:rsidR="005442CC" w:rsidRPr="005442CC">
        <w:rPr>
          <w:rFonts w:ascii="Calibri" w:eastAsia="Calibri" w:hAnsi="Calibri" w:cs="Calibri"/>
          <w:sz w:val="26"/>
          <w:szCs w:val="26"/>
        </w:rPr>
        <w:t xml:space="preserve">废除饮食律法。卡森正确地指出，马太福音5:17-48是解释15:1-20的关键。耶稣来并非要废除律法和先知，而是要成全律法和先知，如此一来，他明确地教导了律法，并实现了律法的目的。</w:t>
      </w:r>
    </w:p>
    <w:p w14:paraId="2B9F22C6" w14:textId="77777777" w:rsidR="005F5DC0" w:rsidRPr="005442CC" w:rsidRDefault="005F5DC0">
      <w:pPr>
        <w:rPr>
          <w:sz w:val="26"/>
          <w:szCs w:val="26"/>
        </w:rPr>
      </w:pPr>
    </w:p>
    <w:p w14:paraId="1305D2A9" w14:textId="6AB460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指出，污秽最终源于内心，从而应验了旧约饮食律法。最终，使徒教会将认识到马太福音15:11对旧约饮食律法的启示。使徒行传第十章，彼得在那里的经历，保罗在罗马书第十四章对软弱者和坚强者的劝告，或许还有歌罗西书2:16。但马太在这段经文中，以一种含蓄隐晦的方式叙述了耶稣对他的基督教犹太社群的教导。</w:t>
      </w:r>
    </w:p>
    <w:p w14:paraId="616F50DE" w14:textId="77777777" w:rsidR="005F5DC0" w:rsidRPr="005442CC" w:rsidRDefault="005F5DC0">
      <w:pPr>
        <w:rPr>
          <w:sz w:val="26"/>
          <w:szCs w:val="26"/>
        </w:rPr>
      </w:pPr>
    </w:p>
    <w:p w14:paraId="067E4CB0" w14:textId="1EB3793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优先考虑内在伦理问题而非法利赛人的洗手传统的原则显而易见，但人们或许会认为，马太的群体或许会继续践行旧约饮食律法，以此来提醒人们耶稣——妥拉的终极导师——所提出的更深层次的伦理关怀。现在，让我们来看马太福音15:21-28中耶稣与外邦妇人的相遇。这段经文包含一段对话，耶稣三次回应迦南妇人的请求，一次回应门徒的请求。门徒的请求是在耶稣第一次回应妇人之后提出的。</w:t>
      </w:r>
    </w:p>
    <w:p w14:paraId="3650AEF7" w14:textId="77777777" w:rsidR="005F5DC0" w:rsidRPr="005442CC" w:rsidRDefault="005F5DC0">
      <w:pPr>
        <w:rPr>
          <w:sz w:val="26"/>
          <w:szCs w:val="26"/>
        </w:rPr>
      </w:pPr>
    </w:p>
    <w:p w14:paraId="505507F4" w14:textId="523C66A6"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他在15:22-23中忽略了她。他的第二次回应可能更多是针对那位妇女，对不起，可能更多是针对门徒而非那位妇女，并且在其中，他断然否认他的使命与她有关。他对那位妇女的第三次回应，这次以她向他下拜为标志，使用了直率甚至残酷的语言，写于15:25-26。那位妇女最后的请求展现出惊人的谦卑和洞察力，请求耶稣允许她吃一点儿儿的饼。耶稣称赞了她极大的信心，并应允了她的请求。</w:t>
      </w:r>
    </w:p>
    <w:p w14:paraId="691F0DC1" w14:textId="77777777" w:rsidR="005F5DC0" w:rsidRPr="005442CC" w:rsidRDefault="005F5DC0">
      <w:pPr>
        <w:rPr>
          <w:sz w:val="26"/>
          <w:szCs w:val="26"/>
        </w:rPr>
      </w:pPr>
    </w:p>
    <w:p w14:paraId="675F9774" w14:textId="2915D1E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反复的请求和回应，在读者心中激起了一种戏剧性的期待。耶稣每次在妇人面前设置新的障碍，最终她的信心胜过一切，这更令人惊叹。现在，耶稣和外邦人就在这段经文里了。</w:t>
      </w:r>
    </w:p>
    <w:p w14:paraId="59421E06" w14:textId="77777777" w:rsidR="005F5DC0" w:rsidRPr="005442CC" w:rsidRDefault="005F5DC0">
      <w:pPr>
        <w:rPr>
          <w:sz w:val="26"/>
          <w:szCs w:val="26"/>
        </w:rPr>
      </w:pPr>
    </w:p>
    <w:p w14:paraId="5886A0B3" w14:textId="76EAFF2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马太福音9章35-36节，10章5-6节已经清楚表明，耶稣和祂的门徒只服侍以色列迷失的羊。然而，在马太福音8章5-13节，这条规则至少已经有一个显著的例外，就是医治罗马官员的仆人。值得注意的是，之前和现在服侍外邦人的案例都围绕着非凡的信心，例如8章10节和15章28节。这两个案例都涉及为他人祈求。这两个案例也都谈到在餐桌上团契的祝福，而餐桌上的团契是用以色列的首要地位来描述的。</w:t>
      </w:r>
    </w:p>
    <w:p w14:paraId="3FCFC8AC" w14:textId="77777777" w:rsidR="005F5DC0" w:rsidRPr="005442CC" w:rsidRDefault="005F5DC0">
      <w:pPr>
        <w:rPr>
          <w:sz w:val="26"/>
          <w:szCs w:val="26"/>
        </w:rPr>
      </w:pPr>
    </w:p>
    <w:p w14:paraId="21523991" w14:textId="0DEF57A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罗马官员或许期待着</w:t>
      </w:r>
      <w:r xmlns:w="http://schemas.openxmlformats.org/wordprocessingml/2006/main" w:rsidR="005442CC">
        <w:rPr>
          <w:rFonts w:ascii="Calibri" w:eastAsia="Calibri" w:hAnsi="Calibri" w:cs="Calibri"/>
          <w:sz w:val="26"/>
          <w:szCs w:val="26"/>
        </w:rPr>
        <w:t xml:space="preserve">与犹太族长们同席吃饭，而此处的妇人或许只有孩子们的面包碎屑。8:11中餐桌上的语言显然带有末世色彩，而马太福音15章中也隐含着这种含义，因为这位妇人正在领受来自天国降临的祝福（12:28）。根据26:29，耶稣在最后晚餐中的语言也具有末世背景。因此，基督徒之间的每一顿饭，尤其是每一次基督教圣餐仪式，都预示着与耶稣共进的末世盛宴。戴维斯和艾利森说得对，这段经文清楚地表明，圣经中关于以色列拣选的教义必须认真对待。</w:t>
      </w:r>
    </w:p>
    <w:p w14:paraId="6A77234D" w14:textId="77777777" w:rsidR="005F5DC0" w:rsidRPr="005442CC" w:rsidRDefault="005F5DC0">
      <w:pPr>
        <w:rPr>
          <w:sz w:val="26"/>
          <w:szCs w:val="26"/>
        </w:rPr>
      </w:pPr>
    </w:p>
    <w:p w14:paraId="77922094" w14:textId="311EEFA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正如耶稣对撒玛利亚妇人所说，救恩是从犹太人出来的（约翰福音4:22）。教会的世界使命（马太福音28:18-20结尾）的措辞与但以理书7:13-14相呼应。因此，这一世界使命并不与先前对以色列的使命相矛盾，反而对其进行了扩展。马太同意保罗的观点，即通过耶稣基督，外邦人已经接近了以色列的圣约应许（以弗所书2:11及后续经文）。马太和保罗的观点都源于圣约的语言，显然是创世记12:3，亚伯拉罕和地上的万族都将蒙福。</w:t>
      </w:r>
    </w:p>
    <w:p w14:paraId="3BF8C547" w14:textId="77777777" w:rsidR="005F5DC0" w:rsidRPr="005442CC" w:rsidRDefault="005F5DC0">
      <w:pPr>
        <w:rPr>
          <w:sz w:val="26"/>
          <w:szCs w:val="26"/>
        </w:rPr>
      </w:pPr>
    </w:p>
    <w:p w14:paraId="51B503D7" w14:textId="581D34F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现在来看马太福音14章中的第二个神迹筵席，即喂饱四千人，不好意思，是马太福音15章29-39节。戴维斯和艾利森对许多学者认为喂饱四千人是为外邦人准备的神迹筵席，与之前喂饱五千犹太人的筵席相抵，并做了一个简洁的总结。从神学角度来看，为外邦人准备一顿筵席与为犹太人准备一顿筵席相抵，这很方便，但却无法得到证实。这段经文中关于地理的描述过于模糊和晦涩，无法证明耶稣当时身处外邦人的领地。</w:t>
      </w:r>
    </w:p>
    <w:p w14:paraId="28614126" w14:textId="77777777" w:rsidR="005F5DC0" w:rsidRPr="005442CC" w:rsidRDefault="005F5DC0">
      <w:pPr>
        <w:rPr>
          <w:sz w:val="26"/>
          <w:szCs w:val="26"/>
        </w:rPr>
      </w:pPr>
    </w:p>
    <w:p w14:paraId="360D13D1" w14:textId="48582EF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见证医治的众人荣耀了以色列的神（15:31），这句话出自外邦人的口中，这很贴切，但旧约中也常用来指以色列人的敬拜。许多经文表明，要找到经文索引，你可以自己查找。因此，经文的地理位置和这个关键短语都不能证明这顿筵席是为外邦人准备的，我们必须从筵席发生的背景来论证这一点。</w:t>
      </w:r>
    </w:p>
    <w:p w14:paraId="2EBDF791" w14:textId="77777777" w:rsidR="005F5DC0" w:rsidRPr="005442CC" w:rsidRDefault="005F5DC0">
      <w:pPr>
        <w:rPr>
          <w:sz w:val="26"/>
          <w:szCs w:val="26"/>
        </w:rPr>
      </w:pPr>
    </w:p>
    <w:p w14:paraId="48CF49D2" w14:textId="52E8CE70"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最近去了以色列边境的一个地区，医好了一位迦南妇人的女儿，真是不可思议。如果15:32-39中记载的医治和神迹筵席是为外邦人而行，那么这正符合耶稣强调向信主的外邦人传道的重点。同样，人们甚至可以将那四千人视为来自世界各地的外邦人的象征，将那七篮剩下的食物视为耶稣天国事工的完整性或普世性的象征，但所有这些都只是符合先入为主的理论的推测。</w:t>
      </w:r>
    </w:p>
    <w:p w14:paraId="534FD674" w14:textId="77777777" w:rsidR="005F5DC0" w:rsidRPr="005442CC" w:rsidRDefault="005F5DC0">
      <w:pPr>
        <w:rPr>
          <w:sz w:val="26"/>
          <w:szCs w:val="26"/>
        </w:rPr>
      </w:pPr>
    </w:p>
    <w:p w14:paraId="38E2FFD3" w14:textId="04BCB122"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事实上，上下文很可能与四千名外邦人吃饱的观点相悖，因为这表明耶稣对迦南妇人的服事是例外（ </w:t>
      </w: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15:24 </w:t>
      </w:r>
      <w:r xmlns:w="http://schemas.openxmlformats.org/wordprocessingml/2006/main" w:rsidR="005F0D71">
        <w:rPr>
          <w:rFonts w:ascii="Calibri" w:eastAsia="Calibri" w:hAnsi="Calibri" w:cs="Calibri"/>
          <w:sz w:val="26"/>
          <w:szCs w:val="26"/>
        </w:rPr>
        <w:t xml:space="preserve">）。因此，这四千人吃饱的奇迹不太可能是外邦人的奇迹。如果是这样，马太福音为什么要收录它呢？首先，如果马太福音是沿袭马可福音，马可福音也收录了这个故事，但马太福音很可能也带有神学动机，而不仅仅是历史动机。这段经文的几个元素结合在一起，符合唐纳森等人所谓的锡安末世论，这种末世论描绘了分散的以色列人聚集到锡安山寻求医治、举行盛大的筵席，以及在以赛亚书35章5和6节等经文中出现的许多其他奇迹。换句话说，马太精心设计了这个奇迹的叙述，将其与旧约中关于上帝末世祝福其子民的预言形象联系起来。</w:t>
      </w:r>
    </w:p>
    <w:p w14:paraId="777D19C4" w14:textId="77777777" w:rsidR="005F5DC0" w:rsidRPr="005442CC" w:rsidRDefault="005F5DC0">
      <w:pPr>
        <w:rPr>
          <w:sz w:val="26"/>
          <w:szCs w:val="26"/>
        </w:rPr>
      </w:pPr>
    </w:p>
    <w:p w14:paraId="1552656C" w14:textId="55E4245E"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这里还有另一种可能性，即这些意象将耶稣与摩西联系起来，其中的山和神奇筵席与西奈山和天降的吗哪遥相呼应。显然，马太福音的故事提醒那些熟悉旧约的人，上帝祝福他的子民，既包括过去通过摩西赐予的祝福，也包括先知预见的未来祝福。这在强调耶稣是律法和先知最终成全的福音书中是意料之中的，但人们也应该在马太福音的叙述中找到第二次神奇筵席的理由。</w:t>
      </w:r>
    </w:p>
    <w:p w14:paraId="1509A565" w14:textId="77777777" w:rsidR="005F5DC0" w:rsidRPr="005442CC" w:rsidRDefault="005F5DC0">
      <w:pPr>
        <w:rPr>
          <w:sz w:val="26"/>
          <w:szCs w:val="26"/>
        </w:rPr>
      </w:pPr>
    </w:p>
    <w:p w14:paraId="2E1AE045" w14:textId="43E54CBC"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马太福音第二次记载神迹筵席，很可能是为了强调读者应该从中学习的功课，例如耶稣的怜悯，祂用微薄的资源成就大事的能力，以及祂与耶稣一同享用末世筵席的预兆。但根据16:5-11中的两个神迹故事，我们将教导另一个功课。在这里，门徒的小信心将再次面临他们专注于物质需要，而不是天国、真理和优先事项的考验。那么，马太福音15章给门徒们带来了哪些功课呢？在马太福音15章的这两个主要部分中，耶稣都谈到了门徒们真诚却有缺陷的信心。</w:t>
      </w:r>
    </w:p>
    <w:p w14:paraId="581A82F8" w14:textId="77777777" w:rsidR="005F5DC0" w:rsidRPr="005442CC" w:rsidRDefault="005F5DC0">
      <w:pPr>
        <w:rPr>
          <w:sz w:val="26"/>
          <w:szCs w:val="26"/>
        </w:rPr>
      </w:pPr>
    </w:p>
    <w:p w14:paraId="0C1F3E03" w14:textId="798640B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在15:1-20关于纯洁性的争议中，门徒显然迟迟没有意识到耶稣与犹太领袖之间的裂痕已不可挽回。他们过分担心法利赛人会被耶稣的教导冒犯，而耶稣对他们担忧的回应则清楚地表明，这些领袖对天国视而不见，因为他们并非神所栽种的。在15:12-14中，门徒们也迟迟没有领悟耶稣的教导：真正的纯洁源自内心。</w:t>
      </w:r>
    </w:p>
    <w:p w14:paraId="259AAB5E" w14:textId="77777777" w:rsidR="005F5DC0" w:rsidRPr="005442CC" w:rsidRDefault="005F5DC0">
      <w:pPr>
        <w:rPr>
          <w:sz w:val="26"/>
          <w:szCs w:val="26"/>
        </w:rPr>
      </w:pPr>
    </w:p>
    <w:p w14:paraId="39AD0A6B" w14:textId="59208C0B"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耶稣对他们问题的回答清楚地表明，门徒们应该明白他在14:15-16中的意思。这段经文表明，门徒在13:51中的断言不应完全被表面理解。毫无疑问，他们认为自己很了解天国，但他们真正的知识需要进一步深化。在马太福音15章的另外两部分，门徒们似乎对人们的需要感到不耐烦。</w:t>
      </w:r>
    </w:p>
    <w:p w14:paraId="3E757979" w14:textId="77777777" w:rsidR="005F5DC0" w:rsidRPr="005442CC" w:rsidRDefault="005F5DC0">
      <w:pPr>
        <w:rPr>
          <w:sz w:val="26"/>
          <w:szCs w:val="26"/>
        </w:rPr>
      </w:pPr>
    </w:p>
    <w:p w14:paraId="3BC1DF30" w14:textId="680A8E1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lastRenderedPageBreak xmlns:w="http://schemas.openxmlformats.org/wordprocessingml/2006/main"/>
      </w:r>
      <w:r xmlns:w="http://schemas.openxmlformats.org/wordprocessingml/2006/main" w:rsidRPr="005442CC">
        <w:rPr>
          <w:rFonts w:ascii="Calibri" w:eastAsia="Calibri" w:hAnsi="Calibri" w:cs="Calibri"/>
          <w:sz w:val="26"/>
          <w:szCs w:val="26"/>
        </w:rPr>
        <w:t xml:space="preserve">他们请求耶稣打发迦南妇人回去，因为她一再的恳求让他们心烦意乱。14 </w:t>
      </w:r>
      <w:r xmlns:w="http://schemas.openxmlformats.org/wordprocessingml/2006/main" w:rsidR="005F0D71">
        <w:rPr>
          <w:rFonts w:ascii="Calibri" w:eastAsia="Calibri" w:hAnsi="Calibri" w:cs="Calibri"/>
          <w:sz w:val="26"/>
          <w:szCs w:val="26"/>
        </w:rPr>
        <w:t xml:space="preserve">:23，他们不相信耶稣想喂饱四千人，因为他们没有足够的食物（14:33）。门徒显然忘记了耶稣在 8:5-13 中对另一个外邦人的先前请求的仁慈回应，以及耶稣在 14:13-21 中喂饱比这一次更多的人群的能力。从门徒缺乏同情心和记忆力差的情况，马太的读者了解到，他们必须对有需要的人有基督般的同情心，因为他们相信耶稣会使用他们微薄的资源来满足他人的需要。在马太福音的下一部分，门徒的小信再次暴露无遗（16:8），马太的读者再次被提醒天国的力量。</w:t>
      </w:r>
    </w:p>
    <w:p w14:paraId="179C122D" w14:textId="77777777" w:rsidR="005F5DC0" w:rsidRPr="005442CC" w:rsidRDefault="005F5DC0">
      <w:pPr>
        <w:rPr>
          <w:sz w:val="26"/>
          <w:szCs w:val="26"/>
        </w:rPr>
      </w:pPr>
    </w:p>
    <w:p w14:paraId="597204BD" w14:textId="2C8E5343"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现在来总结一下马太福音第十五章。马太福音13:53-14:36的事件，展现了耶稣在13:1-52的比喻中强调的人们对福音的褒贬不一。然而，这部分的反对尚未来自法利赛人，而法利赛人在12:1-45中强调了他们最终的诽谤。虽然约翰被杀预示了耶稣被杀（12:14、14:10和17:12），但法利赛人在13章和14章的缺席，在一定程度上缓解了12章所达到的紧张程度。不过，这种缺席只是暂时的。</w:t>
      </w:r>
    </w:p>
    <w:p w14:paraId="062CAFF0" w14:textId="77777777" w:rsidR="005F5DC0" w:rsidRPr="005442CC" w:rsidRDefault="005F5DC0">
      <w:pPr>
        <w:rPr>
          <w:sz w:val="26"/>
          <w:szCs w:val="26"/>
        </w:rPr>
      </w:pPr>
    </w:p>
    <w:p w14:paraId="7B664587" w14:textId="77777777"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法利赛人在第15章再次回来批评耶稣的门徒不遵守长老的传统。此后，耶稣撤退到外邦人的地区，医治了一位非凡的迦南妇人的女儿。然后，他来到加利利海附近的地区，行了更多的神迹，并再次行了喂食的神迹。</w:t>
      </w:r>
    </w:p>
    <w:p w14:paraId="1D8646DA" w14:textId="77777777" w:rsidR="005F5DC0" w:rsidRPr="005442CC" w:rsidRDefault="005F5DC0">
      <w:pPr>
        <w:rPr>
          <w:sz w:val="26"/>
          <w:szCs w:val="26"/>
        </w:rPr>
      </w:pPr>
    </w:p>
    <w:p w14:paraId="4358E7F2" w14:textId="5DA028DA"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本章的事件不仅展现了法利赛人持续的顽固，也加深了我们对耶稣作为律法成全者的理解。当耶稣在15:1-9中与法利赛人对峙，在15:10-11中教导众人，并在15:12-20中向门徒解释他的教导时，他实际上是在重复5:21及其后的公式，也就是说，你们听见有人说过，只是我告诉你们，祂强调的是一种超越文士和法利赛人的义。虽然法利赛人并不欣赏这种义，但迦南妇人却欢迎这种义，她饥肠辘辘地吃着法利赛人拒绝吃的碎屑。</w:t>
      </w:r>
    </w:p>
    <w:p w14:paraId="44C70515" w14:textId="77777777" w:rsidR="005F5DC0" w:rsidRPr="005442CC" w:rsidRDefault="005F5DC0">
      <w:pPr>
        <w:rPr>
          <w:sz w:val="26"/>
          <w:szCs w:val="26"/>
        </w:rPr>
      </w:pPr>
    </w:p>
    <w:p w14:paraId="221ACC20" w14:textId="2651FBC1"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15:28 中，她那伟大的信心，使我们想起 8:10 及之后百夫长的信心，他们参与了末世筵席。接下来的奇迹和筵席延续了耶稣作为慈悲行神迹者和耐心教导者的故事。因此，天国正在强势推进，但暴力之人却在攻击它。</w:t>
      </w:r>
    </w:p>
    <w:p w14:paraId="7915A4C3" w14:textId="77777777" w:rsidR="005F5DC0" w:rsidRPr="005442CC" w:rsidRDefault="005F5DC0">
      <w:pPr>
        <w:rPr>
          <w:sz w:val="26"/>
          <w:szCs w:val="26"/>
        </w:rPr>
      </w:pPr>
    </w:p>
    <w:p w14:paraId="4E5ED56F" w14:textId="6FB925B9" w:rsidR="005F5DC0" w:rsidRPr="005442CC" w:rsidRDefault="00000000">
      <w:pPr xmlns:w="http://schemas.openxmlformats.org/wordprocessingml/2006/main">
        <w:rPr>
          <w:sz w:val="26"/>
          <w:szCs w:val="26"/>
        </w:rPr>
      </w:pPr>
      <w:r xmlns:w="http://schemas.openxmlformats.org/wordprocessingml/2006/main" w:rsidRPr="005442CC">
        <w:rPr>
          <w:rFonts w:ascii="Calibri" w:eastAsia="Calibri" w:hAnsi="Calibri" w:cs="Calibri"/>
          <w:sz w:val="26"/>
          <w:szCs w:val="26"/>
        </w:rPr>
        <w:t xml:space="preserve">11:12。争论仍在继续。讲座到此结束。感谢大家耐心听我快速发言。</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