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E68" w:rsidRPr="00B33984" w:rsidRDefault="00B86E68" w:rsidP="00B86E6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>
        <w:rPr>
          <w:b/>
          <w:bCs/>
        </w:rPr>
        <w:t xml:space="preserve">Przekleństwo Pana jest na domu niegodziwych,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>
        <w:rPr>
          <w:b/>
          <w:bCs/>
        </w:rPr>
        <w:t xml:space="preserve">ale błogosławi mieszkanie sprawiedliwych. 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Księga Przysłów 3:33 – Przypowieść 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autorstwa Teda Hildebrandta i Chatgpt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W spokojnej wiosce Gray Hollow stały dwa domy, rozdzielone </w:t>
      </w:r>
      <w:r xmlns:w="http://schemas.openxmlformats.org/wordprocessingml/2006/main" w:rsidR="00C97E2A">
        <w:rPr>
          <w:sz w:val="26"/>
          <w:szCs w:val="26"/>
        </w:rPr>
        <w:t xml:space="preserve">białym płotem i dziesięcioleciami gorzkiej urazy. Po lewej stronie płotu mieszkał Elias Granger, człowiek, którego bogactwo było tematem rozmów w mieście. Jego majątek był ogromny i wystawny, ale pozbawiony miłości. Po prawej mieszkała Miriam, wdowa z trójką dzieci w skromnym domku z niewiele więcej niż ogrodem warzywnym.</w:t>
      </w:r>
    </w:p>
    <w:p w:rsidR="00CA1CF2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Lata temu Elias dorobił się fortuny bezlitosnymi środkami — oszukując sąsiadów, przekupując urzędników i zabierając ziemię, która nigdy nie była jego własnością. Zmarły mąż Miriam był jedną z takich ofiar, zmuszony oddać swoją ziemię rolną podczas suszy, tylko po to, by umrzeć rok później z powodu rozpaczy po tej stracie. Wielu mieszkańców wioski odwróciło twarze od Eliasa z pogardy lub obrzydzenia, ale Miriam nigdy nie przestała witać go uprzejmym skinieniem głowy, nawet gdy z niej szydził.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Pewnego wieczoru nadciągnęła burza od morza, ciemniejsza i bardziej wściekła niż jakakolwiek, jaką kiedykolwiek widziała wioska. Błyskawice przecinały niebo, a wiatry wyły jak bestie. Drzewa spadały, a dachy rozdzierały się jak pergamin. Dwór Eliasa, mimo swojej wspaniałości, nie mógł wytrzymać tej furii. Piorun uderzył w wyniosły szczyt jego domu, podpalając go. Ogień buchał. Początkowo nikt nie przyszedł pomóc.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Ale zza płotu najstarszy syn Miriam zobaczył dym. Bez chwili wahania obudził matkę i rodzeństwo. Z wiadrami w dłoniach pobiegli w stronę piekła. Miriam wezwała pomoc, a mieszkańcy wioski poszli za nią, prowadzeni przez kobietę, którą przyszli podziwiać. Razem uratowali, co mogli. Elias stał w oszołomionym milczeniu, jego wspaniała rezydencja tliła się, a jego duma obróciła się w popiół.</w:t>
      </w:r>
    </w:p>
    <w:p w:rsidR="00624700" w:rsidRDefault="00B86E68" w:rsidP="006247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W kolejnych dniach Eliasa widziano siedzącego na ganku Miriam, owiniętego w jedną ze starych kołder Miriam, z pochyloną głową. Gdy już znalazł się w domu Miriam, zajrzał do paleniska, gdzie nad kominkiem zauważył haftowaną tabliczkę: „Przekleństwo Pana ciąży na domu niegodziwych, ale błogosławi On mieszkanie sprawiedliwych”.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Kiedyś potężny człowiek zaczął się zmieniać. Oddał ziemię, spłacił tych, których oszukał i pomógł odbudować domy. Pomógł Miriam i jej przyjaciołom odbudować to, co zostało zniszczone. Sprzedał resztki swojej rezydencji i przekazał dochód na odbudowę </w:t>
      </w:r>
      <w:r xmlns:w="http://schemas.openxmlformats.org/wordprocessingml/2006/main" w:rsidR="0062470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4700">
        <w:rPr>
          <w:sz w:val="26"/>
          <w:szCs w:val="26"/>
        </w:rPr>
        <w:t xml:space="preserve">wiejskiej szkoły. Ludzie zauważyli zmianę </w:t>
      </w:r>
      <w:r xmlns:w="http://schemas.openxmlformats.org/wordprocessingml/2006/main" w:rsidR="00C97E2A">
        <w:rPr>
          <w:sz w:val="26"/>
          <w:szCs w:val="26"/>
        </w:rPr>
        <w:t xml:space="preserve">, nie w jego bogactwie, ale w jego oczach. Nie płonęli już chciwością, ale byli przepełnieni wdzięcznością, hojnością i radosnym zadowoleniem.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Pewnego jesiennego wieczoru siedział naprzeciwko Miriam w jej salonie.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„Nigdy nie rozumiałem” – powiedział cicho – „dlaczego mi pomogłeś”.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Miriam uśmiechnęła się, wskazując na starą haftowaną tabliczkę: „Przekleństwo Pana na domu niegodziwego, lecz błogosławi mieszkanie sprawiedliwego” (Księga Przysłów 3:33). </w:t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Skinął głową, a łzy napłynęły mu do oczu. W końcu odnalazł mądrość dzięki prostej prawdzie tego starego przysłowia.</w:t>
      </w:r>
    </w:p>
    <w:p w:rsidR="00925E72" w:rsidRPr="00B86E68" w:rsidRDefault="00925E72">
      <w:pPr>
        <w:rPr>
          <w:sz w:val="26"/>
          <w:szCs w:val="26"/>
        </w:rPr>
      </w:pPr>
    </w:p>
    <w:sectPr w:rsidR="00925E72" w:rsidRPr="00B8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B2E" w:rsidRDefault="00614B2E" w:rsidP="001E56C0">
      <w:pPr>
        <w:spacing w:after="0" w:line="240" w:lineRule="auto"/>
      </w:pPr>
      <w:r>
        <w:separator/>
      </w:r>
    </w:p>
  </w:endnote>
  <w:end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B2E" w:rsidRDefault="00614B2E" w:rsidP="001E56C0">
      <w:pPr>
        <w:spacing w:after="0" w:line="240" w:lineRule="auto"/>
      </w:pPr>
      <w:r>
        <w:separator/>
      </w:r>
    </w:p>
  </w:footnote>
  <w:foot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68"/>
    <w:rsid w:val="0000049F"/>
    <w:rsid w:val="0017777C"/>
    <w:rsid w:val="00181BD7"/>
    <w:rsid w:val="001E56C0"/>
    <w:rsid w:val="003C32F9"/>
    <w:rsid w:val="004964AA"/>
    <w:rsid w:val="00614B2E"/>
    <w:rsid w:val="00624700"/>
    <w:rsid w:val="00691258"/>
    <w:rsid w:val="008A5646"/>
    <w:rsid w:val="00925E72"/>
    <w:rsid w:val="00A85FDC"/>
    <w:rsid w:val="00B86E68"/>
    <w:rsid w:val="00C97E2A"/>
    <w:rsid w:val="00CA1CF2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44E6C"/>
  <w15:chartTrackingRefBased/>
  <w15:docId w15:val="{016CFDE6-0171-47FA-AE17-36C7B27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C0"/>
  </w:style>
  <w:style w:type="paragraph" w:styleId="Footer">
    <w:name w:val="footer"/>
    <w:basedOn w:val="Normal"/>
    <w:link w:val="Foot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2445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2025-05-07T03:04:00Z</cp:lastPrinted>
  <dcterms:created xsi:type="dcterms:W3CDTF">2025-05-07T02:14:00Z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95a96c02-8d59-42d2-9ccd-b05715073b6a</vt:lpwstr>
  </property>
</Properties>
</file>