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431E" w:rsidRDefault="00AB431E" w:rsidP="00994C81">
      <w:pPr xmlns:w="http://schemas.openxmlformats.org/wordprocessingml/2006/main">
        <w:jc w:val="center"/>
        <w:rPr>
          <w:b/>
          <w:bCs/>
          <w:sz w:val="28"/>
          <w:szCs w:val="28"/>
        </w:rPr>
      </w:pPr>
      <w:r xmlns:w="http://schemas.openxmlformats.org/wordprocessingml/2006/main" w:rsidRPr="00994C81">
        <w:rPr>
          <w:b/>
          <w:bCs/>
          <w:sz w:val="28"/>
          <w:szCs w:val="28"/>
        </w:rPr>
        <w:t xml:space="preserve">Погибели предшествует гордость, и падению — надменность (Притчи 16:18) </w:t>
      </w:r>
      <w:r xmlns:w="http://schemas.openxmlformats.org/wordprocessingml/2006/main" w:rsidRPr="00994C81">
        <w:rPr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994C81" w:rsidRPr="00994C81">
        <w:rPr>
          <w:b/>
          <w:bCs/>
          <w:sz w:val="28"/>
          <w:szCs w:val="28"/>
        </w:rPr>
        <w:t xml:space="preserve">История, ставшая притчей </w:t>
      </w:r>
      <w:r xmlns:w="http://schemas.openxmlformats.org/wordprocessingml/2006/main" w:rsidR="00994C81" w:rsidRPr="00994C81">
        <w:rPr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994C81" w:rsidRPr="00994C81">
        <w:rPr>
          <w:b/>
          <w:bCs/>
          <w:sz w:val="28"/>
          <w:szCs w:val="28"/>
        </w:rPr>
        <w:t xml:space="preserve">Теда Хильдебрандта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Виктор Грант был тем типом менеджера, о котором люди говорили тихими, испуганными голосами. Высокий, безупречно одетый и излучающий ауру собственной важности. Виктор создал себе репутацию не добротой или гениальностью, а доминированием, саркастическим принижением других и безграничной гордостью. Он не скрывал своей веры в то, что никто в компании не сможет сравниться с ним по остроумию, лидерству или видению.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Он часто расхаживал по офису, словно монарх, осматривающий своих подданных, раздавая критику, как будто это была услуга, и отклоняя идеи, которые не были его собственными. Сотрудники боялись его острого языка и съеживались под его жестокими, язвительными комментариями. За эти годы многие перспективные молодые таланты ушли, устав от удушающего и душившего правления Виктора.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Но среди тех, кто остался, была Эвелин Харт.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Эвелин была скромной, уравновешенной, тихой и наблюдательной — женщиной, которая верила в силу подготовки и терпения. В то время как Виктор не обращал на нее внимания, считая ее ничем не примечательным винтиком в своей большой машине, Эвелин внимательно слушала других, открытая для обучения и инноваций. Ее доброта и талант легко завоевали уважение ее сверстников.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Однажды компания объявила о крупной возможности: прибыльном исследовательском гранте от известного клиента, который мог бы переопределить их будущее. Виктор, конечно, объявил себя естественным выбором для руководства предложением, заявив, что ни у кого другого нет видения или проницательности для такого начинания.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Исполнительный совет, уставший, но не желающий бросать ему вызов, согласился — с одной оговоркой: если кто-то другой сможет представить лучшее предложение, они его рассмотрят.</w:t>
      </w:r>
    </w:p>
    <w:p w:rsid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Виктор усмехнулся. «Пусть попробуют, — сказал он с высокомерной ухмылкой, — они только опозорятся».</w:t>
      </w:r>
    </w:p>
    <w:p w:rsidR="00AB431E" w:rsidRPr="00AB431E" w:rsidRDefault="00AB431E" w:rsidP="00D03CD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Эвелин, подбадриваемая коллегами, тихо собрала свою команду. Ночь за ночью они работали не покладая рук, собирая идеи, разрабатывая стратегию и предвосхищая невысказанные потребности клиента. Там, где план Виктора был смелым, но поверхностным, полагаясь на браваду и недоказанные предположения, план Эвелин был продуманным, инновационным и глубоко укорененным в исследованиях. </w:t>
      </w:r>
      <w:r xmlns:w="http://schemas.openxmlformats.org/wordprocessingml/2006/main" w:rsidR="00F3363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F33633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33633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AB431E">
        <w:rPr>
          <w:sz w:val="26"/>
          <w:szCs w:val="26"/>
        </w:rPr>
        <w:t xml:space="preserve">Настал день презентации. Виктор уверенно вошел в зал заседаний, уверенный в своей окончательной победе. Он представил свою речь с обычным стилем — размашистыми жестами, громкими обещаниями и надменным хвастовством о своем незаменимом лидерстве.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Правление вежливо кивнуло.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Затем пришла очередь Эвелин. Она говорила спокойно, позволяя силе своей работы сиять без театральности. Она обрисовала реальные решения, подробно описала риски и непредвиденные обстоятельства и продемонстрировала глубокое понимание отрасли клиента, оставив комнату молчаливой от восхищения.</w:t>
      </w:r>
    </w:p>
    <w:p w:rsidR="00AB431E" w:rsidRPr="00AB431E" w:rsidRDefault="00EE1259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Когда она закончила, вежливых аплодисментов не было, только поразительная, очевидная уверенность в ее триумфе.</w:t>
      </w:r>
    </w:p>
    <w:p w:rsidR="00AB431E" w:rsidRPr="00AB431E" w:rsidRDefault="00AB431E" w:rsidP="00AB431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Решение было единогласным. Контракт будет реализован под руководством Эвелин.</w:t>
      </w:r>
    </w:p>
    <w:p w:rsidR="00994C81" w:rsidRDefault="00AB431E" w:rsidP="00994C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Падение Виктора было стремительным и абсолютным. Его гордость, так долго его щит, ослепила его, закрывая глаза на восходящие таланты вокруг него и слабости его собственного высокомерия. Лишенный власти, он был понижен в должности и оставлен наблюдать со стороны.</w:t>
      </w:r>
    </w:p>
    <w:p w:rsidR="00994C81" w:rsidRDefault="00994C81" w:rsidP="00994C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Эвелин не злорадствовала и не искала мести. Она просто взялась за дело, доказав, что настоящая сила проявляется не в высокомерии, а в скромной мудрости, проявляющейся в внимательном слушании и постоянном и устойчивом совершенстве.</w:t>
      </w:r>
    </w:p>
    <w:p w:rsidR="00925E72" w:rsidRPr="00AB431E" w:rsidRDefault="00AB431E" w:rsidP="00F3363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B431E">
        <w:rPr>
          <w:sz w:val="26"/>
          <w:szCs w:val="26"/>
        </w:rPr>
        <w:t xml:space="preserve">Виктор слишком поздно понял истинность древней пословицы: </w:t>
      </w:r>
      <w:r xmlns:w="http://schemas.openxmlformats.org/wordprocessingml/2006/main" w:rsidRPr="00AB431E">
        <w:rPr>
          <w:b/>
          <w:bCs/>
          <w:sz w:val="26"/>
          <w:szCs w:val="26"/>
        </w:rPr>
        <w:t xml:space="preserve">«Погибели предшествует гордость, падению — надменность».</w:t>
      </w:r>
    </w:p>
    <w:sectPr w:rsidR="00925E72" w:rsidRPr="00AB43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63EB" w:rsidRDefault="006463EB" w:rsidP="00AB431E">
      <w:pPr>
        <w:spacing w:after="0" w:line="240" w:lineRule="auto"/>
      </w:pPr>
      <w:r>
        <w:separator/>
      </w:r>
    </w:p>
  </w:endnote>
  <w:end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63EB" w:rsidRDefault="006463EB" w:rsidP="00AB431E">
      <w:pPr>
        <w:spacing w:after="0" w:line="240" w:lineRule="auto"/>
      </w:pPr>
      <w:r>
        <w:separator/>
      </w:r>
    </w:p>
  </w:footnote>
  <w:footnote w:type="continuationSeparator" w:id="0">
    <w:p w:rsidR="006463EB" w:rsidRDefault="006463EB" w:rsidP="00AB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25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31E" w:rsidRDefault="00AB431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AB431E" w:rsidRDefault="00AB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1E"/>
    <w:rsid w:val="0000049F"/>
    <w:rsid w:val="0017777C"/>
    <w:rsid w:val="003C32F9"/>
    <w:rsid w:val="00486AD8"/>
    <w:rsid w:val="004F5CC4"/>
    <w:rsid w:val="00537229"/>
    <w:rsid w:val="006463EB"/>
    <w:rsid w:val="007B6E4B"/>
    <w:rsid w:val="00925E72"/>
    <w:rsid w:val="00994C81"/>
    <w:rsid w:val="00A52894"/>
    <w:rsid w:val="00A55D6A"/>
    <w:rsid w:val="00AB431E"/>
    <w:rsid w:val="00D03CD8"/>
    <w:rsid w:val="00EE1259"/>
    <w:rsid w:val="00F33633"/>
    <w:rsid w:val="00F66CB8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3ACDAF-2767-433E-9E78-8E0B3CA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3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3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3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3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31E"/>
  </w:style>
  <w:style w:type="paragraph" w:styleId="Footer">
    <w:name w:val="footer"/>
    <w:basedOn w:val="Normal"/>
    <w:link w:val="FooterChar"/>
    <w:uiPriority w:val="99"/>
    <w:unhideWhenUsed/>
    <w:rsid w:val="00AB4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2944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2025-04-18T00:11:00Z</cp:lastPrinted>
  <dcterms:created xsi:type="dcterms:W3CDTF">2025-04-18T10:29:00Z</dcterms:created>
  <dcterms:modified xsi:type="dcterms:W3CDTF">2025-04-18T10:29:00Z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0d08b73b-2746-4ca7-8623-a074165a6abf</vt:lpwstr>
  </property>
</Properties>
</file>