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8B61" w14:textId="635ADC5C" w:rsidR="00172594" w:rsidRDefault="00FE411E" w:rsidP="00261261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</w:pPr>
      <w:r xmlns:w="http://schemas.openxmlformats.org/wordprocessingml/2006/main" w:rsidRPr="00261261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t xml:space="preserve">„Mądry syn sprawia radość ojcu” [Prz. 10:1a] </w:t>
      </w:r>
      <w:r xmlns:w="http://schemas.openxmlformats.org/wordprocessingml/2006/main" w:rsidR="0016222D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="0016222D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t xml:space="preserve">Autor: Ted Hildebrandt</w:t>
      </w:r>
    </w:p>
    <w:p w14:paraId="25A9ED21" w14:textId="58E724EB" w:rsidR="0016222D" w:rsidRPr="00261261" w:rsidRDefault="0016222D" w:rsidP="00261261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/>
          <w:bCs/>
          <w:color w:val="0D0D0D"/>
          <w:sz w:val="32"/>
          <w:szCs w:val="32"/>
        </w:rPr>
      </w:pPr>
    </w:p>
    <w:p w14:paraId="1C3FDFED" w14:textId="53060F6C" w:rsidR="00AD0653" w:rsidRDefault="00C12E13" w:rsidP="00172594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>
        <w:rPr>
          <w:rFonts w:asciiTheme="minorHAnsi" w:hAnsiTheme="minorHAnsi" w:cstheme="minorHAnsi"/>
          <w:color w:val="0D0D0D"/>
          <w:sz w:val="26"/>
          <w:szCs w:val="26"/>
        </w:rPr>
        <w:t xml:space="preserve">Na obrzeżach miasteczka położonego między zielonymi pagórkami i bujnymi lasami mieszkał człowiek o imieniu Brad, skromny cieśla znany ze swoich zręcznych rąk i mądrego serca. Brad miał tylko jednego syna, Henry'ego, młodego chłopca o oczach błyszczących kreatywnością.</w:t>
      </w:r>
    </w:p>
    <w:p w14:paraId="1DA04011" w14:textId="0DA05D97" w:rsidR="0016222D" w:rsidRDefault="007F2C7E" w:rsidP="007F2C7E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>
        <w:rPr>
          <w:rFonts w:asciiTheme="minorHAnsi" w:hAnsiTheme="minorHAnsi" w:cstheme="minorHAnsi"/>
          <w:color w:val="0D0D0D"/>
          <w:sz w:val="26"/>
          <w:szCs w:val="26"/>
        </w:rPr>
        <w:t xml:space="preserve">Od najmłodszych lat Henry podążał śladami ojca w warsztacie, chłonąc każde uderzenie dłuta i każdą bruzdę jego rzeźbienia w drewnie. Brad obserwował z dumą, jak ręce jego syna stawały się pewniejsze, a jego zrozumienie rzemiosła pogłębiało się. </w:t>
      </w:r>
      <w:r xmlns:w="http://schemas.openxmlformats.org/wordprocessingml/2006/main" w:rsidR="00722162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AD0653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Wraz z dorastaniem Henry'ego rosła również jego mądrość. Słuchał uważnie opowieści ojca, ucząc się nie tylko sztuki ciesielskiej, ale także wartości cierpliwości, wytrwałości, precyzji i dobrze wykonanej pracy. Brad często podziwiał rozwijające się umiejętności syna. </w:t>
      </w:r>
      <w:r xmlns:w="http://schemas.openxmlformats.org/wordprocessingml/2006/main" w:rsidR="00AD0653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Pewnego letniego wieczoru, gdy złote słońce chowało się za horyzontem, Brad siedział na ganku ich skromnego domu, a na jego ustach gościł zmęczony uśmiech. Henry podszedł z błyskiem ekscytacji w oczach. </w:t>
      </w:r>
      <w:r xmlns:w="http://schemas.openxmlformats.org/wordprocessingml/2006/main" w:rsidR="00722162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„Ojcze”, zaczął Henry, „mam pomysł na nowy projekt. Stół, który nie tylko spełnia swoje zadanie, ale jest wyrzeźbiony z jednego kawałka drewna”. Zaintrygowany Brad skinął głową, zapraszając syna do podzielenia się swoją wizją. Kiedy Henry przemawiał, jego słowa tworzyły obraz elegancji i pomysłowości, każdy szczegół był starannie przemyślany, każda krzywizna przesiąknięta znaczeniem charakterystycznym dla rodzinnego stylu obróbki drewna.</w:t>
      </w:r>
    </w:p>
    <w:p w14:paraId="11BE2AF2" w14:textId="77777777" w:rsidR="007F2C7E" w:rsidRDefault="00172594" w:rsidP="007F2C7E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Dzięki doświadczeniu Brada i kreatywności Henry’ego warsztat kipiał energią, gdy projekt ożywał. </w:t>
      </w:r>
      <w:r xmlns:w="http://schemas.openxmlformats.org/wordprocessingml/2006/main" w:rsidR="00AD0653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16222D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Dni zamieniały się w tygodnie, a tygodnie w miesiące, ale ani ojciec, ani syn nie byli zmęczeni, ich więź umacniała się z każdym dniem.</w:t>
      </w:r>
      <w:r xmlns:w="http://schemas.openxmlformats.org/wordprocessingml/2006/main" w:rsidR="00AD0653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</w:p>
    <w:p w14:paraId="6DB5358B" w14:textId="74A5D2DE" w:rsidR="00172594" w:rsidRDefault="007F2C7E" w:rsidP="007F2C7E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 w:type="column"/>
      </w:r>
      <w:r xmlns:w="http://schemas.openxmlformats.org/wordprocessingml/2006/main" w:rsidR="00172594" w:rsidRPr="00172594">
        <w:rPr>
          <w:rFonts w:asciiTheme="minorHAnsi" w:hAnsiTheme="minorHAnsi" w:cstheme="minorHAnsi"/>
          <w:color w:val="0D0D0D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W końcu arcydzieło stanęło przed nimi — stół ozdobiony </w:t>
      </w:r>
      <w:r xmlns:w="http://schemas.openxmlformats.org/wordprocessingml/2006/main" w:rsidR="00D43901">
        <w:rPr>
          <w:rFonts w:asciiTheme="minorHAnsi" w:hAnsiTheme="minorHAnsi" w:cstheme="minorHAnsi"/>
          <w:color w:val="0D0D0D"/>
          <w:sz w:val="26"/>
          <w:szCs w:val="26"/>
        </w:rPr>
        <w:t xml:space="preserve">gładkimi, szerokimi konturami z jednego kawałka drewna, odzwierciedlający unikalny styl ich ojca/syna. Oczy Brada błyszczały z dumy, gdy oglądał ich dzieło, ale bardziej niż to, czuł głęboką radość w sercu — radość, którą tylko ojciec mógł znać.</w:t>
      </w:r>
    </w:p>
    <w:p w14:paraId="5BD3F601" w14:textId="5421A3CB" w:rsidR="00AD0653" w:rsidRDefault="00172594" w:rsidP="00A95CD4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Mijały lata, a sława kunsztu Brada i Henry'ego rozprzestrzeniła się daleko i szeroko. Ich warsztat stał się azylem dla tych, którzy szukali nie tylko drewnianych mebli, ale dzieła sztuki przesiąkniętego ich własną, wyjątkową biografią rodzinną.</w:t>
      </w:r>
    </w:p>
    <w:p w14:paraId="0BD16A38" w14:textId="5E724E46" w:rsidR="00AD0653" w:rsidRDefault="00172594" w:rsidP="0016222D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Pewnego chłodnego jesiennego dnia, gdy liście tańczyły na wietrze, a powietrze wypełnił zapach świeżych wiórów drzewnych, --</w:t>
      </w:r>
    </w:p>
    <w:p w14:paraId="5FE8EEC8" w14:textId="02B572B0" w:rsidR="0016222D" w:rsidRDefault="00F1780D" w:rsidP="00AD0653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>
        <w:rPr>
          <w:rFonts w:asciiTheme="minorHAnsi" w:hAnsiTheme="minorHAnsi" w:cstheme="minorHAnsi"/>
          <w:color w:val="0D0D0D"/>
          <w:sz w:val="26"/>
          <w:szCs w:val="26"/>
        </w:rPr>
        <w:t xml:space="preserve">Brad ponownie stanął na ganku ich domu, zadowolony uśmiech zdobił jego zniszczoną twarz. Obok niego stał Henry, teraz mężczyzna, którego oczy odzwierciedlały tę samą cierpliwość, wytrwałość i satysfakcję z dobrze wykonanej pracy, które zawsze wypełniały serce jego ojca. </w:t>
      </w:r>
      <w:r xmlns:w="http://schemas.openxmlformats.org/wordprocessingml/2006/main" w:rsidR="00722162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7F2C7E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„Ojcze” – powiedział Henry, przerywając spokojną ciszę – „dziękuję ci za to, że nauczyłeś mnie nie tylko sztuki ciesielskiej, ale także sztuki życia”. Serce Brada wypełniło się radością, gdy spojrzał na swojego dorosłego syna.</w:t>
      </w:r>
    </w:p>
    <w:p w14:paraId="5156ED91" w14:textId="2342DF5A" w:rsidR="00172594" w:rsidRPr="00172594" w:rsidRDefault="00172594" w:rsidP="00172594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I tak w cichym uścisku domu, otoczeni miłością i wspomnieniami zapisanymi w drewnie, ponadczasowa przysłowie mówiące, że „mądry syn sprawia radość swemu ojcu” [Prz 10,1a] na nowo nabrało życia.</w:t>
      </w:r>
    </w:p>
    <w:p w14:paraId="72734169" w14:textId="33974905" w:rsidR="000A1406" w:rsidRDefault="000A1406" w:rsidP="000D0BA4">
      <w:pPr>
        <w:rPr>
          <w:rFonts w:cstheme="minorHAnsi"/>
          <w:sz w:val="26"/>
          <w:szCs w:val="26"/>
        </w:rPr>
      </w:pPr>
    </w:p>
    <w:p w14:paraId="1BCD97FA" w14:textId="77777777" w:rsidR="000D0BA4" w:rsidRPr="00172594" w:rsidRDefault="000D0BA4" w:rsidP="000D0BA4">
      <w:pPr>
        <w:rPr>
          <w:rFonts w:cstheme="minorHAnsi"/>
          <w:sz w:val="26"/>
          <w:szCs w:val="26"/>
        </w:rPr>
      </w:pPr>
    </w:p>
    <w:sectPr w:rsidR="000D0BA4" w:rsidRPr="0017259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D6D15" w14:textId="77777777" w:rsidR="00374314" w:rsidRDefault="00374314" w:rsidP="005664E6">
      <w:pPr>
        <w:spacing w:after="0" w:line="240" w:lineRule="auto"/>
      </w:pPr>
      <w:r>
        <w:separator/>
      </w:r>
    </w:p>
  </w:endnote>
  <w:endnote w:type="continuationSeparator" w:id="0">
    <w:p w14:paraId="2F44CA3D" w14:textId="77777777" w:rsidR="00374314" w:rsidRDefault="00374314" w:rsidP="0056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9603D" w14:textId="77777777" w:rsidR="00374314" w:rsidRDefault="00374314" w:rsidP="005664E6">
      <w:pPr>
        <w:spacing w:after="0" w:line="240" w:lineRule="auto"/>
      </w:pPr>
      <w:r>
        <w:separator/>
      </w:r>
    </w:p>
  </w:footnote>
  <w:footnote w:type="continuationSeparator" w:id="0">
    <w:p w14:paraId="65A1F92A" w14:textId="77777777" w:rsidR="00374314" w:rsidRDefault="00374314" w:rsidP="0056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58360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659AA0" w14:textId="44F84D75" w:rsidR="00AD0653" w:rsidRDefault="00AD065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5824B42" w14:textId="77777777" w:rsidR="005664E6" w:rsidRDefault="005664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94"/>
    <w:rsid w:val="00014735"/>
    <w:rsid w:val="00054575"/>
    <w:rsid w:val="000A1406"/>
    <w:rsid w:val="000A6188"/>
    <w:rsid w:val="000D0BA4"/>
    <w:rsid w:val="001008C4"/>
    <w:rsid w:val="00124BDF"/>
    <w:rsid w:val="0016222D"/>
    <w:rsid w:val="00172594"/>
    <w:rsid w:val="00186A71"/>
    <w:rsid w:val="00261261"/>
    <w:rsid w:val="00265194"/>
    <w:rsid w:val="00290D3F"/>
    <w:rsid w:val="002B4011"/>
    <w:rsid w:val="002B443A"/>
    <w:rsid w:val="002D67E1"/>
    <w:rsid w:val="003105FC"/>
    <w:rsid w:val="0036627D"/>
    <w:rsid w:val="00374314"/>
    <w:rsid w:val="00426CE9"/>
    <w:rsid w:val="00493077"/>
    <w:rsid w:val="004B2F00"/>
    <w:rsid w:val="004D3849"/>
    <w:rsid w:val="00526654"/>
    <w:rsid w:val="005402DE"/>
    <w:rsid w:val="00545891"/>
    <w:rsid w:val="00550587"/>
    <w:rsid w:val="005664E6"/>
    <w:rsid w:val="005A07CD"/>
    <w:rsid w:val="005A5CD9"/>
    <w:rsid w:val="005B2989"/>
    <w:rsid w:val="005C4860"/>
    <w:rsid w:val="005C769D"/>
    <w:rsid w:val="0063179E"/>
    <w:rsid w:val="00654F41"/>
    <w:rsid w:val="006910FF"/>
    <w:rsid w:val="006B61B6"/>
    <w:rsid w:val="006F63A1"/>
    <w:rsid w:val="00722162"/>
    <w:rsid w:val="0075646B"/>
    <w:rsid w:val="007645A1"/>
    <w:rsid w:val="0079452D"/>
    <w:rsid w:val="007A2D6F"/>
    <w:rsid w:val="007D53C4"/>
    <w:rsid w:val="007F2C7E"/>
    <w:rsid w:val="008118C7"/>
    <w:rsid w:val="00817AB4"/>
    <w:rsid w:val="00864733"/>
    <w:rsid w:val="00873207"/>
    <w:rsid w:val="008A608F"/>
    <w:rsid w:val="008D6383"/>
    <w:rsid w:val="00920DA2"/>
    <w:rsid w:val="00925E72"/>
    <w:rsid w:val="0096553D"/>
    <w:rsid w:val="009867E0"/>
    <w:rsid w:val="009B12FA"/>
    <w:rsid w:val="00A45177"/>
    <w:rsid w:val="00A95CD4"/>
    <w:rsid w:val="00AA16E6"/>
    <w:rsid w:val="00AD0653"/>
    <w:rsid w:val="00B21DDD"/>
    <w:rsid w:val="00B50A19"/>
    <w:rsid w:val="00BD191D"/>
    <w:rsid w:val="00C12E13"/>
    <w:rsid w:val="00C32CF0"/>
    <w:rsid w:val="00CC38B7"/>
    <w:rsid w:val="00D11AC7"/>
    <w:rsid w:val="00D43901"/>
    <w:rsid w:val="00D50FF5"/>
    <w:rsid w:val="00D80309"/>
    <w:rsid w:val="00DD6928"/>
    <w:rsid w:val="00E164B9"/>
    <w:rsid w:val="00E3508F"/>
    <w:rsid w:val="00E40E87"/>
    <w:rsid w:val="00E41B12"/>
    <w:rsid w:val="00EF2704"/>
    <w:rsid w:val="00F1780D"/>
    <w:rsid w:val="00F27069"/>
    <w:rsid w:val="00F36B37"/>
    <w:rsid w:val="00F63F39"/>
    <w:rsid w:val="00F71E5D"/>
    <w:rsid w:val="00F903DE"/>
    <w:rsid w:val="00FA2CE1"/>
    <w:rsid w:val="00FB5026"/>
    <w:rsid w:val="00FE411E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A34928"/>
  <w15:chartTrackingRefBased/>
  <w15:docId w15:val="{E6C959E4-B619-40E8-AEBC-8B7DA229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66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4E6"/>
  </w:style>
  <w:style w:type="paragraph" w:styleId="Footer">
    <w:name w:val="footer"/>
    <w:basedOn w:val="Normal"/>
    <w:link w:val="FooterChar"/>
    <w:uiPriority w:val="99"/>
    <w:unhideWhenUsed/>
    <w:rsid w:val="00566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2481</Characters>
  <Application>Microsoft Office Word</Application>
  <DocSecurity>0</DocSecurity>
  <Lines>88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5</cp:revision>
  <cp:lastPrinted>2025-04-15T22:10:00Z</cp:lastPrinted>
  <dcterms:created xsi:type="dcterms:W3CDTF">2025-04-16T12:44:00Z</dcterms:created>
  <dcterms:modified xsi:type="dcterms:W3CDTF">2025-04-16T17:13:00Z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a14c163e-ddb4-4af1-831a-0e8e302aa203</vt:lpwstr>
  </property>
</Properties>
</file>