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33D1FCB" w:rsidR="004A3CF6" w:rsidRPr="00F43DB1" w:rsidRDefault="004A3CF6" w:rsidP="004A3CF6">
      <w:pPr>
        <w:jc w:val="center"/>
        <w:rPr>
          <w:b/>
          <w:bCs/>
          <w:sz w:val="40"/>
          <w:szCs w:val="40"/>
        </w:rPr>
      </w:pPr>
      <w:r w:rsidRPr="00F43DB1">
        <w:rPr>
          <w:b/>
          <w:bCs/>
          <w:sz w:val="40"/>
          <w:szCs w:val="40"/>
        </w:rPr>
        <w:t xml:space="preserve">Dr. </w:t>
      </w:r>
      <w:r w:rsidR="005C5644">
        <w:rPr>
          <w:b/>
          <w:bCs/>
          <w:sz w:val="40"/>
          <w:szCs w:val="40"/>
        </w:rPr>
        <w:t xml:space="preserve">J. Robert Vannoy, 1 &amp; 2 Samuel, Lecture </w:t>
      </w:r>
      <w:r w:rsidR="00E2042D">
        <w:rPr>
          <w:b/>
          <w:bCs/>
          <w:sz w:val="40"/>
          <w:szCs w:val="40"/>
        </w:rPr>
        <w:t>4</w:t>
      </w:r>
      <w:r w:rsidR="005C5644">
        <w:rPr>
          <w:b/>
          <w:bCs/>
          <w:sz w:val="40"/>
          <w:szCs w:val="40"/>
        </w:rPr>
        <w:t xml:space="preserve"> of 4</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2622490" w14:textId="77777777" w:rsidR="001D0B88" w:rsidRPr="001D0B88" w:rsidRDefault="005C5644" w:rsidP="001D0B88">
      <w:pPr>
        <w:rPr>
          <w:sz w:val="26"/>
          <w:szCs w:val="26"/>
        </w:rPr>
      </w:pPr>
      <w:r>
        <w:rPr>
          <w:b/>
          <w:bCs/>
        </w:rPr>
        <w:br/>
      </w:r>
      <w:r w:rsidR="004A3CF6" w:rsidRPr="00B071C0">
        <w:rPr>
          <w:b/>
          <w:bCs/>
          <w:sz w:val="36"/>
          <w:szCs w:val="36"/>
        </w:rPr>
        <w:t xml:space="preserve">1. Abstract of </w:t>
      </w:r>
      <w:r>
        <w:rPr>
          <w:b/>
          <w:bCs/>
          <w:sz w:val="36"/>
          <w:szCs w:val="36"/>
        </w:rPr>
        <w:t>Vannoy</w:t>
      </w:r>
      <w:r w:rsidR="004A3CF6" w:rsidRPr="00B071C0">
        <w:rPr>
          <w:b/>
          <w:bCs/>
          <w:sz w:val="36"/>
          <w:szCs w:val="36"/>
        </w:rPr>
        <w:t xml:space="preserve">, </w:t>
      </w:r>
      <w:r>
        <w:rPr>
          <w:b/>
          <w:bCs/>
          <w:sz w:val="36"/>
          <w:szCs w:val="36"/>
        </w:rPr>
        <w:t>1 &amp; 2 Samuel, Lecture</w:t>
      </w:r>
      <w:r w:rsidR="00E2042D">
        <w:rPr>
          <w:b/>
          <w:bCs/>
          <w:sz w:val="36"/>
          <w:szCs w:val="36"/>
        </w:rPr>
        <w:t xml:space="preserve"> 4</w:t>
      </w:r>
      <w:r>
        <w:rPr>
          <w:b/>
          <w:bCs/>
          <w:sz w:val="36"/>
          <w:szCs w:val="36"/>
        </w:rPr>
        <w:t xml:space="preserve"> of 4</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1D0B88" w:rsidRPr="001D0B88">
        <w:rPr>
          <w:sz w:val="26"/>
          <w:szCs w:val="26"/>
        </w:rPr>
        <w:t>This lecture by Dr. Vannoy examines the theme of kingship and covenant in 1 and 2 Samuel, specifically focusing on David's reign as an imperfect yet genuine representation of the ideal covenantal king. It highlights key events such as David's unification of Israel, the establishment of Jerusalem as the political and religious center by bringing the Ark of the Covenant to Zion, and the significant covenant God made with David promising him an everlasting dynasty. The lecture also addresses David's failures, contrasting his repentance with Saul's disobedience, and ultimately positions David as a figure whose life, despite its flaws, foreshadows the future messianic king, Jesus Christ. The discussion concludes by emphasizing that while David's obedience was not perfect, his heart's general faithfulness to the covenant distinguished him from Saul and aligned him with God's redemptive purposes.</w:t>
      </w:r>
    </w:p>
    <w:p w14:paraId="262B3B28" w14:textId="2C685B8E" w:rsidR="004A3CF6" w:rsidRPr="00E955DD" w:rsidRDefault="004A3CF6" w:rsidP="004236FA">
      <w:pPr>
        <w:rPr>
          <w:b/>
          <w:bCs/>
          <w:sz w:val="36"/>
          <w:szCs w:val="36"/>
        </w:rPr>
      </w:pPr>
      <w:r>
        <w:rPr>
          <w:b/>
          <w:bCs/>
          <w:sz w:val="36"/>
          <w:szCs w:val="36"/>
        </w:rPr>
        <w:t xml:space="preserve">2.  </w:t>
      </w:r>
      <w:r w:rsidR="001D0B88">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C5644">
        <w:rPr>
          <w:b/>
          <w:bCs/>
          <w:sz w:val="36"/>
          <w:szCs w:val="36"/>
        </w:rPr>
        <w:t>Vannoy</w:t>
      </w:r>
      <w:r w:rsidRPr="00E955DD">
        <w:rPr>
          <w:b/>
          <w:bCs/>
          <w:sz w:val="36"/>
          <w:szCs w:val="36"/>
        </w:rPr>
        <w:t xml:space="preserve">, </w:t>
      </w:r>
      <w:r w:rsidR="005C5644">
        <w:rPr>
          <w:b/>
          <w:bCs/>
          <w:sz w:val="36"/>
          <w:szCs w:val="36"/>
        </w:rPr>
        <w:t xml:space="preserve">1 &amp; 2 Samuel, Lecture </w:t>
      </w:r>
      <w:r w:rsidR="00E2042D">
        <w:rPr>
          <w:b/>
          <w:bCs/>
          <w:sz w:val="36"/>
          <w:szCs w:val="36"/>
        </w:rPr>
        <w:t>4</w:t>
      </w:r>
      <w:r w:rsidR="005C5644">
        <w:rPr>
          <w:b/>
          <w:bCs/>
          <w:sz w:val="36"/>
          <w:szCs w:val="36"/>
        </w:rPr>
        <w:t xml:space="preserve"> of 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5C5644">
        <w:rPr>
          <w:b/>
          <w:bCs/>
          <w:sz w:val="36"/>
          <w:szCs w:val="36"/>
        </w:rPr>
        <w:t>Old Testament</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5C5644">
        <w:rPr>
          <w:b/>
          <w:bCs/>
          <w:sz w:val="36"/>
          <w:szCs w:val="36"/>
        </w:rPr>
        <w:t>Historical Books</w:t>
      </w:r>
      <w:r w:rsidR="00DE5FD9">
        <w:rPr>
          <w:b/>
          <w:bCs/>
          <w:sz w:val="36"/>
          <w:szCs w:val="36"/>
        </w:rPr>
        <w:t xml:space="preserve"> </w:t>
      </w:r>
      <w:r w:rsidR="00DE5FD9" w:rsidRPr="00DE5FD9">
        <w:rPr>
          <w:b/>
          <w:bCs/>
          <w:sz w:val="36"/>
          <w:szCs w:val="36"/>
        </w:rPr>
        <w:sym w:font="Wingdings" w:char="F0E0"/>
      </w:r>
      <w:r w:rsidR="00DE5FD9">
        <w:rPr>
          <w:b/>
          <w:bCs/>
          <w:sz w:val="36"/>
          <w:szCs w:val="36"/>
        </w:rPr>
        <w:t xml:space="preserve"> </w:t>
      </w:r>
      <w:r w:rsidR="005C5644">
        <w:rPr>
          <w:b/>
          <w:bCs/>
          <w:sz w:val="36"/>
          <w:szCs w:val="36"/>
        </w:rPr>
        <w:t>1 &amp; 2 Samuel</w:t>
      </w:r>
      <w:r>
        <w:rPr>
          <w:b/>
          <w:bCs/>
          <w:sz w:val="36"/>
          <w:szCs w:val="36"/>
        </w:rPr>
        <w:t xml:space="preserve">). </w:t>
      </w:r>
    </w:p>
    <w:p w14:paraId="2BF00725" w14:textId="1B6594B8" w:rsidR="004A3CF6" w:rsidRDefault="001D0B88">
      <w:pPr>
        <w:rPr>
          <w:sz w:val="26"/>
          <w:szCs w:val="26"/>
        </w:rPr>
      </w:pPr>
      <w:r>
        <w:rPr>
          <w:sz w:val="26"/>
          <w:szCs w:val="26"/>
        </w:rPr>
        <w:object w:dxaOrig="1541" w:dyaOrig="998" w14:anchorId="4596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pt;height:94.7pt" o:ole="">
            <v:imagedata r:id="rId7" o:title=""/>
          </v:shape>
          <o:OLEObject Type="Embed" ProgID="Package" ShapeID="_x0000_i1025" DrawAspect="Icon" ObjectID="_18056163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55CDBDF" w14:textId="77777777" w:rsidR="001D0B88" w:rsidRPr="001D0B88" w:rsidRDefault="00414356" w:rsidP="001D0B8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E2042D">
        <w:rPr>
          <w:b/>
          <w:bCs/>
          <w:sz w:val="36"/>
          <w:szCs w:val="36"/>
        </w:rPr>
        <w:t>4</w:t>
      </w:r>
      <w:r w:rsidR="005C5644">
        <w:rPr>
          <w:b/>
          <w:bCs/>
          <w:sz w:val="36"/>
          <w:szCs w:val="36"/>
        </w:rPr>
        <w:t xml:space="preserve"> of 4</w:t>
      </w:r>
      <w:r w:rsidR="00480D04" w:rsidRPr="00480D04">
        <w:rPr>
          <w:sz w:val="26"/>
          <w:szCs w:val="26"/>
        </w:rPr>
        <w:br/>
      </w:r>
      <w:r w:rsidR="005C5644">
        <w:rPr>
          <w:sz w:val="26"/>
          <w:szCs w:val="26"/>
        </w:rPr>
        <w:br/>
      </w:r>
      <w:r w:rsidR="001D0B88" w:rsidRPr="001D0B88">
        <w:rPr>
          <w:vanish/>
          <w:sz w:val="26"/>
          <w:szCs w:val="26"/>
        </w:rPr>
        <w:t>Top of Form</w:t>
      </w:r>
    </w:p>
    <w:p w14:paraId="466BC2EB" w14:textId="77777777" w:rsidR="001D0B88" w:rsidRPr="001D0B88" w:rsidRDefault="001D0B88" w:rsidP="001D0B88">
      <w:pPr>
        <w:rPr>
          <w:sz w:val="26"/>
          <w:szCs w:val="26"/>
        </w:rPr>
      </w:pPr>
      <w:r w:rsidRPr="001D0B88">
        <w:rPr>
          <w:sz w:val="26"/>
          <w:szCs w:val="26"/>
        </w:rPr>
        <w:t>Briefing Document: Kingship and Covenant in 1 and 2 Samuel</w:t>
      </w:r>
    </w:p>
    <w:p w14:paraId="2CA81CF9" w14:textId="77777777" w:rsidR="001D0B88" w:rsidRPr="001D0B88" w:rsidRDefault="001D0B88" w:rsidP="001D0B88">
      <w:pPr>
        <w:rPr>
          <w:sz w:val="26"/>
          <w:szCs w:val="26"/>
        </w:rPr>
      </w:pPr>
      <w:r w:rsidRPr="001D0B88">
        <w:rPr>
          <w:b/>
          <w:bCs/>
          <w:sz w:val="26"/>
          <w:szCs w:val="26"/>
        </w:rPr>
        <w:t>Executive Summary:</w:t>
      </w:r>
      <w:r w:rsidRPr="001D0B88">
        <w:rPr>
          <w:sz w:val="26"/>
          <w:szCs w:val="26"/>
        </w:rPr>
        <w:t xml:space="preserve"> This briefing document summarizes the main themes and important ideas presented in Dr. Vannoy and Ted Hildebrandt's Lecture 4 on the theme of kingship and covenant in 1 and 2 Samuel. The lecture argues that David's kingship, though imperfect, served as a true representation of the ideal covenantal king and played a crucial role in God's redemptive plan, ultimately foreshadowing the messianic reign of Jesus Christ. Key points include David's establishment as king over all Israel through a covenant, the significance of Zion as the political and religious center, the importance of the Ark of the Covenant, the Davidic Covenant promising an eternal dynasty, David's sin and repentance, and the contrast between David and Saul. The lecture concludes by emphasizing that David's general covenant faithfulness, despite his flaws, distinguished him from Saul and made him a model for future kings, ultimately pointing towards the perfect kingship of the Messiah.</w:t>
      </w:r>
    </w:p>
    <w:p w14:paraId="486C35A1" w14:textId="77777777" w:rsidR="001D0B88" w:rsidRPr="001D0B88" w:rsidRDefault="001D0B88" w:rsidP="001D0B88">
      <w:pPr>
        <w:rPr>
          <w:sz w:val="26"/>
          <w:szCs w:val="26"/>
        </w:rPr>
      </w:pPr>
      <w:r w:rsidRPr="001D0B88">
        <w:rPr>
          <w:b/>
          <w:bCs/>
          <w:sz w:val="26"/>
          <w:szCs w:val="26"/>
        </w:rPr>
        <w:t>Main Themes and Important Ideas:</w:t>
      </w:r>
    </w:p>
    <w:p w14:paraId="7A522BAA" w14:textId="77777777" w:rsidR="001D0B88" w:rsidRPr="001D0B88" w:rsidRDefault="001D0B88" w:rsidP="001D0B88">
      <w:pPr>
        <w:rPr>
          <w:sz w:val="26"/>
          <w:szCs w:val="26"/>
        </w:rPr>
      </w:pPr>
      <w:r w:rsidRPr="001D0B88">
        <w:rPr>
          <w:b/>
          <w:bCs/>
          <w:sz w:val="26"/>
          <w:szCs w:val="26"/>
        </w:rPr>
        <w:t>1. David's Kingship as an Imperfect but True Representation of the Covenantal Ideal:</w:t>
      </w:r>
    </w:p>
    <w:p w14:paraId="3D621238" w14:textId="77777777" w:rsidR="001D0B88" w:rsidRPr="001D0B88" w:rsidRDefault="001D0B88" w:rsidP="001D0B88">
      <w:pPr>
        <w:numPr>
          <w:ilvl w:val="0"/>
          <w:numId w:val="97"/>
        </w:numPr>
        <w:rPr>
          <w:sz w:val="26"/>
          <w:szCs w:val="26"/>
        </w:rPr>
      </w:pPr>
      <w:r w:rsidRPr="001D0B88">
        <w:rPr>
          <w:sz w:val="26"/>
          <w:szCs w:val="26"/>
        </w:rPr>
        <w:t>The lecture establishes that the culmination of the theme of kingship and covenant in 1 and 2 Samuel lies in David's reign.</w:t>
      </w:r>
    </w:p>
    <w:p w14:paraId="7661B2C0" w14:textId="77777777" w:rsidR="001D0B88" w:rsidRPr="001D0B88" w:rsidRDefault="001D0B88" w:rsidP="001D0B88">
      <w:pPr>
        <w:numPr>
          <w:ilvl w:val="0"/>
          <w:numId w:val="97"/>
        </w:numPr>
        <w:rPr>
          <w:sz w:val="26"/>
          <w:szCs w:val="26"/>
        </w:rPr>
      </w:pPr>
      <w:r w:rsidRPr="001D0B88">
        <w:rPr>
          <w:sz w:val="26"/>
          <w:szCs w:val="26"/>
        </w:rPr>
        <w:t>David's ascent to kingship involved being initially acclaimed by Judah in Hebron, followed by acceptance from the remaining tribes after the failure of Ishbosheth (Saul's son).</w:t>
      </w:r>
    </w:p>
    <w:p w14:paraId="1D1369BC" w14:textId="77777777" w:rsidR="001D0B88" w:rsidRPr="001D0B88" w:rsidRDefault="001D0B88" w:rsidP="001D0B88">
      <w:pPr>
        <w:numPr>
          <w:ilvl w:val="0"/>
          <w:numId w:val="97"/>
        </w:numPr>
        <w:rPr>
          <w:sz w:val="26"/>
          <w:szCs w:val="26"/>
        </w:rPr>
      </w:pPr>
      <w:r w:rsidRPr="001D0B88">
        <w:rPr>
          <w:b/>
          <w:bCs/>
          <w:sz w:val="26"/>
          <w:szCs w:val="26"/>
        </w:rPr>
        <w:t>Quote:</w:t>
      </w:r>
      <w:r w:rsidRPr="001D0B88">
        <w:rPr>
          <w:sz w:val="26"/>
          <w:szCs w:val="26"/>
        </w:rPr>
        <w:t xml:space="preserve"> "When all the elders of Israel had come to King David at Hebron, the king made a compact with them at Hebron before the Lord, and they anointed David king over Israel.” (2 Samuel 5:3) This highlights the covenantal aspect of David's kingship over all Israel.</w:t>
      </w:r>
    </w:p>
    <w:p w14:paraId="0CCC200D" w14:textId="77777777" w:rsidR="001D0B88" w:rsidRPr="001D0B88" w:rsidRDefault="001D0B88" w:rsidP="001D0B88">
      <w:pPr>
        <w:rPr>
          <w:sz w:val="26"/>
          <w:szCs w:val="26"/>
        </w:rPr>
      </w:pPr>
      <w:r w:rsidRPr="001D0B88">
        <w:rPr>
          <w:b/>
          <w:bCs/>
          <w:sz w:val="26"/>
          <w:szCs w:val="26"/>
        </w:rPr>
        <w:t>2. The Strategic and Symbolic Importance of Zion (Jerusalem):</w:t>
      </w:r>
    </w:p>
    <w:p w14:paraId="0DF64288" w14:textId="77777777" w:rsidR="001D0B88" w:rsidRPr="001D0B88" w:rsidRDefault="001D0B88" w:rsidP="001D0B88">
      <w:pPr>
        <w:numPr>
          <w:ilvl w:val="0"/>
          <w:numId w:val="98"/>
        </w:numPr>
        <w:rPr>
          <w:sz w:val="26"/>
          <w:szCs w:val="26"/>
        </w:rPr>
      </w:pPr>
      <w:r w:rsidRPr="001D0B88">
        <w:rPr>
          <w:sz w:val="26"/>
          <w:szCs w:val="26"/>
        </w:rPr>
        <w:t>David's capture of Zion, a Jebusite stronghold, was a pivotal political move due to its central location between Judah and Benjamin and its defensibility.</w:t>
      </w:r>
    </w:p>
    <w:p w14:paraId="3B630A89" w14:textId="77777777" w:rsidR="001D0B88" w:rsidRPr="001D0B88" w:rsidRDefault="001D0B88" w:rsidP="001D0B88">
      <w:pPr>
        <w:numPr>
          <w:ilvl w:val="0"/>
          <w:numId w:val="98"/>
        </w:numPr>
        <w:rPr>
          <w:sz w:val="26"/>
          <w:szCs w:val="26"/>
        </w:rPr>
      </w:pPr>
      <w:r w:rsidRPr="001D0B88">
        <w:rPr>
          <w:sz w:val="26"/>
          <w:szCs w:val="26"/>
        </w:rPr>
        <w:t>More importantly, Zion became the religious center of Israel with the subsequent bringing of the Ark of the Covenant.</w:t>
      </w:r>
    </w:p>
    <w:p w14:paraId="61980D46" w14:textId="77777777" w:rsidR="001D0B88" w:rsidRPr="001D0B88" w:rsidRDefault="001D0B88" w:rsidP="001D0B88">
      <w:pPr>
        <w:numPr>
          <w:ilvl w:val="0"/>
          <w:numId w:val="98"/>
        </w:numPr>
        <w:rPr>
          <w:sz w:val="26"/>
          <w:szCs w:val="26"/>
        </w:rPr>
      </w:pPr>
      <w:r w:rsidRPr="001D0B88">
        <w:rPr>
          <w:b/>
          <w:bCs/>
          <w:sz w:val="26"/>
          <w:szCs w:val="26"/>
        </w:rPr>
        <w:lastRenderedPageBreak/>
        <w:t>Quote:</w:t>
      </w:r>
      <w:r w:rsidRPr="001D0B88">
        <w:rPr>
          <w:sz w:val="26"/>
          <w:szCs w:val="26"/>
        </w:rPr>
        <w:t xml:space="preserve"> "This was an event of far-reaching significance because, as David’s capital city, Zion was not only to become the religious and political center of Israel, but, in time, it would come to occupy a very important place in the history of both Judaism and Christianity and, indeed, in subsequent world history, as well."</w:t>
      </w:r>
    </w:p>
    <w:p w14:paraId="214218AA" w14:textId="77777777" w:rsidR="001D0B88" w:rsidRPr="001D0B88" w:rsidRDefault="001D0B88" w:rsidP="001D0B88">
      <w:pPr>
        <w:rPr>
          <w:sz w:val="26"/>
          <w:szCs w:val="26"/>
        </w:rPr>
      </w:pPr>
      <w:r w:rsidRPr="001D0B88">
        <w:rPr>
          <w:b/>
          <w:bCs/>
          <w:sz w:val="26"/>
          <w:szCs w:val="26"/>
        </w:rPr>
        <w:t>3. The Ark of the Covenant as a Symbol of Yahweh's Divine Kingship:</w:t>
      </w:r>
    </w:p>
    <w:p w14:paraId="7FB8EA40" w14:textId="77777777" w:rsidR="001D0B88" w:rsidRPr="001D0B88" w:rsidRDefault="001D0B88" w:rsidP="001D0B88">
      <w:pPr>
        <w:numPr>
          <w:ilvl w:val="0"/>
          <w:numId w:val="99"/>
        </w:numPr>
        <w:rPr>
          <w:sz w:val="26"/>
          <w:szCs w:val="26"/>
        </w:rPr>
      </w:pPr>
      <w:r w:rsidRPr="001D0B88">
        <w:rPr>
          <w:sz w:val="26"/>
          <w:szCs w:val="26"/>
        </w:rPr>
        <w:t>Bringing the Ark to Jerusalem was David's public acknowledgment of Yahweh as Israel's true Sovereign.</w:t>
      </w:r>
    </w:p>
    <w:p w14:paraId="73FF97CD" w14:textId="77777777" w:rsidR="001D0B88" w:rsidRPr="001D0B88" w:rsidRDefault="001D0B88" w:rsidP="001D0B88">
      <w:pPr>
        <w:numPr>
          <w:ilvl w:val="0"/>
          <w:numId w:val="99"/>
        </w:numPr>
        <w:rPr>
          <w:sz w:val="26"/>
          <w:szCs w:val="26"/>
        </w:rPr>
      </w:pPr>
      <w:r w:rsidRPr="001D0B88">
        <w:rPr>
          <w:sz w:val="26"/>
          <w:szCs w:val="26"/>
        </w:rPr>
        <w:t>The Ark is described as the focal point of God's dwelling, the place where He would meet with Moses, and is referred to as Yahweh's throne or footstool.</w:t>
      </w:r>
    </w:p>
    <w:p w14:paraId="2F6F8BBC" w14:textId="77777777" w:rsidR="001D0B88" w:rsidRPr="001D0B88" w:rsidRDefault="001D0B88" w:rsidP="001D0B88">
      <w:pPr>
        <w:numPr>
          <w:ilvl w:val="0"/>
          <w:numId w:val="99"/>
        </w:numPr>
        <w:rPr>
          <w:sz w:val="26"/>
          <w:szCs w:val="26"/>
        </w:rPr>
      </w:pPr>
      <w:r w:rsidRPr="001D0B88">
        <w:rPr>
          <w:b/>
          <w:bCs/>
          <w:sz w:val="26"/>
          <w:szCs w:val="26"/>
        </w:rPr>
        <w:t>Quote:</w:t>
      </w:r>
      <w:r w:rsidRPr="001D0B88">
        <w:rPr>
          <w:sz w:val="26"/>
          <w:szCs w:val="26"/>
        </w:rPr>
        <w:t xml:space="preserve"> "Because the Ark was a box containing a copy of the law of God, who was invisibly enthroned above it, it was a visible symbol of Yahweh’s divine Kingship over his people Israel. So, by bringing the Ark to Zion, David and the people of Israel were </w:t>
      </w:r>
      <w:proofErr w:type="spellStart"/>
      <w:r w:rsidRPr="001D0B88">
        <w:rPr>
          <w:sz w:val="26"/>
          <w:szCs w:val="26"/>
        </w:rPr>
        <w:t>publically</w:t>
      </w:r>
      <w:proofErr w:type="spellEnd"/>
      <w:r w:rsidRPr="001D0B88">
        <w:rPr>
          <w:sz w:val="26"/>
          <w:szCs w:val="26"/>
        </w:rPr>
        <w:t xml:space="preserve"> acknowledging that Yahweh was their great King."</w:t>
      </w:r>
    </w:p>
    <w:p w14:paraId="6550734D" w14:textId="77777777" w:rsidR="001D0B88" w:rsidRPr="001D0B88" w:rsidRDefault="001D0B88" w:rsidP="001D0B88">
      <w:pPr>
        <w:numPr>
          <w:ilvl w:val="0"/>
          <w:numId w:val="99"/>
        </w:numPr>
        <w:rPr>
          <w:sz w:val="26"/>
          <w:szCs w:val="26"/>
        </w:rPr>
      </w:pPr>
      <w:r w:rsidRPr="001D0B88">
        <w:rPr>
          <w:sz w:val="26"/>
          <w:szCs w:val="26"/>
        </w:rPr>
        <w:t>Jerusalem (Zion) became recognized as the place where the Lord had caused his Name to dwell, and the Old Testament frequently portrays Zion as the seat of Yahweh's reign over the earth.</w:t>
      </w:r>
    </w:p>
    <w:p w14:paraId="5A64402A" w14:textId="77777777" w:rsidR="001D0B88" w:rsidRPr="001D0B88" w:rsidRDefault="001D0B88" w:rsidP="001D0B88">
      <w:pPr>
        <w:rPr>
          <w:sz w:val="26"/>
          <w:szCs w:val="26"/>
        </w:rPr>
      </w:pPr>
      <w:r w:rsidRPr="001D0B88">
        <w:rPr>
          <w:b/>
          <w:bCs/>
          <w:sz w:val="26"/>
          <w:szCs w:val="26"/>
        </w:rPr>
        <w:t>4. The Davidic Covenant: God's Promise of an Eternal Dynasty:</w:t>
      </w:r>
    </w:p>
    <w:p w14:paraId="52FE7A60" w14:textId="77777777" w:rsidR="001D0B88" w:rsidRPr="001D0B88" w:rsidRDefault="001D0B88" w:rsidP="001D0B88">
      <w:pPr>
        <w:numPr>
          <w:ilvl w:val="0"/>
          <w:numId w:val="100"/>
        </w:numPr>
        <w:rPr>
          <w:sz w:val="26"/>
          <w:szCs w:val="26"/>
        </w:rPr>
      </w:pPr>
      <w:r w:rsidRPr="001D0B88">
        <w:rPr>
          <w:sz w:val="26"/>
          <w:szCs w:val="26"/>
        </w:rPr>
        <w:t>In 2 Samuel 7, the Lord reciprocated David's honoring of Him by promising David an enduring dynasty.</w:t>
      </w:r>
    </w:p>
    <w:p w14:paraId="07A99D07" w14:textId="77777777" w:rsidR="001D0B88" w:rsidRPr="001D0B88" w:rsidRDefault="001D0B88" w:rsidP="001D0B88">
      <w:pPr>
        <w:numPr>
          <w:ilvl w:val="0"/>
          <w:numId w:val="100"/>
        </w:numPr>
        <w:rPr>
          <w:sz w:val="26"/>
          <w:szCs w:val="26"/>
        </w:rPr>
      </w:pPr>
      <w:r w:rsidRPr="001D0B88">
        <w:rPr>
          <w:sz w:val="26"/>
          <w:szCs w:val="26"/>
        </w:rPr>
        <w:t>This covenant is presented as the high point of 1 and 2 Samuel, narrowing the line of the promised seed to the royal line of David.</w:t>
      </w:r>
    </w:p>
    <w:p w14:paraId="10F9DB74" w14:textId="77777777" w:rsidR="001D0B88" w:rsidRPr="001D0B88" w:rsidRDefault="001D0B88" w:rsidP="001D0B88">
      <w:pPr>
        <w:numPr>
          <w:ilvl w:val="0"/>
          <w:numId w:val="100"/>
        </w:numPr>
        <w:rPr>
          <w:sz w:val="26"/>
          <w:szCs w:val="26"/>
        </w:rPr>
      </w:pPr>
      <w:r w:rsidRPr="001D0B88">
        <w:rPr>
          <w:b/>
          <w:bCs/>
          <w:sz w:val="26"/>
          <w:szCs w:val="26"/>
        </w:rPr>
        <w:t>Quote:</w:t>
      </w:r>
      <w:r w:rsidRPr="001D0B88">
        <w:rPr>
          <w:sz w:val="26"/>
          <w:szCs w:val="26"/>
        </w:rPr>
        <w:t xml:space="preserve"> Recalling the promise, the Lord says in Psalm 89:3-4: “I have made a covenant with my chosen one, I have sworn to David my servant, ‘I will establish your line forever and make your throne firm through all generations.’”</w:t>
      </w:r>
    </w:p>
    <w:p w14:paraId="5C64B6AC" w14:textId="77777777" w:rsidR="001D0B88" w:rsidRPr="001D0B88" w:rsidRDefault="001D0B88" w:rsidP="001D0B88">
      <w:pPr>
        <w:numPr>
          <w:ilvl w:val="0"/>
          <w:numId w:val="100"/>
        </w:numPr>
        <w:rPr>
          <w:sz w:val="26"/>
          <w:szCs w:val="26"/>
        </w:rPr>
      </w:pPr>
      <w:r w:rsidRPr="001D0B88">
        <w:rPr>
          <w:sz w:val="26"/>
          <w:szCs w:val="26"/>
        </w:rPr>
        <w:t>This promise is ultimately fulfilled in Jesus Christ, who is presented in the New Testament as the Son of David who will sit on his throne forever.</w:t>
      </w:r>
    </w:p>
    <w:p w14:paraId="1EC0D3E8" w14:textId="77777777" w:rsidR="001D0B88" w:rsidRPr="001D0B88" w:rsidRDefault="001D0B88" w:rsidP="001D0B88">
      <w:pPr>
        <w:rPr>
          <w:sz w:val="26"/>
          <w:szCs w:val="26"/>
        </w:rPr>
      </w:pPr>
      <w:r w:rsidRPr="001D0B88">
        <w:rPr>
          <w:b/>
          <w:bCs/>
          <w:sz w:val="26"/>
          <w:szCs w:val="26"/>
        </w:rPr>
        <w:t>5. David's Sin and Repentance: An Imperfect King:</w:t>
      </w:r>
    </w:p>
    <w:p w14:paraId="668E2294" w14:textId="77777777" w:rsidR="001D0B88" w:rsidRPr="001D0B88" w:rsidRDefault="001D0B88" w:rsidP="001D0B88">
      <w:pPr>
        <w:numPr>
          <w:ilvl w:val="0"/>
          <w:numId w:val="101"/>
        </w:numPr>
        <w:rPr>
          <w:sz w:val="26"/>
          <w:szCs w:val="26"/>
        </w:rPr>
      </w:pPr>
      <w:r w:rsidRPr="001D0B88">
        <w:rPr>
          <w:sz w:val="26"/>
          <w:szCs w:val="26"/>
        </w:rPr>
        <w:t>The lecture emphasizes that David is not idealized; his weaknesses, such as the adultery with Bathsheba and the murder of Uriah, are explicitly detailed.</w:t>
      </w:r>
    </w:p>
    <w:p w14:paraId="75D1638D" w14:textId="77777777" w:rsidR="001D0B88" w:rsidRPr="001D0B88" w:rsidRDefault="001D0B88" w:rsidP="001D0B88">
      <w:pPr>
        <w:numPr>
          <w:ilvl w:val="0"/>
          <w:numId w:val="101"/>
        </w:numPr>
        <w:rPr>
          <w:sz w:val="26"/>
          <w:szCs w:val="26"/>
        </w:rPr>
      </w:pPr>
      <w:r w:rsidRPr="001D0B88">
        <w:rPr>
          <w:sz w:val="26"/>
          <w:szCs w:val="26"/>
        </w:rPr>
        <w:t>David's sin is portrayed as a moment where he acted like the autonomous kings of other nations, placing himself above the law.</w:t>
      </w:r>
    </w:p>
    <w:p w14:paraId="7CE5059D" w14:textId="77777777" w:rsidR="001D0B88" w:rsidRPr="001D0B88" w:rsidRDefault="001D0B88" w:rsidP="001D0B88">
      <w:pPr>
        <w:numPr>
          <w:ilvl w:val="0"/>
          <w:numId w:val="101"/>
        </w:numPr>
        <w:rPr>
          <w:sz w:val="26"/>
          <w:szCs w:val="26"/>
        </w:rPr>
      </w:pPr>
      <w:r w:rsidRPr="001D0B88">
        <w:rPr>
          <w:b/>
          <w:bCs/>
          <w:sz w:val="26"/>
          <w:szCs w:val="26"/>
        </w:rPr>
        <w:lastRenderedPageBreak/>
        <w:t>Quote:</w:t>
      </w:r>
      <w:r w:rsidRPr="001D0B88">
        <w:rPr>
          <w:sz w:val="26"/>
          <w:szCs w:val="26"/>
        </w:rPr>
        <w:t xml:space="preserve"> "Suddenly, David saw himself as above the law and became a law unto himself, rather than behaving as a king who was submissive to the law of the Lord and the words of the prophets. Suddenly, David acted in ways inconsistent with the behavior of a true covenantal king."</w:t>
      </w:r>
    </w:p>
    <w:p w14:paraId="79155FBA" w14:textId="77777777" w:rsidR="001D0B88" w:rsidRPr="001D0B88" w:rsidRDefault="001D0B88" w:rsidP="001D0B88">
      <w:pPr>
        <w:numPr>
          <w:ilvl w:val="0"/>
          <w:numId w:val="101"/>
        </w:numPr>
        <w:rPr>
          <w:sz w:val="26"/>
          <w:szCs w:val="26"/>
        </w:rPr>
      </w:pPr>
      <w:r w:rsidRPr="001D0B88">
        <w:rPr>
          <w:sz w:val="26"/>
          <w:szCs w:val="26"/>
        </w:rPr>
        <w:t>Nathan the prophet confronted David with his sin, leading to David's immediate and unequivocal repentance.</w:t>
      </w:r>
    </w:p>
    <w:p w14:paraId="440660F9" w14:textId="77777777" w:rsidR="001D0B88" w:rsidRPr="001D0B88" w:rsidRDefault="001D0B88" w:rsidP="001D0B88">
      <w:pPr>
        <w:numPr>
          <w:ilvl w:val="0"/>
          <w:numId w:val="101"/>
        </w:numPr>
        <w:rPr>
          <w:sz w:val="26"/>
          <w:szCs w:val="26"/>
        </w:rPr>
      </w:pPr>
      <w:r w:rsidRPr="001D0B88">
        <w:rPr>
          <w:b/>
          <w:bCs/>
          <w:sz w:val="26"/>
          <w:szCs w:val="26"/>
        </w:rPr>
        <w:t>Quote:</w:t>
      </w:r>
      <w:r w:rsidRPr="001D0B88">
        <w:rPr>
          <w:sz w:val="26"/>
          <w:szCs w:val="26"/>
        </w:rPr>
        <w:t xml:space="preserve"> David's confession: “I have sinned against the Lord.” (2 Samuel 12:13) His brevity in confession is contrasted with Saul's attempts to justify his actions.</w:t>
      </w:r>
    </w:p>
    <w:p w14:paraId="43C31AC8" w14:textId="77777777" w:rsidR="001D0B88" w:rsidRPr="001D0B88" w:rsidRDefault="001D0B88" w:rsidP="001D0B88">
      <w:pPr>
        <w:rPr>
          <w:sz w:val="26"/>
          <w:szCs w:val="26"/>
        </w:rPr>
      </w:pPr>
      <w:r w:rsidRPr="001D0B88">
        <w:rPr>
          <w:b/>
          <w:bCs/>
          <w:sz w:val="26"/>
          <w:szCs w:val="26"/>
        </w:rPr>
        <w:t>6. Consequences of Sin and the Assurance of Grace:</w:t>
      </w:r>
    </w:p>
    <w:p w14:paraId="2EE73AD5" w14:textId="77777777" w:rsidR="001D0B88" w:rsidRPr="001D0B88" w:rsidRDefault="001D0B88" w:rsidP="001D0B88">
      <w:pPr>
        <w:numPr>
          <w:ilvl w:val="0"/>
          <w:numId w:val="102"/>
        </w:numPr>
        <w:rPr>
          <w:sz w:val="26"/>
          <w:szCs w:val="26"/>
        </w:rPr>
      </w:pPr>
      <w:r w:rsidRPr="001D0B88">
        <w:rPr>
          <w:sz w:val="26"/>
          <w:szCs w:val="26"/>
        </w:rPr>
        <w:t>While God forgave David's sin due to his repentance and the covenant promise, he did not exempt David from the consequences of his actions (e.g., the sword afflicting his family).</w:t>
      </w:r>
    </w:p>
    <w:p w14:paraId="77C8BE7D" w14:textId="77777777" w:rsidR="001D0B88" w:rsidRPr="001D0B88" w:rsidRDefault="001D0B88" w:rsidP="001D0B88">
      <w:pPr>
        <w:numPr>
          <w:ilvl w:val="0"/>
          <w:numId w:val="102"/>
        </w:numPr>
        <w:rPr>
          <w:sz w:val="26"/>
          <w:szCs w:val="26"/>
        </w:rPr>
      </w:pPr>
      <w:r w:rsidRPr="001D0B88">
        <w:rPr>
          <w:sz w:val="26"/>
          <w:szCs w:val="26"/>
        </w:rPr>
        <w:t>The narrative highlights the tension between God's justice and His grace, reassuring that even in the face of human sinfulness, God intervenes and offers forgiveness.</w:t>
      </w:r>
    </w:p>
    <w:p w14:paraId="6B40BBB1" w14:textId="77777777" w:rsidR="001D0B88" w:rsidRPr="001D0B88" w:rsidRDefault="001D0B88" w:rsidP="001D0B88">
      <w:pPr>
        <w:numPr>
          <w:ilvl w:val="0"/>
          <w:numId w:val="102"/>
        </w:numPr>
        <w:rPr>
          <w:sz w:val="26"/>
          <w:szCs w:val="26"/>
        </w:rPr>
      </w:pPr>
      <w:r w:rsidRPr="001D0B88">
        <w:rPr>
          <w:b/>
          <w:bCs/>
          <w:sz w:val="26"/>
          <w:szCs w:val="26"/>
        </w:rPr>
        <w:t>Quote:</w:t>
      </w:r>
      <w:r w:rsidRPr="001D0B88">
        <w:rPr>
          <w:sz w:val="26"/>
          <w:szCs w:val="26"/>
        </w:rPr>
        <w:t xml:space="preserve"> D.R. Davis is quoted: “Yahweh forgives the guilt of sin but inflicts the consequences of sin. He cleanses sin’s defilement but may continue its discipline.”</w:t>
      </w:r>
    </w:p>
    <w:p w14:paraId="2D6D5FED" w14:textId="77777777" w:rsidR="001D0B88" w:rsidRPr="001D0B88" w:rsidRDefault="001D0B88" w:rsidP="001D0B88">
      <w:pPr>
        <w:rPr>
          <w:sz w:val="26"/>
          <w:szCs w:val="26"/>
        </w:rPr>
      </w:pPr>
      <w:r w:rsidRPr="001D0B88">
        <w:rPr>
          <w:b/>
          <w:bCs/>
          <w:sz w:val="26"/>
          <w:szCs w:val="26"/>
        </w:rPr>
        <w:t>7. David's Recognition of Yahweh's Ultimate Sovereignty:</w:t>
      </w:r>
    </w:p>
    <w:p w14:paraId="5805CCDB" w14:textId="77777777" w:rsidR="001D0B88" w:rsidRPr="001D0B88" w:rsidRDefault="001D0B88" w:rsidP="001D0B88">
      <w:pPr>
        <w:numPr>
          <w:ilvl w:val="0"/>
          <w:numId w:val="103"/>
        </w:numPr>
        <w:rPr>
          <w:sz w:val="26"/>
          <w:szCs w:val="26"/>
        </w:rPr>
      </w:pPr>
      <w:r w:rsidRPr="001D0B88">
        <w:rPr>
          <w:sz w:val="26"/>
          <w:szCs w:val="26"/>
        </w:rPr>
        <w:t>David's song in 2 Samuel 22 affirms his recognition of Yahweh as his and Israel's ultimate Sovereign.</w:t>
      </w:r>
    </w:p>
    <w:p w14:paraId="7190CB84" w14:textId="77777777" w:rsidR="001D0B88" w:rsidRPr="001D0B88" w:rsidRDefault="001D0B88" w:rsidP="001D0B88">
      <w:pPr>
        <w:numPr>
          <w:ilvl w:val="0"/>
          <w:numId w:val="103"/>
        </w:numPr>
        <w:rPr>
          <w:sz w:val="26"/>
          <w:szCs w:val="26"/>
        </w:rPr>
      </w:pPr>
      <w:r w:rsidRPr="001D0B88">
        <w:rPr>
          <w:sz w:val="26"/>
          <w:szCs w:val="26"/>
        </w:rPr>
        <w:t>David understood that any "light" he possessed as king was a reflection of Yahweh's light.</w:t>
      </w:r>
    </w:p>
    <w:p w14:paraId="5ADC7E9D" w14:textId="77777777" w:rsidR="001D0B88" w:rsidRPr="001D0B88" w:rsidRDefault="001D0B88" w:rsidP="001D0B88">
      <w:pPr>
        <w:numPr>
          <w:ilvl w:val="0"/>
          <w:numId w:val="103"/>
        </w:numPr>
        <w:rPr>
          <w:sz w:val="26"/>
          <w:szCs w:val="26"/>
        </w:rPr>
      </w:pPr>
      <w:r w:rsidRPr="001D0B88">
        <w:rPr>
          <w:b/>
          <w:bCs/>
          <w:sz w:val="26"/>
          <w:szCs w:val="26"/>
        </w:rPr>
        <w:t>Quote:</w:t>
      </w:r>
      <w:r w:rsidRPr="001D0B88">
        <w:rPr>
          <w:sz w:val="26"/>
          <w:szCs w:val="26"/>
        </w:rPr>
        <w:t xml:space="preserve"> David says in verse 29 of 2 Samuel 22: “the Lord is the lamp that lights up his darkness,” contrasting with his warriors calling him “the lamp of Israel” in the previous chapter (2 Samuel 21:17).</w:t>
      </w:r>
    </w:p>
    <w:p w14:paraId="57F22A05" w14:textId="77777777" w:rsidR="001D0B88" w:rsidRPr="001D0B88" w:rsidRDefault="001D0B88" w:rsidP="001D0B88">
      <w:pPr>
        <w:rPr>
          <w:sz w:val="26"/>
          <w:szCs w:val="26"/>
        </w:rPr>
      </w:pPr>
      <w:r w:rsidRPr="001D0B88">
        <w:rPr>
          <w:b/>
          <w:bCs/>
          <w:sz w:val="26"/>
          <w:szCs w:val="26"/>
        </w:rPr>
        <w:t>8. The Contrast Between David and Saul:</w:t>
      </w:r>
    </w:p>
    <w:p w14:paraId="0042EB9F" w14:textId="77777777" w:rsidR="001D0B88" w:rsidRPr="001D0B88" w:rsidRDefault="001D0B88" w:rsidP="001D0B88">
      <w:pPr>
        <w:numPr>
          <w:ilvl w:val="0"/>
          <w:numId w:val="104"/>
        </w:numPr>
        <w:rPr>
          <w:sz w:val="26"/>
          <w:szCs w:val="26"/>
        </w:rPr>
      </w:pPr>
      <w:r w:rsidRPr="001D0B88">
        <w:rPr>
          <w:sz w:val="26"/>
          <w:szCs w:val="26"/>
        </w:rPr>
        <w:t>The lecture addresses why God forgave David's grievous sin but rejected Saul for disobedience.</w:t>
      </w:r>
    </w:p>
    <w:p w14:paraId="2255D229" w14:textId="77777777" w:rsidR="001D0B88" w:rsidRPr="001D0B88" w:rsidRDefault="001D0B88" w:rsidP="001D0B88">
      <w:pPr>
        <w:numPr>
          <w:ilvl w:val="0"/>
          <w:numId w:val="104"/>
        </w:numPr>
        <w:rPr>
          <w:sz w:val="26"/>
          <w:szCs w:val="26"/>
        </w:rPr>
      </w:pPr>
      <w:r w:rsidRPr="001D0B88">
        <w:rPr>
          <w:sz w:val="26"/>
          <w:szCs w:val="26"/>
        </w:rPr>
        <w:t>The key difference lies in their hearts and responses to confrontation. David repented humbly, while Saul attempted to justify his actions.</w:t>
      </w:r>
    </w:p>
    <w:p w14:paraId="516C267E" w14:textId="77777777" w:rsidR="001D0B88" w:rsidRPr="001D0B88" w:rsidRDefault="001D0B88" w:rsidP="001D0B88">
      <w:pPr>
        <w:numPr>
          <w:ilvl w:val="0"/>
          <w:numId w:val="104"/>
        </w:numPr>
        <w:rPr>
          <w:sz w:val="26"/>
          <w:szCs w:val="26"/>
        </w:rPr>
      </w:pPr>
      <w:r w:rsidRPr="001D0B88">
        <w:rPr>
          <w:sz w:val="26"/>
          <w:szCs w:val="26"/>
        </w:rPr>
        <w:lastRenderedPageBreak/>
        <w:t>David's song in 2 Samuel 22 highlights his claim of righteousness and covenant faithfulness, which is understood in contrast to Saul's pride and disobedience.</w:t>
      </w:r>
    </w:p>
    <w:p w14:paraId="3D0D8F75" w14:textId="77777777" w:rsidR="001D0B88" w:rsidRPr="001D0B88" w:rsidRDefault="001D0B88" w:rsidP="001D0B88">
      <w:pPr>
        <w:numPr>
          <w:ilvl w:val="0"/>
          <w:numId w:val="104"/>
        </w:numPr>
        <w:rPr>
          <w:sz w:val="26"/>
          <w:szCs w:val="26"/>
        </w:rPr>
      </w:pPr>
      <w:r w:rsidRPr="001D0B88">
        <w:rPr>
          <w:b/>
          <w:bCs/>
          <w:sz w:val="26"/>
          <w:szCs w:val="26"/>
        </w:rPr>
        <w:t>Quote:</w:t>
      </w:r>
      <w:r w:rsidRPr="001D0B88">
        <w:rPr>
          <w:sz w:val="26"/>
          <w:szCs w:val="26"/>
        </w:rPr>
        <w:t xml:space="preserve"> John Calvin is quoted on David's "blamelessness": "The verb he uses does not denote one fall only, but a defection which utterly removes and alienates a man from God. David, it is true, sometimes fell into sin through the weakness of the flesh, but he never desisted from following after godliness, nor deserted the service from which God had called him.”</w:t>
      </w:r>
    </w:p>
    <w:p w14:paraId="4C45539F" w14:textId="77777777" w:rsidR="001D0B88" w:rsidRPr="001D0B88" w:rsidRDefault="001D0B88" w:rsidP="001D0B88">
      <w:pPr>
        <w:numPr>
          <w:ilvl w:val="0"/>
          <w:numId w:val="104"/>
        </w:numPr>
        <w:rPr>
          <w:sz w:val="26"/>
          <w:szCs w:val="26"/>
        </w:rPr>
      </w:pPr>
      <w:r w:rsidRPr="001D0B88">
        <w:rPr>
          <w:sz w:val="26"/>
          <w:szCs w:val="26"/>
        </w:rPr>
        <w:t>David's general pattern of life demonstrated a heart's desire for covenant faithfulness.</w:t>
      </w:r>
    </w:p>
    <w:p w14:paraId="1AA5C59E" w14:textId="77777777" w:rsidR="001D0B88" w:rsidRPr="001D0B88" w:rsidRDefault="001D0B88" w:rsidP="001D0B88">
      <w:pPr>
        <w:rPr>
          <w:sz w:val="26"/>
          <w:szCs w:val="26"/>
        </w:rPr>
      </w:pPr>
      <w:r w:rsidRPr="001D0B88">
        <w:rPr>
          <w:b/>
          <w:bCs/>
          <w:sz w:val="26"/>
          <w:szCs w:val="26"/>
        </w:rPr>
        <w:t>9. The Relationship Between Obedience and Divine Favor/Promise:</w:t>
      </w:r>
    </w:p>
    <w:p w14:paraId="649B037B" w14:textId="77777777" w:rsidR="001D0B88" w:rsidRPr="001D0B88" w:rsidRDefault="001D0B88" w:rsidP="001D0B88">
      <w:pPr>
        <w:numPr>
          <w:ilvl w:val="0"/>
          <w:numId w:val="105"/>
        </w:numPr>
        <w:rPr>
          <w:sz w:val="26"/>
          <w:szCs w:val="26"/>
        </w:rPr>
      </w:pPr>
      <w:r w:rsidRPr="001D0B88">
        <w:rPr>
          <w:sz w:val="26"/>
          <w:szCs w:val="26"/>
        </w:rPr>
        <w:t xml:space="preserve">While David's (and Abraham's) obedience did not </w:t>
      </w:r>
      <w:r w:rsidRPr="001D0B88">
        <w:rPr>
          <w:i/>
          <w:iCs/>
          <w:sz w:val="26"/>
          <w:szCs w:val="26"/>
        </w:rPr>
        <w:t>merit</w:t>
      </w:r>
      <w:r w:rsidRPr="001D0B88">
        <w:rPr>
          <w:sz w:val="26"/>
          <w:szCs w:val="26"/>
        </w:rPr>
        <w:t xml:space="preserve"> God's promises, it was intricately bound up with the </w:t>
      </w:r>
      <w:r w:rsidRPr="001D0B88">
        <w:rPr>
          <w:i/>
          <w:iCs/>
          <w:sz w:val="26"/>
          <w:szCs w:val="26"/>
        </w:rPr>
        <w:t>administration</w:t>
      </w:r>
      <w:r w:rsidRPr="001D0B88">
        <w:rPr>
          <w:sz w:val="26"/>
          <w:szCs w:val="26"/>
        </w:rPr>
        <w:t xml:space="preserve"> of those promises as a divinely ordained means.</w:t>
      </w:r>
    </w:p>
    <w:p w14:paraId="29E171A8" w14:textId="77777777" w:rsidR="001D0B88" w:rsidRPr="001D0B88" w:rsidRDefault="001D0B88" w:rsidP="001D0B88">
      <w:pPr>
        <w:numPr>
          <w:ilvl w:val="0"/>
          <w:numId w:val="105"/>
        </w:numPr>
        <w:rPr>
          <w:sz w:val="26"/>
          <w:szCs w:val="26"/>
        </w:rPr>
      </w:pPr>
      <w:r w:rsidRPr="001D0B88">
        <w:rPr>
          <w:sz w:val="26"/>
          <w:szCs w:val="26"/>
        </w:rPr>
        <w:t>God worked in them to will and to do His good pleasure, making their obedience a fruit of His grace.</w:t>
      </w:r>
    </w:p>
    <w:p w14:paraId="48D20A0E" w14:textId="77777777" w:rsidR="001D0B88" w:rsidRPr="001D0B88" w:rsidRDefault="001D0B88" w:rsidP="001D0B88">
      <w:pPr>
        <w:numPr>
          <w:ilvl w:val="0"/>
          <w:numId w:val="105"/>
        </w:numPr>
        <w:rPr>
          <w:sz w:val="26"/>
          <w:szCs w:val="26"/>
        </w:rPr>
      </w:pPr>
      <w:r w:rsidRPr="001D0B88">
        <w:rPr>
          <w:sz w:val="26"/>
          <w:szCs w:val="26"/>
        </w:rPr>
        <w:t>The lecture connects this to Ephesians 2:8-10, emphasizing that we are saved by grace through faith for good works that God has prepared for us.</w:t>
      </w:r>
    </w:p>
    <w:p w14:paraId="3CD894A0" w14:textId="77777777" w:rsidR="001D0B88" w:rsidRPr="001D0B88" w:rsidRDefault="001D0B88" w:rsidP="001D0B88">
      <w:pPr>
        <w:rPr>
          <w:sz w:val="26"/>
          <w:szCs w:val="26"/>
        </w:rPr>
      </w:pPr>
      <w:r w:rsidRPr="001D0B88">
        <w:rPr>
          <w:b/>
          <w:bCs/>
          <w:sz w:val="26"/>
          <w:szCs w:val="26"/>
        </w:rPr>
        <w:t>10. David as a Proleptic Figure of the Messiah:</w:t>
      </w:r>
    </w:p>
    <w:p w14:paraId="5BCA9A49" w14:textId="77777777" w:rsidR="001D0B88" w:rsidRPr="001D0B88" w:rsidRDefault="001D0B88" w:rsidP="001D0B88">
      <w:pPr>
        <w:numPr>
          <w:ilvl w:val="0"/>
          <w:numId w:val="106"/>
        </w:numPr>
        <w:rPr>
          <w:sz w:val="26"/>
          <w:szCs w:val="26"/>
        </w:rPr>
      </w:pPr>
      <w:r w:rsidRPr="001D0B88">
        <w:rPr>
          <w:sz w:val="26"/>
          <w:szCs w:val="26"/>
        </w:rPr>
        <w:t>David's flawed kingship, despite its faithfulness, pointed forward to the perfect kingship of the future Messiah.</w:t>
      </w:r>
    </w:p>
    <w:p w14:paraId="068DCC66" w14:textId="77777777" w:rsidR="001D0B88" w:rsidRPr="001D0B88" w:rsidRDefault="001D0B88" w:rsidP="001D0B88">
      <w:pPr>
        <w:numPr>
          <w:ilvl w:val="0"/>
          <w:numId w:val="106"/>
        </w:numPr>
        <w:rPr>
          <w:sz w:val="26"/>
          <w:szCs w:val="26"/>
        </w:rPr>
      </w:pPr>
      <w:r w:rsidRPr="001D0B88">
        <w:rPr>
          <w:sz w:val="26"/>
          <w:szCs w:val="26"/>
        </w:rPr>
        <w:t>Prophets like Jeremiah foretold a "righteous Branch" from David's line who would reign with justice and righteousness and be known as "The Lord is Our Righteousness."</w:t>
      </w:r>
    </w:p>
    <w:p w14:paraId="08E70B6C" w14:textId="77777777" w:rsidR="001D0B88" w:rsidRPr="001D0B88" w:rsidRDefault="001D0B88" w:rsidP="001D0B88">
      <w:pPr>
        <w:numPr>
          <w:ilvl w:val="0"/>
          <w:numId w:val="106"/>
        </w:numPr>
        <w:rPr>
          <w:sz w:val="26"/>
          <w:szCs w:val="26"/>
        </w:rPr>
      </w:pPr>
      <w:r w:rsidRPr="001D0B88">
        <w:rPr>
          <w:sz w:val="26"/>
          <w:szCs w:val="26"/>
        </w:rPr>
        <w:t>Jesus, the greater Son of David, fulfilled this prophecy by being sinless and providing righteousness for those He rules.</w:t>
      </w:r>
    </w:p>
    <w:p w14:paraId="22ADE1B6" w14:textId="77777777" w:rsidR="001D0B88" w:rsidRPr="001D0B88" w:rsidRDefault="001D0B88" w:rsidP="001D0B88">
      <w:pPr>
        <w:numPr>
          <w:ilvl w:val="0"/>
          <w:numId w:val="106"/>
        </w:numPr>
        <w:rPr>
          <w:sz w:val="26"/>
          <w:szCs w:val="26"/>
        </w:rPr>
      </w:pPr>
      <w:r w:rsidRPr="001D0B88">
        <w:rPr>
          <w:b/>
          <w:bCs/>
          <w:sz w:val="26"/>
          <w:szCs w:val="26"/>
        </w:rPr>
        <w:t>Quote:</w:t>
      </w:r>
      <w:r w:rsidRPr="001D0B88">
        <w:rPr>
          <w:sz w:val="26"/>
          <w:szCs w:val="26"/>
        </w:rPr>
        <w:t xml:space="preserve"> David's reign is summarized in 2 Samuel 8:15: “David reigned over all Israel, doing what was just and right for all his people.” This characterized his reign and reflected the qualities God desires.</w:t>
      </w:r>
    </w:p>
    <w:p w14:paraId="28EB390A" w14:textId="77777777" w:rsidR="001D0B88" w:rsidRDefault="001D0B88">
      <w:pPr>
        <w:rPr>
          <w:b/>
          <w:bCs/>
          <w:sz w:val="26"/>
          <w:szCs w:val="26"/>
        </w:rPr>
      </w:pPr>
      <w:r>
        <w:rPr>
          <w:b/>
          <w:bCs/>
          <w:sz w:val="26"/>
          <w:szCs w:val="26"/>
        </w:rPr>
        <w:br w:type="page"/>
      </w:r>
    </w:p>
    <w:p w14:paraId="03B8D4CB" w14:textId="5DF2065E" w:rsidR="001D0B88" w:rsidRPr="001D0B88" w:rsidRDefault="001D0B88" w:rsidP="001D0B88">
      <w:pPr>
        <w:rPr>
          <w:sz w:val="26"/>
          <w:szCs w:val="26"/>
        </w:rPr>
      </w:pPr>
      <w:r w:rsidRPr="001D0B88">
        <w:rPr>
          <w:b/>
          <w:bCs/>
          <w:sz w:val="26"/>
          <w:szCs w:val="26"/>
        </w:rPr>
        <w:lastRenderedPageBreak/>
        <w:t>11. Kingship and Messianic Expectation:</w:t>
      </w:r>
    </w:p>
    <w:p w14:paraId="64C822C5" w14:textId="77777777" w:rsidR="001D0B88" w:rsidRPr="001D0B88" w:rsidRDefault="001D0B88" w:rsidP="001D0B88">
      <w:pPr>
        <w:numPr>
          <w:ilvl w:val="0"/>
          <w:numId w:val="107"/>
        </w:numPr>
        <w:rPr>
          <w:sz w:val="26"/>
          <w:szCs w:val="26"/>
        </w:rPr>
      </w:pPr>
      <w:r w:rsidRPr="001D0B88">
        <w:rPr>
          <w:sz w:val="26"/>
          <w:szCs w:val="26"/>
        </w:rPr>
        <w:t>The establishment of kingship in Israel, particularly through David, laid the groundwork for the central theme of messianic expectation in both the Old and New Testaments.</w:t>
      </w:r>
    </w:p>
    <w:p w14:paraId="6CEAD427" w14:textId="77777777" w:rsidR="001D0B88" w:rsidRPr="001D0B88" w:rsidRDefault="001D0B88" w:rsidP="001D0B88">
      <w:pPr>
        <w:rPr>
          <w:sz w:val="26"/>
          <w:szCs w:val="26"/>
        </w:rPr>
      </w:pPr>
      <w:r w:rsidRPr="001D0B88">
        <w:rPr>
          <w:b/>
          <w:bCs/>
          <w:sz w:val="26"/>
          <w:szCs w:val="26"/>
        </w:rPr>
        <w:t>Conclusion:</w:t>
      </w:r>
    </w:p>
    <w:p w14:paraId="07D9CE4A" w14:textId="77777777" w:rsidR="001D0B88" w:rsidRPr="001D0B88" w:rsidRDefault="001D0B88" w:rsidP="001D0B88">
      <w:pPr>
        <w:rPr>
          <w:sz w:val="26"/>
          <w:szCs w:val="26"/>
        </w:rPr>
      </w:pPr>
      <w:r w:rsidRPr="001D0B88">
        <w:rPr>
          <w:sz w:val="26"/>
          <w:szCs w:val="26"/>
        </w:rPr>
        <w:t>Dr. Vannoy's lecture effectively argues that David's kingship was a critical juncture in the unfolding narrative of God's covenant relationship with Israel. Despite his human failings, David's heart of faithfulness, his establishment of Jerusalem as the center of worship, and God's covenant promise to him, all served as vital steps towards the ultimate fulfillment of God's redemptive plan in the person and reign of Jesus Christ, the perfect covenantal King. The contrast between David's repentant heart and Saul's disobedience provides a crucial lesson in understanding God's favor and the nature of true covenant loyalty.</w:t>
      </w:r>
    </w:p>
    <w:p w14:paraId="49CB9292" w14:textId="77777777" w:rsidR="001D0B88" w:rsidRPr="001D0B88" w:rsidRDefault="001D0B88" w:rsidP="001D0B88">
      <w:pPr>
        <w:rPr>
          <w:vanish/>
          <w:sz w:val="26"/>
          <w:szCs w:val="26"/>
        </w:rPr>
      </w:pPr>
      <w:r w:rsidRPr="001D0B88">
        <w:rPr>
          <w:vanish/>
          <w:sz w:val="26"/>
          <w:szCs w:val="26"/>
        </w:rPr>
        <w:t>Bottom of Form</w:t>
      </w:r>
    </w:p>
    <w:p w14:paraId="23802A46" w14:textId="4A21453A" w:rsidR="002A7829" w:rsidRPr="00480D04" w:rsidRDefault="005C5644" w:rsidP="0047496E">
      <w:pPr>
        <w:rPr>
          <w:sz w:val="26"/>
          <w:szCs w:val="26"/>
        </w:rPr>
      </w:pPr>
      <w:r>
        <w:rPr>
          <w:sz w:val="26"/>
          <w:szCs w:val="26"/>
        </w:rPr>
        <w:br/>
      </w:r>
    </w:p>
    <w:p w14:paraId="33C9C47F" w14:textId="77777777" w:rsidR="005C5644" w:rsidRDefault="005C5644">
      <w:pPr>
        <w:rPr>
          <w:b/>
          <w:bCs/>
          <w:sz w:val="36"/>
          <w:szCs w:val="36"/>
        </w:rPr>
      </w:pPr>
      <w:r>
        <w:rPr>
          <w:b/>
          <w:bCs/>
          <w:sz w:val="36"/>
          <w:szCs w:val="36"/>
        </w:rPr>
        <w:br w:type="page"/>
      </w:r>
    </w:p>
    <w:p w14:paraId="5539B6C5" w14:textId="3F8ED30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E2042D">
        <w:rPr>
          <w:b/>
          <w:bCs/>
          <w:sz w:val="36"/>
          <w:szCs w:val="36"/>
        </w:rPr>
        <w:t>4</w:t>
      </w:r>
      <w:r w:rsidR="005C5644">
        <w:rPr>
          <w:b/>
          <w:bCs/>
          <w:sz w:val="36"/>
          <w:szCs w:val="36"/>
        </w:rPr>
        <w:t xml:space="preserve"> of 4</w:t>
      </w:r>
    </w:p>
    <w:p w14:paraId="30AFFB44" w14:textId="77777777" w:rsidR="001D0B88" w:rsidRPr="001D0B88" w:rsidRDefault="001D0B88" w:rsidP="001D0B88">
      <w:pPr>
        <w:rPr>
          <w:vanish/>
          <w:sz w:val="26"/>
          <w:szCs w:val="26"/>
        </w:rPr>
      </w:pPr>
      <w:r w:rsidRPr="001D0B88">
        <w:rPr>
          <w:vanish/>
          <w:sz w:val="26"/>
          <w:szCs w:val="26"/>
        </w:rPr>
        <w:t>Top of Form</w:t>
      </w:r>
    </w:p>
    <w:p w14:paraId="6A4734AB" w14:textId="77777777" w:rsidR="001D0B88" w:rsidRPr="001D0B88" w:rsidRDefault="001D0B88" w:rsidP="001D0B88">
      <w:pPr>
        <w:rPr>
          <w:sz w:val="26"/>
          <w:szCs w:val="26"/>
        </w:rPr>
      </w:pPr>
      <w:r w:rsidRPr="001D0B88">
        <w:rPr>
          <w:sz w:val="26"/>
          <w:szCs w:val="26"/>
        </w:rPr>
        <w:t>Study Guide: Kingship and Covenant in 1 and 2 Samuel</w:t>
      </w:r>
    </w:p>
    <w:p w14:paraId="48BC8393" w14:textId="77777777" w:rsidR="001D0B88" w:rsidRPr="001D0B88" w:rsidRDefault="001D0B88" w:rsidP="001D0B88">
      <w:pPr>
        <w:rPr>
          <w:sz w:val="26"/>
          <w:szCs w:val="26"/>
        </w:rPr>
      </w:pPr>
      <w:r w:rsidRPr="001D0B88">
        <w:rPr>
          <w:sz w:val="26"/>
          <w:szCs w:val="26"/>
        </w:rPr>
        <w:t>Quiz</w:t>
      </w:r>
    </w:p>
    <w:p w14:paraId="0310771F" w14:textId="77777777" w:rsidR="001D0B88" w:rsidRPr="001D0B88" w:rsidRDefault="001D0B88" w:rsidP="001D0B88">
      <w:pPr>
        <w:rPr>
          <w:sz w:val="26"/>
          <w:szCs w:val="26"/>
        </w:rPr>
      </w:pPr>
      <w:r w:rsidRPr="001D0B88">
        <w:rPr>
          <w:sz w:val="26"/>
          <w:szCs w:val="26"/>
        </w:rPr>
        <w:t>Answer the following questions in 2-3 sentences each.</w:t>
      </w:r>
    </w:p>
    <w:p w14:paraId="29B69623" w14:textId="77777777" w:rsidR="001D0B88" w:rsidRPr="001D0B88" w:rsidRDefault="001D0B88" w:rsidP="001D0B88">
      <w:pPr>
        <w:numPr>
          <w:ilvl w:val="0"/>
          <w:numId w:val="108"/>
        </w:numPr>
        <w:rPr>
          <w:sz w:val="26"/>
          <w:szCs w:val="26"/>
        </w:rPr>
      </w:pPr>
      <w:r w:rsidRPr="001D0B88">
        <w:rPr>
          <w:sz w:val="26"/>
          <w:szCs w:val="26"/>
        </w:rPr>
        <w:t>What was the significance of David capturing the city of Zion?</w:t>
      </w:r>
    </w:p>
    <w:p w14:paraId="5CAA8732" w14:textId="77777777" w:rsidR="001D0B88" w:rsidRPr="001D0B88" w:rsidRDefault="001D0B88" w:rsidP="001D0B88">
      <w:pPr>
        <w:numPr>
          <w:ilvl w:val="0"/>
          <w:numId w:val="108"/>
        </w:numPr>
        <w:rPr>
          <w:sz w:val="26"/>
          <w:szCs w:val="26"/>
        </w:rPr>
      </w:pPr>
      <w:r w:rsidRPr="001D0B88">
        <w:rPr>
          <w:sz w:val="26"/>
          <w:szCs w:val="26"/>
        </w:rPr>
        <w:t>How did the elders of Israel acknowledge Yahweh's sovereignty when they asked for a human king in 1 Samuel?</w:t>
      </w:r>
    </w:p>
    <w:p w14:paraId="151168C7" w14:textId="77777777" w:rsidR="001D0B88" w:rsidRPr="001D0B88" w:rsidRDefault="001D0B88" w:rsidP="001D0B88">
      <w:pPr>
        <w:numPr>
          <w:ilvl w:val="0"/>
          <w:numId w:val="108"/>
        </w:numPr>
        <w:rPr>
          <w:sz w:val="26"/>
          <w:szCs w:val="26"/>
        </w:rPr>
      </w:pPr>
      <w:r w:rsidRPr="001D0B88">
        <w:rPr>
          <w:sz w:val="26"/>
          <w:szCs w:val="26"/>
        </w:rPr>
        <w:t>Describe the symbolic importance of the Ark of the Covenant.</w:t>
      </w:r>
    </w:p>
    <w:p w14:paraId="57ED4513" w14:textId="77777777" w:rsidR="001D0B88" w:rsidRPr="001D0B88" w:rsidRDefault="001D0B88" w:rsidP="001D0B88">
      <w:pPr>
        <w:numPr>
          <w:ilvl w:val="0"/>
          <w:numId w:val="108"/>
        </w:numPr>
        <w:rPr>
          <w:sz w:val="26"/>
          <w:szCs w:val="26"/>
        </w:rPr>
      </w:pPr>
      <w:r w:rsidRPr="001D0B88">
        <w:rPr>
          <w:sz w:val="26"/>
          <w:szCs w:val="26"/>
        </w:rPr>
        <w:t>What was the essence of the covenantal promise that the Lord made to David in 2 Samuel 7?</w:t>
      </w:r>
    </w:p>
    <w:p w14:paraId="447FDF3D" w14:textId="77777777" w:rsidR="001D0B88" w:rsidRPr="001D0B88" w:rsidRDefault="001D0B88" w:rsidP="001D0B88">
      <w:pPr>
        <w:numPr>
          <w:ilvl w:val="0"/>
          <w:numId w:val="108"/>
        </w:numPr>
        <w:rPr>
          <w:sz w:val="26"/>
          <w:szCs w:val="26"/>
        </w:rPr>
      </w:pPr>
      <w:r w:rsidRPr="001D0B88">
        <w:rPr>
          <w:sz w:val="26"/>
          <w:szCs w:val="26"/>
        </w:rPr>
        <w:t>In what ways did David's sin with Bathsheba demonstrate a departure from the ideal of a covenantal king?</w:t>
      </w:r>
    </w:p>
    <w:p w14:paraId="78A4123B" w14:textId="77777777" w:rsidR="001D0B88" w:rsidRPr="001D0B88" w:rsidRDefault="001D0B88" w:rsidP="001D0B88">
      <w:pPr>
        <w:numPr>
          <w:ilvl w:val="0"/>
          <w:numId w:val="108"/>
        </w:numPr>
        <w:rPr>
          <w:sz w:val="26"/>
          <w:szCs w:val="26"/>
        </w:rPr>
      </w:pPr>
      <w:r w:rsidRPr="001D0B88">
        <w:rPr>
          <w:sz w:val="26"/>
          <w:szCs w:val="26"/>
        </w:rPr>
        <w:t>What were the key components of Nathan the prophet's rebuke to David after his sin?</w:t>
      </w:r>
    </w:p>
    <w:p w14:paraId="495C50ED" w14:textId="77777777" w:rsidR="001D0B88" w:rsidRPr="001D0B88" w:rsidRDefault="001D0B88" w:rsidP="001D0B88">
      <w:pPr>
        <w:numPr>
          <w:ilvl w:val="0"/>
          <w:numId w:val="108"/>
        </w:numPr>
        <w:rPr>
          <w:sz w:val="26"/>
          <w:szCs w:val="26"/>
        </w:rPr>
      </w:pPr>
      <w:r w:rsidRPr="001D0B88">
        <w:rPr>
          <w:sz w:val="26"/>
          <w:szCs w:val="26"/>
        </w:rPr>
        <w:t>How did David's response to Nathan's rebuke differ from Saul's response to Samuel's confrontations?</w:t>
      </w:r>
    </w:p>
    <w:p w14:paraId="759978B9" w14:textId="77777777" w:rsidR="001D0B88" w:rsidRPr="001D0B88" w:rsidRDefault="001D0B88" w:rsidP="001D0B88">
      <w:pPr>
        <w:numPr>
          <w:ilvl w:val="0"/>
          <w:numId w:val="108"/>
        </w:numPr>
        <w:rPr>
          <w:sz w:val="26"/>
          <w:szCs w:val="26"/>
        </w:rPr>
      </w:pPr>
      <w:r w:rsidRPr="001D0B88">
        <w:rPr>
          <w:sz w:val="26"/>
          <w:szCs w:val="26"/>
        </w:rPr>
        <w:t>According to David's song in 2 Samuel 22, what was the primary reason for the Lord's favor towards him?</w:t>
      </w:r>
    </w:p>
    <w:p w14:paraId="1BB94F3D" w14:textId="77777777" w:rsidR="001D0B88" w:rsidRPr="001D0B88" w:rsidRDefault="001D0B88" w:rsidP="001D0B88">
      <w:pPr>
        <w:numPr>
          <w:ilvl w:val="0"/>
          <w:numId w:val="108"/>
        </w:numPr>
        <w:rPr>
          <w:sz w:val="26"/>
          <w:szCs w:val="26"/>
        </w:rPr>
      </w:pPr>
      <w:r w:rsidRPr="001D0B88">
        <w:rPr>
          <w:sz w:val="26"/>
          <w:szCs w:val="26"/>
        </w:rPr>
        <w:t>What is the crucial distinction made in the lecture regarding why God forgave David's sin but rejected Saul?</w:t>
      </w:r>
    </w:p>
    <w:p w14:paraId="2F219EB8" w14:textId="77777777" w:rsidR="001D0B88" w:rsidRPr="001D0B88" w:rsidRDefault="001D0B88" w:rsidP="001D0B88">
      <w:pPr>
        <w:numPr>
          <w:ilvl w:val="0"/>
          <w:numId w:val="108"/>
        </w:numPr>
        <w:rPr>
          <w:sz w:val="26"/>
          <w:szCs w:val="26"/>
        </w:rPr>
      </w:pPr>
      <w:r w:rsidRPr="001D0B88">
        <w:rPr>
          <w:sz w:val="26"/>
          <w:szCs w:val="26"/>
        </w:rPr>
        <w:t>How does the Davidic kingship in the Old Testament point forward to the coming Messiah?</w:t>
      </w:r>
    </w:p>
    <w:p w14:paraId="37D2BE3A" w14:textId="77777777" w:rsidR="001D0B88" w:rsidRPr="001D0B88" w:rsidRDefault="001D0B88" w:rsidP="001D0B88">
      <w:pPr>
        <w:rPr>
          <w:sz w:val="26"/>
          <w:szCs w:val="26"/>
        </w:rPr>
      </w:pPr>
      <w:r w:rsidRPr="001D0B88">
        <w:rPr>
          <w:sz w:val="26"/>
          <w:szCs w:val="26"/>
        </w:rPr>
        <w:t>Answer Key</w:t>
      </w:r>
    </w:p>
    <w:p w14:paraId="2AD8988E" w14:textId="77777777" w:rsidR="001D0B88" w:rsidRPr="001D0B88" w:rsidRDefault="001D0B88" w:rsidP="001D0B88">
      <w:pPr>
        <w:numPr>
          <w:ilvl w:val="0"/>
          <w:numId w:val="109"/>
        </w:numPr>
        <w:rPr>
          <w:sz w:val="26"/>
          <w:szCs w:val="26"/>
        </w:rPr>
      </w:pPr>
      <w:r w:rsidRPr="001D0B88">
        <w:rPr>
          <w:sz w:val="26"/>
          <w:szCs w:val="26"/>
        </w:rPr>
        <w:t>Capturing Zion established a politically neutral and strategically advantageous capital city for the unified kingdom of Israel. More importantly, by bringing the Ark of the Covenant there, David made Zion the religious and political center, the dwelling place of Yahweh, Israel's divine King.</w:t>
      </w:r>
    </w:p>
    <w:p w14:paraId="52613F20" w14:textId="77777777" w:rsidR="001D0B88" w:rsidRPr="001D0B88" w:rsidRDefault="001D0B88" w:rsidP="001D0B88">
      <w:pPr>
        <w:numPr>
          <w:ilvl w:val="0"/>
          <w:numId w:val="109"/>
        </w:numPr>
        <w:rPr>
          <w:sz w:val="26"/>
          <w:szCs w:val="26"/>
        </w:rPr>
      </w:pPr>
      <w:r w:rsidRPr="001D0B88">
        <w:rPr>
          <w:sz w:val="26"/>
          <w:szCs w:val="26"/>
        </w:rPr>
        <w:t xml:space="preserve">When the Lord instructed Samuel to give the people a king, it was done in the setting of covenant renewal. This integrated human kingship into the existing </w:t>
      </w:r>
      <w:r w:rsidRPr="001D0B88">
        <w:rPr>
          <w:sz w:val="26"/>
          <w:szCs w:val="26"/>
        </w:rPr>
        <w:lastRenderedPageBreak/>
        <w:t>theocracy, ensuring that the human king would be an agent of Yahweh's rule and that Yahweh would continue to be recognized as Israel's ultimate sovereign.</w:t>
      </w:r>
    </w:p>
    <w:p w14:paraId="77BF89A9" w14:textId="77777777" w:rsidR="001D0B88" w:rsidRPr="001D0B88" w:rsidRDefault="001D0B88" w:rsidP="001D0B88">
      <w:pPr>
        <w:numPr>
          <w:ilvl w:val="0"/>
          <w:numId w:val="109"/>
        </w:numPr>
        <w:rPr>
          <w:sz w:val="26"/>
          <w:szCs w:val="26"/>
        </w:rPr>
      </w:pPr>
      <w:r w:rsidRPr="001D0B88">
        <w:rPr>
          <w:sz w:val="26"/>
          <w:szCs w:val="26"/>
        </w:rPr>
        <w:t>The Ark of the Covenant served as a visible symbol of Yahweh's divine kingship over Israel, functioning both as a container for the Law and as the invisible throne and footstool of God. Bringing the Ark to Jerusalem was a public acknowledgment of Yahweh as their great King.</w:t>
      </w:r>
    </w:p>
    <w:p w14:paraId="0A110CD6" w14:textId="77777777" w:rsidR="001D0B88" w:rsidRPr="001D0B88" w:rsidRDefault="001D0B88" w:rsidP="001D0B88">
      <w:pPr>
        <w:numPr>
          <w:ilvl w:val="0"/>
          <w:numId w:val="109"/>
        </w:numPr>
        <w:rPr>
          <w:sz w:val="26"/>
          <w:szCs w:val="26"/>
        </w:rPr>
      </w:pPr>
      <w:r w:rsidRPr="001D0B88">
        <w:rPr>
          <w:sz w:val="26"/>
          <w:szCs w:val="26"/>
        </w:rPr>
        <w:t>In 2 Samuel 7, the Lord promised David an enduring dynasty, establishing his lineage as the royal line from which the Messiah King would eventually descend. This promise narrowed the line of the promised seed and solidified David's role in redemptive history.</w:t>
      </w:r>
    </w:p>
    <w:p w14:paraId="4B262BB5" w14:textId="77777777" w:rsidR="001D0B88" w:rsidRPr="001D0B88" w:rsidRDefault="001D0B88" w:rsidP="001D0B88">
      <w:pPr>
        <w:numPr>
          <w:ilvl w:val="0"/>
          <w:numId w:val="109"/>
        </w:numPr>
        <w:rPr>
          <w:sz w:val="26"/>
          <w:szCs w:val="26"/>
        </w:rPr>
      </w:pPr>
      <w:r w:rsidRPr="001D0B88">
        <w:rPr>
          <w:sz w:val="26"/>
          <w:szCs w:val="26"/>
        </w:rPr>
        <w:t>David's adultery with Bathsheba and the murder of Uriah demonstrated him acting like the autonomous kings of the surrounding nations, taking what he desired and seeing himself as above the law. This behavior was inconsistent with the expected submission to God's law and the role of a covenantal king.</w:t>
      </w:r>
    </w:p>
    <w:p w14:paraId="1267A0EA" w14:textId="77777777" w:rsidR="001D0B88" w:rsidRPr="001D0B88" w:rsidRDefault="001D0B88" w:rsidP="001D0B88">
      <w:pPr>
        <w:numPr>
          <w:ilvl w:val="0"/>
          <w:numId w:val="109"/>
        </w:numPr>
        <w:rPr>
          <w:sz w:val="26"/>
          <w:szCs w:val="26"/>
        </w:rPr>
      </w:pPr>
      <w:r w:rsidRPr="001D0B88">
        <w:rPr>
          <w:sz w:val="26"/>
          <w:szCs w:val="26"/>
        </w:rPr>
        <w:t>Nathan rebuked David by highlighting the Lord's gracious acts towards him in contrast to David's despising of the Lord's word through his sins of murder and adultery. He then announced the severe consequences that would afflict David's family and household.</w:t>
      </w:r>
    </w:p>
    <w:p w14:paraId="2C94E289" w14:textId="77777777" w:rsidR="001D0B88" w:rsidRPr="001D0B88" w:rsidRDefault="001D0B88" w:rsidP="001D0B88">
      <w:pPr>
        <w:numPr>
          <w:ilvl w:val="0"/>
          <w:numId w:val="109"/>
        </w:numPr>
        <w:rPr>
          <w:sz w:val="26"/>
          <w:szCs w:val="26"/>
        </w:rPr>
      </w:pPr>
      <w:r w:rsidRPr="001D0B88">
        <w:rPr>
          <w:sz w:val="26"/>
          <w:szCs w:val="26"/>
        </w:rPr>
        <w:t>David, upon being confronted by Nathan, immediately confessed his sin against the Lord with complete humility and without qualification. In contrast, Saul, when confronted by Samuel, attempted to justify his actions and shift responsibility rather than acknowledging his guilt.</w:t>
      </w:r>
    </w:p>
    <w:p w14:paraId="66C37E14" w14:textId="77777777" w:rsidR="001D0B88" w:rsidRPr="001D0B88" w:rsidRDefault="001D0B88" w:rsidP="001D0B88">
      <w:pPr>
        <w:numPr>
          <w:ilvl w:val="0"/>
          <w:numId w:val="109"/>
        </w:numPr>
        <w:rPr>
          <w:sz w:val="26"/>
          <w:szCs w:val="26"/>
        </w:rPr>
      </w:pPr>
      <w:r w:rsidRPr="001D0B88">
        <w:rPr>
          <w:sz w:val="26"/>
          <w:szCs w:val="26"/>
        </w:rPr>
        <w:t>According to his song in 2 Samuel 22, David believed the Lord favored and rescued him because of his righteousness, faithfulness, purity, and humility, drawing a contrast between his own general pattern of covenant faithfulness and Saul's pride and disobedience.</w:t>
      </w:r>
    </w:p>
    <w:p w14:paraId="74C8BD13" w14:textId="77777777" w:rsidR="001D0B88" w:rsidRPr="001D0B88" w:rsidRDefault="001D0B88" w:rsidP="001D0B88">
      <w:pPr>
        <w:numPr>
          <w:ilvl w:val="0"/>
          <w:numId w:val="109"/>
        </w:numPr>
        <w:rPr>
          <w:sz w:val="26"/>
          <w:szCs w:val="26"/>
        </w:rPr>
      </w:pPr>
      <w:r w:rsidRPr="001D0B88">
        <w:rPr>
          <w:sz w:val="26"/>
          <w:szCs w:val="26"/>
        </w:rPr>
        <w:t>While both Saul and David sinned, the key difference lay in their hearts and responses. David's heart was generally right toward the Lord, and he repented unequivocally when he sinned, whereas Saul sought to justify his disobedience and demonstrated a rejection of the Lord's authority.</w:t>
      </w:r>
    </w:p>
    <w:p w14:paraId="540A6CC0" w14:textId="77777777" w:rsidR="001D0B88" w:rsidRPr="001D0B88" w:rsidRDefault="001D0B88" w:rsidP="001D0B88">
      <w:pPr>
        <w:numPr>
          <w:ilvl w:val="0"/>
          <w:numId w:val="109"/>
        </w:numPr>
        <w:rPr>
          <w:sz w:val="26"/>
          <w:szCs w:val="26"/>
        </w:rPr>
      </w:pPr>
      <w:r w:rsidRPr="001D0B88">
        <w:rPr>
          <w:sz w:val="26"/>
          <w:szCs w:val="26"/>
        </w:rPr>
        <w:t>The Davidic kingship, though imperfect, served as a type or foreshadowing of the future Messiah King who would come from David's line. The prophets looked forward to a righteous king from David's lineage who would reign with perfect justice and righteousness, ultimately fulfilled in Jesus Christ.</w:t>
      </w:r>
    </w:p>
    <w:p w14:paraId="2EFADC7D" w14:textId="77777777" w:rsidR="001D0B88" w:rsidRPr="001D0B88" w:rsidRDefault="001D0B88" w:rsidP="001D0B88">
      <w:pPr>
        <w:rPr>
          <w:b/>
          <w:bCs/>
          <w:sz w:val="32"/>
          <w:szCs w:val="32"/>
        </w:rPr>
      </w:pPr>
      <w:r w:rsidRPr="001D0B88">
        <w:rPr>
          <w:b/>
          <w:bCs/>
          <w:sz w:val="32"/>
          <w:szCs w:val="32"/>
        </w:rPr>
        <w:lastRenderedPageBreak/>
        <w:t>Essay Format Questions</w:t>
      </w:r>
    </w:p>
    <w:p w14:paraId="68E97FF9" w14:textId="77777777" w:rsidR="001D0B88" w:rsidRPr="001D0B88" w:rsidRDefault="001D0B88" w:rsidP="001D0B88">
      <w:pPr>
        <w:numPr>
          <w:ilvl w:val="0"/>
          <w:numId w:val="110"/>
        </w:numPr>
        <w:rPr>
          <w:sz w:val="26"/>
          <w:szCs w:val="26"/>
        </w:rPr>
      </w:pPr>
      <w:r w:rsidRPr="001D0B88">
        <w:rPr>
          <w:sz w:val="26"/>
          <w:szCs w:val="26"/>
        </w:rPr>
        <w:t>Discuss the interconnectedness of the themes of kingship and covenant in the books of 1 and 2 Samuel. How does the establishment of the monarchy relate to Israel's covenant with Yahweh?</w:t>
      </w:r>
    </w:p>
    <w:p w14:paraId="60DF681E" w14:textId="77777777" w:rsidR="001D0B88" w:rsidRPr="001D0B88" w:rsidRDefault="001D0B88" w:rsidP="001D0B88">
      <w:pPr>
        <w:numPr>
          <w:ilvl w:val="0"/>
          <w:numId w:val="110"/>
        </w:numPr>
        <w:rPr>
          <w:sz w:val="26"/>
          <w:szCs w:val="26"/>
        </w:rPr>
      </w:pPr>
      <w:r w:rsidRPr="001D0B88">
        <w:rPr>
          <w:sz w:val="26"/>
          <w:szCs w:val="26"/>
        </w:rPr>
        <w:t>Compare and contrast the reigns of Saul and David, focusing on their obedience (or lack thereof) to God's commands and the consequences of their actions. What does this comparison reveal about the nature of covenantal leadership?</w:t>
      </w:r>
    </w:p>
    <w:p w14:paraId="75AA3FFB" w14:textId="77777777" w:rsidR="001D0B88" w:rsidRPr="001D0B88" w:rsidRDefault="001D0B88" w:rsidP="001D0B88">
      <w:pPr>
        <w:numPr>
          <w:ilvl w:val="0"/>
          <w:numId w:val="110"/>
        </w:numPr>
        <w:rPr>
          <w:sz w:val="26"/>
          <w:szCs w:val="26"/>
        </w:rPr>
      </w:pPr>
      <w:r w:rsidRPr="001D0B88">
        <w:rPr>
          <w:sz w:val="26"/>
          <w:szCs w:val="26"/>
        </w:rPr>
        <w:t>Analyze the significance of the Lord's covenant with David in 2 Samuel 7. How does this promise shape the narrative of the Old Testament and point towards the New Testament?</w:t>
      </w:r>
    </w:p>
    <w:p w14:paraId="1F656E68" w14:textId="77777777" w:rsidR="001D0B88" w:rsidRPr="001D0B88" w:rsidRDefault="001D0B88" w:rsidP="001D0B88">
      <w:pPr>
        <w:numPr>
          <w:ilvl w:val="0"/>
          <w:numId w:val="110"/>
        </w:numPr>
        <w:rPr>
          <w:sz w:val="26"/>
          <w:szCs w:val="26"/>
        </w:rPr>
      </w:pPr>
      <w:r w:rsidRPr="001D0B88">
        <w:rPr>
          <w:sz w:val="26"/>
          <w:szCs w:val="26"/>
        </w:rPr>
        <w:t>Evaluate the portrayal of David in 1 and 2 Samuel. Is he presented as an idealized figure? How do his successes and failures contribute to our understanding of God's purposes and grace?</w:t>
      </w:r>
    </w:p>
    <w:p w14:paraId="114946C1" w14:textId="77777777" w:rsidR="001D0B88" w:rsidRPr="001D0B88" w:rsidRDefault="001D0B88" w:rsidP="001D0B88">
      <w:pPr>
        <w:numPr>
          <w:ilvl w:val="0"/>
          <w:numId w:val="110"/>
        </w:numPr>
        <w:rPr>
          <w:sz w:val="26"/>
          <w:szCs w:val="26"/>
        </w:rPr>
      </w:pPr>
      <w:r w:rsidRPr="001D0B88">
        <w:rPr>
          <w:sz w:val="26"/>
          <w:szCs w:val="26"/>
        </w:rPr>
        <w:t>Explore the concept of the "covenantal king" as presented in the lecture. What were the expected characteristics and responsibilities of such a leader in Israel, and how did David both embody and fall short of this ideal?</w:t>
      </w:r>
    </w:p>
    <w:p w14:paraId="6BD9E879" w14:textId="77777777" w:rsidR="001D0B88" w:rsidRDefault="001D0B88">
      <w:pPr>
        <w:rPr>
          <w:sz w:val="26"/>
          <w:szCs w:val="26"/>
        </w:rPr>
      </w:pPr>
      <w:r>
        <w:rPr>
          <w:sz w:val="26"/>
          <w:szCs w:val="26"/>
        </w:rPr>
        <w:br w:type="page"/>
      </w:r>
    </w:p>
    <w:p w14:paraId="432C0BB7" w14:textId="69187F56" w:rsidR="001D0B88" w:rsidRPr="001D0B88" w:rsidRDefault="001D0B88" w:rsidP="001D0B88">
      <w:pPr>
        <w:rPr>
          <w:b/>
          <w:bCs/>
          <w:sz w:val="32"/>
          <w:szCs w:val="32"/>
        </w:rPr>
      </w:pPr>
      <w:r w:rsidRPr="001D0B88">
        <w:rPr>
          <w:b/>
          <w:bCs/>
          <w:sz w:val="32"/>
          <w:szCs w:val="32"/>
        </w:rPr>
        <w:lastRenderedPageBreak/>
        <w:t>Glossary of Key Terms</w:t>
      </w:r>
    </w:p>
    <w:p w14:paraId="0BCA4EC4" w14:textId="77777777" w:rsidR="001D0B88" w:rsidRPr="001D0B88" w:rsidRDefault="001D0B88" w:rsidP="001D0B88">
      <w:pPr>
        <w:numPr>
          <w:ilvl w:val="0"/>
          <w:numId w:val="111"/>
        </w:numPr>
        <w:rPr>
          <w:sz w:val="26"/>
          <w:szCs w:val="26"/>
        </w:rPr>
      </w:pPr>
      <w:r w:rsidRPr="001D0B88">
        <w:rPr>
          <w:b/>
          <w:bCs/>
          <w:sz w:val="26"/>
          <w:szCs w:val="26"/>
        </w:rPr>
        <w:t>Covenant:</w:t>
      </w:r>
      <w:r w:rsidRPr="001D0B88">
        <w:rPr>
          <w:sz w:val="26"/>
          <w:szCs w:val="26"/>
        </w:rPr>
        <w:t xml:space="preserve"> A solemn agreement between two parties, often involving promises and obligations. In the context of 1 and 2 Samuel, primarily refers to the agreement between God and Israel.</w:t>
      </w:r>
    </w:p>
    <w:p w14:paraId="6B3C5C2A" w14:textId="77777777" w:rsidR="001D0B88" w:rsidRPr="001D0B88" w:rsidRDefault="001D0B88" w:rsidP="001D0B88">
      <w:pPr>
        <w:numPr>
          <w:ilvl w:val="0"/>
          <w:numId w:val="111"/>
        </w:numPr>
        <w:rPr>
          <w:sz w:val="26"/>
          <w:szCs w:val="26"/>
        </w:rPr>
      </w:pPr>
      <w:r w:rsidRPr="001D0B88">
        <w:rPr>
          <w:b/>
          <w:bCs/>
          <w:sz w:val="26"/>
          <w:szCs w:val="26"/>
        </w:rPr>
        <w:t>Kingship:</w:t>
      </w:r>
      <w:r w:rsidRPr="001D0B88">
        <w:rPr>
          <w:sz w:val="26"/>
          <w:szCs w:val="26"/>
        </w:rPr>
        <w:t xml:space="preserve"> The system of governance by a king or queen. In the context of the source material, refers to the establishment and development of the monarchy in Israel.</w:t>
      </w:r>
    </w:p>
    <w:p w14:paraId="05A8A27C" w14:textId="77777777" w:rsidR="001D0B88" w:rsidRPr="001D0B88" w:rsidRDefault="001D0B88" w:rsidP="001D0B88">
      <w:pPr>
        <w:numPr>
          <w:ilvl w:val="0"/>
          <w:numId w:val="111"/>
        </w:numPr>
        <w:rPr>
          <w:sz w:val="26"/>
          <w:szCs w:val="26"/>
        </w:rPr>
      </w:pPr>
      <w:r w:rsidRPr="001D0B88">
        <w:rPr>
          <w:b/>
          <w:bCs/>
          <w:sz w:val="26"/>
          <w:szCs w:val="26"/>
        </w:rPr>
        <w:t>Ark of the Covenant:</w:t>
      </w:r>
      <w:r w:rsidRPr="001D0B88">
        <w:rPr>
          <w:sz w:val="26"/>
          <w:szCs w:val="26"/>
        </w:rPr>
        <w:t xml:space="preserve"> A sacred chest containing the tablets of the Law, considered the throne and symbolic presence of Yahweh among his people.</w:t>
      </w:r>
    </w:p>
    <w:p w14:paraId="316E1FD4" w14:textId="77777777" w:rsidR="001D0B88" w:rsidRPr="001D0B88" w:rsidRDefault="001D0B88" w:rsidP="001D0B88">
      <w:pPr>
        <w:numPr>
          <w:ilvl w:val="0"/>
          <w:numId w:val="111"/>
        </w:numPr>
        <w:rPr>
          <w:sz w:val="26"/>
          <w:szCs w:val="26"/>
        </w:rPr>
      </w:pPr>
      <w:r w:rsidRPr="001D0B88">
        <w:rPr>
          <w:b/>
          <w:bCs/>
          <w:sz w:val="26"/>
          <w:szCs w:val="26"/>
        </w:rPr>
        <w:t>Zion/Jerusalem:</w:t>
      </w:r>
      <w:r w:rsidRPr="001D0B88">
        <w:rPr>
          <w:sz w:val="26"/>
          <w:szCs w:val="26"/>
        </w:rPr>
        <w:t xml:space="preserve"> The city captured by David that became the political and religious capital of Israel, the dwelling place of Yahweh.</w:t>
      </w:r>
    </w:p>
    <w:p w14:paraId="68C7C501" w14:textId="77777777" w:rsidR="001D0B88" w:rsidRPr="001D0B88" w:rsidRDefault="001D0B88" w:rsidP="001D0B88">
      <w:pPr>
        <w:numPr>
          <w:ilvl w:val="0"/>
          <w:numId w:val="111"/>
        </w:numPr>
        <w:rPr>
          <w:sz w:val="26"/>
          <w:szCs w:val="26"/>
        </w:rPr>
      </w:pPr>
      <w:r w:rsidRPr="001D0B88">
        <w:rPr>
          <w:b/>
          <w:bCs/>
          <w:sz w:val="26"/>
          <w:szCs w:val="26"/>
        </w:rPr>
        <w:t>Theocracy:</w:t>
      </w:r>
      <w:r w:rsidRPr="001D0B88">
        <w:rPr>
          <w:sz w:val="26"/>
          <w:szCs w:val="26"/>
        </w:rPr>
        <w:t xml:space="preserve"> A system of government in which God is recognized as the supreme ruler, and religious authorities govern on God's behalf.</w:t>
      </w:r>
    </w:p>
    <w:p w14:paraId="52DDB205" w14:textId="77777777" w:rsidR="001D0B88" w:rsidRPr="001D0B88" w:rsidRDefault="001D0B88" w:rsidP="001D0B88">
      <w:pPr>
        <w:numPr>
          <w:ilvl w:val="0"/>
          <w:numId w:val="111"/>
        </w:numPr>
        <w:rPr>
          <w:sz w:val="26"/>
          <w:szCs w:val="26"/>
        </w:rPr>
      </w:pPr>
      <w:r w:rsidRPr="001D0B88">
        <w:rPr>
          <w:b/>
          <w:bCs/>
          <w:sz w:val="26"/>
          <w:szCs w:val="26"/>
        </w:rPr>
        <w:t>Mosaic Law:</w:t>
      </w:r>
      <w:r w:rsidRPr="001D0B88">
        <w:rPr>
          <w:sz w:val="26"/>
          <w:szCs w:val="26"/>
        </w:rPr>
        <w:t xml:space="preserve"> The body of laws given by God to Moses on Mount Sinai, outlining the terms of the covenant between God and Israel.</w:t>
      </w:r>
    </w:p>
    <w:p w14:paraId="1E0350EC" w14:textId="77777777" w:rsidR="001D0B88" w:rsidRPr="001D0B88" w:rsidRDefault="001D0B88" w:rsidP="001D0B88">
      <w:pPr>
        <w:numPr>
          <w:ilvl w:val="0"/>
          <w:numId w:val="111"/>
        </w:numPr>
        <w:rPr>
          <w:sz w:val="26"/>
          <w:szCs w:val="26"/>
        </w:rPr>
      </w:pPr>
      <w:r w:rsidRPr="001D0B88">
        <w:rPr>
          <w:b/>
          <w:bCs/>
          <w:sz w:val="26"/>
          <w:szCs w:val="26"/>
        </w:rPr>
        <w:t>Prophet:</w:t>
      </w:r>
      <w:r w:rsidRPr="001D0B88">
        <w:rPr>
          <w:sz w:val="26"/>
          <w:szCs w:val="26"/>
        </w:rPr>
        <w:t xml:space="preserve"> A person believed to be inspired by God to communicate His will and messages to the people. Samuel and Nathan are key prophets in 1 and 2 Samuel.</w:t>
      </w:r>
    </w:p>
    <w:p w14:paraId="00441ED1" w14:textId="77777777" w:rsidR="001D0B88" w:rsidRPr="001D0B88" w:rsidRDefault="001D0B88" w:rsidP="001D0B88">
      <w:pPr>
        <w:numPr>
          <w:ilvl w:val="0"/>
          <w:numId w:val="111"/>
        </w:numPr>
        <w:rPr>
          <w:sz w:val="26"/>
          <w:szCs w:val="26"/>
        </w:rPr>
      </w:pPr>
      <w:r w:rsidRPr="001D0B88">
        <w:rPr>
          <w:b/>
          <w:bCs/>
          <w:sz w:val="26"/>
          <w:szCs w:val="26"/>
        </w:rPr>
        <w:t>Messiah:</w:t>
      </w:r>
      <w:r w:rsidRPr="001D0B88">
        <w:rPr>
          <w:sz w:val="26"/>
          <w:szCs w:val="26"/>
        </w:rPr>
        <w:t xml:space="preserve"> The promised deliverer and king of Israel, prophesied in the Old Testament and believed by Christians to be Jesus Christ.</w:t>
      </w:r>
    </w:p>
    <w:p w14:paraId="505EEA6D" w14:textId="77777777" w:rsidR="001D0B88" w:rsidRPr="001D0B88" w:rsidRDefault="001D0B88" w:rsidP="001D0B88">
      <w:pPr>
        <w:numPr>
          <w:ilvl w:val="0"/>
          <w:numId w:val="111"/>
        </w:numPr>
        <w:rPr>
          <w:sz w:val="26"/>
          <w:szCs w:val="26"/>
        </w:rPr>
      </w:pPr>
      <w:r w:rsidRPr="001D0B88">
        <w:rPr>
          <w:b/>
          <w:bCs/>
          <w:sz w:val="26"/>
          <w:szCs w:val="26"/>
        </w:rPr>
        <w:t>Redemptive History:</w:t>
      </w:r>
      <w:r w:rsidRPr="001D0B88">
        <w:rPr>
          <w:sz w:val="26"/>
          <w:szCs w:val="26"/>
        </w:rPr>
        <w:t xml:space="preserve"> The unfolding story of God's plan to save humanity from sin and restore creation to its intended purpose.</w:t>
      </w:r>
    </w:p>
    <w:p w14:paraId="645441C5" w14:textId="77777777" w:rsidR="001D0B88" w:rsidRPr="001D0B88" w:rsidRDefault="001D0B88" w:rsidP="001D0B88">
      <w:pPr>
        <w:numPr>
          <w:ilvl w:val="0"/>
          <w:numId w:val="111"/>
        </w:numPr>
        <w:rPr>
          <w:sz w:val="26"/>
          <w:szCs w:val="26"/>
        </w:rPr>
      </w:pPr>
      <w:r w:rsidRPr="001D0B88">
        <w:rPr>
          <w:b/>
          <w:bCs/>
          <w:sz w:val="26"/>
          <w:szCs w:val="26"/>
        </w:rPr>
        <w:t>Covenantal King:</w:t>
      </w:r>
      <w:r w:rsidRPr="001D0B88">
        <w:rPr>
          <w:sz w:val="26"/>
          <w:szCs w:val="26"/>
        </w:rPr>
        <w:t xml:space="preserve"> A human ruler in Israel who was expected to govern as an agent of Yahweh, in obedience to the Mosaic Law and the guidance of the prophets, recognizing Yahweh as the ultimate sovereign.</w:t>
      </w:r>
    </w:p>
    <w:p w14:paraId="0F6C198E" w14:textId="77777777" w:rsidR="001D0B88" w:rsidRPr="001D0B88" w:rsidRDefault="001D0B88" w:rsidP="001D0B88">
      <w:pPr>
        <w:rPr>
          <w:vanish/>
          <w:sz w:val="26"/>
          <w:szCs w:val="26"/>
        </w:rPr>
      </w:pPr>
      <w:r w:rsidRPr="001D0B88">
        <w:rPr>
          <w:vanish/>
          <w:sz w:val="26"/>
          <w:szCs w:val="26"/>
        </w:rPr>
        <w:t>Bottom of Form</w:t>
      </w:r>
    </w:p>
    <w:p w14:paraId="1C0BB6DD" w14:textId="77777777" w:rsidR="001D0B88" w:rsidRDefault="001D0B88">
      <w:pPr>
        <w:rPr>
          <w:vanish/>
          <w:sz w:val="26"/>
          <w:szCs w:val="26"/>
        </w:rPr>
      </w:pPr>
      <w:r>
        <w:rPr>
          <w:vanish/>
          <w:sz w:val="26"/>
          <w:szCs w:val="26"/>
        </w:rPr>
        <w:br w:type="page"/>
      </w:r>
    </w:p>
    <w:p w14:paraId="3BD803D9" w14:textId="77777777" w:rsidR="001D0B88" w:rsidRDefault="001D0B88">
      <w:pPr>
        <w:rPr>
          <w:sz w:val="26"/>
          <w:szCs w:val="26"/>
        </w:rPr>
      </w:pPr>
      <w:r>
        <w:rPr>
          <w:sz w:val="26"/>
          <w:szCs w:val="26"/>
        </w:rPr>
        <w:br w:type="page"/>
      </w:r>
    </w:p>
    <w:p w14:paraId="25795329" w14:textId="0872EC1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363FFE4" w14:textId="77777777" w:rsidR="001D0B88" w:rsidRPr="001D0B88" w:rsidRDefault="004A3CF6" w:rsidP="001D0B88">
      <w:pPr>
        <w:rPr>
          <w:vanish/>
          <w:sz w:val="26"/>
          <w:szCs w:val="26"/>
        </w:rPr>
      </w:pPr>
      <w:r w:rsidRPr="00067B4B">
        <w:rPr>
          <w:b/>
          <w:bCs/>
          <w:sz w:val="36"/>
          <w:szCs w:val="36"/>
        </w:rPr>
        <w:t xml:space="preserve">5. FAQs on </w:t>
      </w:r>
      <w:r w:rsidR="005C5644">
        <w:rPr>
          <w:b/>
          <w:bCs/>
          <w:sz w:val="36"/>
          <w:szCs w:val="36"/>
        </w:rPr>
        <w:t>Vannoy</w:t>
      </w:r>
      <w:r w:rsidR="005C5644" w:rsidRPr="00B071C0">
        <w:rPr>
          <w:b/>
          <w:bCs/>
          <w:sz w:val="36"/>
          <w:szCs w:val="36"/>
        </w:rPr>
        <w:t xml:space="preserve">, </w:t>
      </w:r>
      <w:r w:rsidR="005C5644">
        <w:rPr>
          <w:b/>
          <w:bCs/>
          <w:sz w:val="36"/>
          <w:szCs w:val="36"/>
        </w:rPr>
        <w:t xml:space="preserve">1 &amp; 2 Samuel, Lecture </w:t>
      </w:r>
      <w:r w:rsidR="00E2042D">
        <w:rPr>
          <w:b/>
          <w:bCs/>
          <w:sz w:val="36"/>
          <w:szCs w:val="36"/>
        </w:rPr>
        <w:t>4</w:t>
      </w:r>
      <w:r w:rsidR="005C5644">
        <w:rPr>
          <w:b/>
          <w:bCs/>
          <w:sz w:val="36"/>
          <w:szCs w:val="36"/>
        </w:rPr>
        <w:t xml:space="preserve"> of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D0B88" w:rsidRPr="001D0B88">
        <w:rPr>
          <w:vanish/>
          <w:sz w:val="26"/>
          <w:szCs w:val="26"/>
        </w:rPr>
        <w:t>Top of Form</w:t>
      </w:r>
    </w:p>
    <w:p w14:paraId="0E5CC292" w14:textId="77777777" w:rsidR="001D0B88" w:rsidRPr="001D0B88" w:rsidRDefault="001D0B88" w:rsidP="001D0B88">
      <w:pPr>
        <w:rPr>
          <w:sz w:val="26"/>
          <w:szCs w:val="26"/>
        </w:rPr>
      </w:pPr>
      <w:r w:rsidRPr="001D0B88">
        <w:rPr>
          <w:sz w:val="26"/>
          <w:szCs w:val="26"/>
        </w:rPr>
        <w:t>Frequently Asked Questions: Kingship and Covenant in 1 and 2 Samuel</w:t>
      </w:r>
    </w:p>
    <w:p w14:paraId="17A10E5E" w14:textId="77777777" w:rsidR="001D0B88" w:rsidRPr="001D0B88" w:rsidRDefault="001D0B88" w:rsidP="001D0B88">
      <w:pPr>
        <w:rPr>
          <w:sz w:val="26"/>
          <w:szCs w:val="26"/>
        </w:rPr>
      </w:pPr>
      <w:r w:rsidRPr="001D0B88">
        <w:rPr>
          <w:b/>
          <w:bCs/>
          <w:sz w:val="26"/>
          <w:szCs w:val="26"/>
        </w:rPr>
        <w:t>1. How did David initially become king of Israel, and what significant political move did he make early in his unified reign?</w:t>
      </w:r>
      <w:r w:rsidRPr="001D0B88">
        <w:rPr>
          <w:sz w:val="26"/>
          <w:szCs w:val="26"/>
        </w:rPr>
        <w:t xml:space="preserve"> Following Saul's death, David was first proclaimed king by the tribe of Judah in Hebron. After the failure of Ishbosheth, Saul's son, the remaining tribes of Israel also accepted David as their king. His reign over the entire nation began in 2 Samuel 5, marked by a covenant he made with the elders of Israel in Hebron before the Lord. Shortly after uniting the kingdom, David captured the stronghold of Zion, a strategically located and well-fortified city that belonged to neither Judah nor Benjamin. He then established Zion as his capital, which became the religious and political center of Israel, later known as Jerusalem, holding immense historical significance for Judaism and Christianity.</w:t>
      </w:r>
    </w:p>
    <w:p w14:paraId="18B0EFE3" w14:textId="77777777" w:rsidR="001D0B88" w:rsidRPr="001D0B88" w:rsidRDefault="001D0B88" w:rsidP="001D0B88">
      <w:pPr>
        <w:rPr>
          <w:sz w:val="26"/>
          <w:szCs w:val="26"/>
        </w:rPr>
      </w:pPr>
      <w:r w:rsidRPr="001D0B88">
        <w:rPr>
          <w:b/>
          <w:bCs/>
          <w:sz w:val="26"/>
          <w:szCs w:val="26"/>
        </w:rPr>
        <w:t>2. What is the significance of David bringing the Ark of the Covenant to Jerusalem (Zion)?</w:t>
      </w:r>
      <w:r w:rsidRPr="001D0B88">
        <w:rPr>
          <w:sz w:val="26"/>
          <w:szCs w:val="26"/>
        </w:rPr>
        <w:t xml:space="preserve"> Bringing the Ark of the Covenant to Jerusalem was a pivotal act that underscored David's recognition of Yahweh as Israel's divine sovereign. The Ark, containing the Ten Commandments and serving as the symbolic throne and footstool of Yahweh, represented God's dwelling among His people. By placing the Ark in Zion, David and the Israelites publicly acknowledged Yahweh's kingship over them, establishing Jerusalem as the place where the Lord had chosen to dwell, as prophesied in Deuteronomy. This act transformed Zion into not only the royal capital but also the spiritual heart of the nation, from which Yahweh was understood to reign.</w:t>
      </w:r>
    </w:p>
    <w:p w14:paraId="56EF92BB" w14:textId="77777777" w:rsidR="001D0B88" w:rsidRPr="001D0B88" w:rsidRDefault="001D0B88" w:rsidP="001D0B88">
      <w:pPr>
        <w:rPr>
          <w:sz w:val="26"/>
          <w:szCs w:val="26"/>
        </w:rPr>
      </w:pPr>
      <w:r w:rsidRPr="001D0B88">
        <w:rPr>
          <w:b/>
          <w:bCs/>
          <w:sz w:val="26"/>
          <w:szCs w:val="26"/>
        </w:rPr>
        <w:t>3. What is the Davidic Covenant, as described in 2 Samuel 7, and why is it considered a high point in 1 and 2 Samuel?</w:t>
      </w:r>
      <w:r w:rsidRPr="001D0B88">
        <w:rPr>
          <w:sz w:val="26"/>
          <w:szCs w:val="26"/>
        </w:rPr>
        <w:t xml:space="preserve"> In 2 Samuel 7, the Lord reciprocated David's act of honoring Him by establishing the Davidic Covenant, a promise of an enduring dynasty for David. This covenant narrowed the line of the promised seed, revealing that the Messiah, the ultimate fulfillment of the promise in Genesis 3:15, would descend from David's royal line. The Lord pledged to establish David's line forever, making his throne as lasting as the heavens. This promise is a crucial element of biblical theology, as it lays the foundation for the messianic hope and is ultimately fulfilled in Jesus Christ, who is presented in the New Testament as the Son of David.</w:t>
      </w:r>
    </w:p>
    <w:p w14:paraId="08455DCB" w14:textId="77777777" w:rsidR="001D0B88" w:rsidRDefault="001D0B88">
      <w:pPr>
        <w:rPr>
          <w:b/>
          <w:bCs/>
          <w:sz w:val="26"/>
          <w:szCs w:val="26"/>
        </w:rPr>
      </w:pPr>
      <w:r>
        <w:rPr>
          <w:b/>
          <w:bCs/>
          <w:sz w:val="26"/>
          <w:szCs w:val="26"/>
        </w:rPr>
        <w:br w:type="page"/>
      </w:r>
    </w:p>
    <w:p w14:paraId="3FDD03C6" w14:textId="341AEEBB" w:rsidR="001D0B88" w:rsidRPr="001D0B88" w:rsidRDefault="001D0B88" w:rsidP="001D0B88">
      <w:pPr>
        <w:rPr>
          <w:sz w:val="26"/>
          <w:szCs w:val="26"/>
        </w:rPr>
      </w:pPr>
      <w:r w:rsidRPr="001D0B88">
        <w:rPr>
          <w:b/>
          <w:bCs/>
          <w:sz w:val="26"/>
          <w:szCs w:val="26"/>
        </w:rPr>
        <w:lastRenderedPageBreak/>
        <w:t>4. How does the biblical narrative portray David's character, and what famous sin is highlighted as a significant failure in his reign?</w:t>
      </w:r>
      <w:r w:rsidRPr="001D0B88">
        <w:rPr>
          <w:sz w:val="26"/>
          <w:szCs w:val="26"/>
        </w:rPr>
        <w:t xml:space="preserve"> The biblical portrayal of David is realistic and does not idealize him. While he is presented as a man after God's own heart, his weaknesses and failures are openly acknowledged. The most notable of these is his sin involving adultery with Bathsheba and the subsequent murder of her husband, Uriah (2 Samuel 11-12). This incident reveals a moment where David acted like the kings of other nations, placing his own desires above the law of the Lord, highlighting the tension between the ideal covenantal king and human fallibility.</w:t>
      </w:r>
    </w:p>
    <w:p w14:paraId="1CE695BA" w14:textId="77777777" w:rsidR="001D0B88" w:rsidRPr="001D0B88" w:rsidRDefault="001D0B88" w:rsidP="001D0B88">
      <w:pPr>
        <w:rPr>
          <w:sz w:val="26"/>
          <w:szCs w:val="26"/>
        </w:rPr>
      </w:pPr>
      <w:r w:rsidRPr="001D0B88">
        <w:rPr>
          <w:b/>
          <w:bCs/>
          <w:sz w:val="26"/>
          <w:szCs w:val="26"/>
        </w:rPr>
        <w:t>5. How did David respond to the prophet Nathan's confrontation regarding his sin, and how did this contrast with Saul's response to his disobedience?</w:t>
      </w:r>
      <w:r w:rsidRPr="001D0B88">
        <w:rPr>
          <w:sz w:val="26"/>
          <w:szCs w:val="26"/>
        </w:rPr>
        <w:t xml:space="preserve"> Upon being confronted by Nathan, David immediately confessed his sin with humility and contrition, saying, "I have sinned against the Lord." This brief but profound confession stands in stark contrast to Saul's behavior when confronted by Samuel. Saul consistently attempted to justify his disobedience and shift responsibility, rather than acknowledging his wrongdoing. David's genuine repentance demonstrated a heart that, despite its failings, was ultimately oriented toward the Lord and His covenant.</w:t>
      </w:r>
    </w:p>
    <w:p w14:paraId="550ACF65" w14:textId="77777777" w:rsidR="001D0B88" w:rsidRPr="001D0B88" w:rsidRDefault="001D0B88" w:rsidP="001D0B88">
      <w:pPr>
        <w:rPr>
          <w:sz w:val="26"/>
          <w:szCs w:val="26"/>
        </w:rPr>
      </w:pPr>
      <w:r w:rsidRPr="001D0B88">
        <w:rPr>
          <w:b/>
          <w:bCs/>
          <w:sz w:val="26"/>
          <w:szCs w:val="26"/>
        </w:rPr>
        <w:t>6. Why was David forgiven for his grievous sin, while Saul was rejected and removed from the throne for his disobedience?</w:t>
      </w:r>
      <w:r w:rsidRPr="001D0B88">
        <w:rPr>
          <w:sz w:val="26"/>
          <w:szCs w:val="26"/>
        </w:rPr>
        <w:t xml:space="preserve"> The primary reason for this difference lies in the state of their hearts and their responses to correction. Despite his significant sins, David's heart was fundamentally right toward the Lord, and when he sinned, he repented sincerely and sought forgiveness. In contrast, Saul's disobedience stemmed from a rejection of the Lord's commands and a lack of true humility and repentance. David's life, in general, demonstrated a pattern of covenant faithfulness, a desire to follow the Lord, which set him apart from Saul, who ultimately rejected God's authority.</w:t>
      </w:r>
    </w:p>
    <w:p w14:paraId="1AC332D4" w14:textId="77777777" w:rsidR="001D0B88" w:rsidRPr="001D0B88" w:rsidRDefault="001D0B88" w:rsidP="001D0B88">
      <w:pPr>
        <w:rPr>
          <w:sz w:val="26"/>
          <w:szCs w:val="26"/>
        </w:rPr>
      </w:pPr>
      <w:r w:rsidRPr="001D0B88">
        <w:rPr>
          <w:b/>
          <w:bCs/>
          <w:sz w:val="26"/>
          <w:szCs w:val="26"/>
        </w:rPr>
        <w:t>7. How does the song of David in 2 Samuel 22 contribute to the understanding of his reign and his relationship with God?</w:t>
      </w:r>
      <w:r w:rsidRPr="001D0B88">
        <w:rPr>
          <w:sz w:val="26"/>
          <w:szCs w:val="26"/>
        </w:rPr>
        <w:t xml:space="preserve"> David's song in 2 Samuel 22, often seen as a theological reflection on his life and reign, affirms Yahweh's ultimate sovereignty and acknowledges that any "light" David possessed as king was merely a reflection of God's light. In this song, David attributes his deliverance and successes to the Lord's righteousness and his own adherence to God's ways, drawing a contrast with Saul's pride and disobedience. While not claiming sinless perfection, David asserts his general covenant faithfulness, highlighting the Lord's delight in him and his commitment to walking in God's paths.</w:t>
      </w:r>
    </w:p>
    <w:p w14:paraId="164A1BD8" w14:textId="77777777" w:rsidR="001D0B88" w:rsidRDefault="001D0B88">
      <w:pPr>
        <w:rPr>
          <w:b/>
          <w:bCs/>
          <w:sz w:val="26"/>
          <w:szCs w:val="26"/>
        </w:rPr>
      </w:pPr>
      <w:r>
        <w:rPr>
          <w:b/>
          <w:bCs/>
          <w:sz w:val="26"/>
          <w:szCs w:val="26"/>
        </w:rPr>
        <w:br w:type="page"/>
      </w:r>
    </w:p>
    <w:p w14:paraId="4D81C063" w14:textId="7170FA95" w:rsidR="001D0B88" w:rsidRPr="001D0B88" w:rsidRDefault="001D0B88" w:rsidP="001D0B88">
      <w:pPr>
        <w:rPr>
          <w:sz w:val="26"/>
          <w:szCs w:val="26"/>
        </w:rPr>
      </w:pPr>
      <w:r w:rsidRPr="001D0B88">
        <w:rPr>
          <w:b/>
          <w:bCs/>
          <w:sz w:val="26"/>
          <w:szCs w:val="26"/>
        </w:rPr>
        <w:lastRenderedPageBreak/>
        <w:t>8. How does the kingship of David relate to the future messianic king, according to the sources?</w:t>
      </w:r>
      <w:r w:rsidRPr="001D0B88">
        <w:rPr>
          <w:sz w:val="26"/>
          <w:szCs w:val="26"/>
        </w:rPr>
        <w:t xml:space="preserve"> David's kingship, though imperfect, served as a foreshadowing and organizational foundation for the greater messianic king to come. The prophets, recognizing the failures of subsequent kings in David's line, looked forward to a "righteous Branch" from David (Jeremiah 23:5), a king who would reign with true justice and righteousness and who would be known as "The Lord is Our Righteousness" (Jeremiah 23:6). This anticipation finds its ultimate fulfillment in Jesus Christ, the Son of David, who is both sinless and provides righteousness for those He rules, establishing an eternal kingdom of peace and justice. David's striving to rule justly and rightly reflected the qualities of God's own reign and set a model, albeit imperfect, for the messianic king.</w:t>
      </w:r>
    </w:p>
    <w:p w14:paraId="05BE79D9" w14:textId="77777777" w:rsidR="001D0B88" w:rsidRPr="001D0B88" w:rsidRDefault="001D0B88" w:rsidP="001D0B88">
      <w:pPr>
        <w:rPr>
          <w:vanish/>
          <w:sz w:val="26"/>
          <w:szCs w:val="26"/>
        </w:rPr>
      </w:pPr>
      <w:r w:rsidRPr="001D0B88">
        <w:rPr>
          <w:vanish/>
          <w:sz w:val="26"/>
          <w:szCs w:val="26"/>
        </w:rPr>
        <w:t>Bottom of Form</w:t>
      </w:r>
    </w:p>
    <w:p w14:paraId="5564D01D" w14:textId="10E30CDB" w:rsidR="008307E9" w:rsidRPr="008307E9" w:rsidRDefault="008307E9" w:rsidP="001D0B8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4A5D3" w14:textId="77777777" w:rsidR="009C62F9" w:rsidRDefault="009C62F9" w:rsidP="004A3CF6">
      <w:pPr>
        <w:spacing w:after="0" w:line="240" w:lineRule="auto"/>
      </w:pPr>
      <w:r>
        <w:separator/>
      </w:r>
    </w:p>
  </w:endnote>
  <w:endnote w:type="continuationSeparator" w:id="0">
    <w:p w14:paraId="47A704FD" w14:textId="77777777" w:rsidR="009C62F9" w:rsidRDefault="009C62F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5F14" w14:textId="77777777" w:rsidR="009C62F9" w:rsidRDefault="009C62F9" w:rsidP="004A3CF6">
      <w:pPr>
        <w:spacing w:after="0" w:line="240" w:lineRule="auto"/>
      </w:pPr>
      <w:r>
        <w:separator/>
      </w:r>
    </w:p>
  </w:footnote>
  <w:footnote w:type="continuationSeparator" w:id="0">
    <w:p w14:paraId="1D27DBA5" w14:textId="77777777" w:rsidR="009C62F9" w:rsidRDefault="009C62F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7E0F8A"/>
    <w:multiLevelType w:val="multilevel"/>
    <w:tmpl w:val="8432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4B6702"/>
    <w:multiLevelType w:val="multilevel"/>
    <w:tmpl w:val="048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A81E44"/>
    <w:multiLevelType w:val="multilevel"/>
    <w:tmpl w:val="B4DC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79080F"/>
    <w:multiLevelType w:val="multilevel"/>
    <w:tmpl w:val="B47E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4959B0"/>
    <w:multiLevelType w:val="multilevel"/>
    <w:tmpl w:val="2252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D56F6E"/>
    <w:multiLevelType w:val="multilevel"/>
    <w:tmpl w:val="3706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781691"/>
    <w:multiLevelType w:val="multilevel"/>
    <w:tmpl w:val="E496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43747"/>
    <w:multiLevelType w:val="multilevel"/>
    <w:tmpl w:val="BD88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720CE1"/>
    <w:multiLevelType w:val="multilevel"/>
    <w:tmpl w:val="AC98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3657C1"/>
    <w:multiLevelType w:val="multilevel"/>
    <w:tmpl w:val="ADBA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5B96531"/>
    <w:multiLevelType w:val="multilevel"/>
    <w:tmpl w:val="AA3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5F7D8B"/>
    <w:multiLevelType w:val="multilevel"/>
    <w:tmpl w:val="2D3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85059B"/>
    <w:multiLevelType w:val="multilevel"/>
    <w:tmpl w:val="9432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60518E"/>
    <w:multiLevelType w:val="multilevel"/>
    <w:tmpl w:val="0DC0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F101BB"/>
    <w:multiLevelType w:val="multilevel"/>
    <w:tmpl w:val="267C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0"/>
  </w:num>
  <w:num w:numId="3" w16cid:durableId="136916994">
    <w:abstractNumId w:val="52"/>
  </w:num>
  <w:num w:numId="4" w16cid:durableId="1898322524">
    <w:abstractNumId w:val="23"/>
  </w:num>
  <w:num w:numId="5" w16cid:durableId="773480203">
    <w:abstractNumId w:val="84"/>
  </w:num>
  <w:num w:numId="6" w16cid:durableId="1893998325">
    <w:abstractNumId w:val="103"/>
  </w:num>
  <w:num w:numId="7" w16cid:durableId="31730490">
    <w:abstractNumId w:val="61"/>
  </w:num>
  <w:num w:numId="8" w16cid:durableId="1285886388">
    <w:abstractNumId w:val="79"/>
  </w:num>
  <w:num w:numId="9" w16cid:durableId="76753685">
    <w:abstractNumId w:val="70"/>
  </w:num>
  <w:num w:numId="10" w16cid:durableId="326565901">
    <w:abstractNumId w:val="104"/>
  </w:num>
  <w:num w:numId="11" w16cid:durableId="779370909">
    <w:abstractNumId w:val="50"/>
  </w:num>
  <w:num w:numId="12" w16cid:durableId="1312295266">
    <w:abstractNumId w:val="90"/>
  </w:num>
  <w:num w:numId="13" w16cid:durableId="1055739409">
    <w:abstractNumId w:val="34"/>
  </w:num>
  <w:num w:numId="14" w16cid:durableId="63724915">
    <w:abstractNumId w:val="47"/>
  </w:num>
  <w:num w:numId="15" w16cid:durableId="490407507">
    <w:abstractNumId w:val="21"/>
  </w:num>
  <w:num w:numId="16" w16cid:durableId="1614560072">
    <w:abstractNumId w:val="74"/>
  </w:num>
  <w:num w:numId="17" w16cid:durableId="2094693205">
    <w:abstractNumId w:val="1"/>
  </w:num>
  <w:num w:numId="18" w16cid:durableId="56977669">
    <w:abstractNumId w:val="24"/>
  </w:num>
  <w:num w:numId="19" w16cid:durableId="678507180">
    <w:abstractNumId w:val="51"/>
  </w:num>
  <w:num w:numId="20" w16cid:durableId="167142098">
    <w:abstractNumId w:val="44"/>
  </w:num>
  <w:num w:numId="21" w16cid:durableId="1364483391">
    <w:abstractNumId w:val="80"/>
  </w:num>
  <w:num w:numId="22" w16cid:durableId="1720008846">
    <w:abstractNumId w:val="3"/>
  </w:num>
  <w:num w:numId="23" w16cid:durableId="1502499616">
    <w:abstractNumId w:val="94"/>
  </w:num>
  <w:num w:numId="24" w16cid:durableId="1281451561">
    <w:abstractNumId w:val="39"/>
  </w:num>
  <w:num w:numId="25" w16cid:durableId="252013863">
    <w:abstractNumId w:val="95"/>
  </w:num>
  <w:num w:numId="26" w16cid:durableId="1259752002">
    <w:abstractNumId w:val="58"/>
  </w:num>
  <w:num w:numId="27" w16cid:durableId="431554895">
    <w:abstractNumId w:val="15"/>
  </w:num>
  <w:num w:numId="28" w16cid:durableId="1824001649">
    <w:abstractNumId w:val="4"/>
  </w:num>
  <w:num w:numId="29" w16cid:durableId="856888086">
    <w:abstractNumId w:val="56"/>
  </w:num>
  <w:num w:numId="30" w16cid:durableId="441263313">
    <w:abstractNumId w:val="67"/>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5"/>
  </w:num>
  <w:num w:numId="36" w16cid:durableId="2099793127">
    <w:abstractNumId w:val="71"/>
  </w:num>
  <w:num w:numId="37" w16cid:durableId="568617512">
    <w:abstractNumId w:val="109"/>
  </w:num>
  <w:num w:numId="38" w16cid:durableId="1375040380">
    <w:abstractNumId w:val="66"/>
  </w:num>
  <w:num w:numId="39" w16cid:durableId="613176251">
    <w:abstractNumId w:val="27"/>
  </w:num>
  <w:num w:numId="40" w16cid:durableId="2026899789">
    <w:abstractNumId w:val="87"/>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9"/>
  </w:num>
  <w:num w:numId="46" w16cid:durableId="1261791569">
    <w:abstractNumId w:val="107"/>
  </w:num>
  <w:num w:numId="47" w16cid:durableId="1875193489">
    <w:abstractNumId w:val="36"/>
  </w:num>
  <w:num w:numId="48" w16cid:durableId="1172067006">
    <w:abstractNumId w:val="41"/>
  </w:num>
  <w:num w:numId="49" w16cid:durableId="1162700637">
    <w:abstractNumId w:val="106"/>
  </w:num>
  <w:num w:numId="50" w16cid:durableId="1229656482">
    <w:abstractNumId w:val="35"/>
  </w:num>
  <w:num w:numId="51" w16cid:durableId="1144544300">
    <w:abstractNumId w:val="82"/>
  </w:num>
  <w:num w:numId="52" w16cid:durableId="1471634383">
    <w:abstractNumId w:val="49"/>
  </w:num>
  <w:num w:numId="53" w16cid:durableId="1388458526">
    <w:abstractNumId w:val="92"/>
  </w:num>
  <w:num w:numId="54" w16cid:durableId="542792308">
    <w:abstractNumId w:val="78"/>
  </w:num>
  <w:num w:numId="55" w16cid:durableId="814840275">
    <w:abstractNumId w:val="91"/>
  </w:num>
  <w:num w:numId="56" w16cid:durableId="1085108493">
    <w:abstractNumId w:val="100"/>
  </w:num>
  <w:num w:numId="57" w16cid:durableId="150676867">
    <w:abstractNumId w:val="77"/>
  </w:num>
  <w:num w:numId="58" w16cid:durableId="1401102012">
    <w:abstractNumId w:val="75"/>
  </w:num>
  <w:num w:numId="59" w16cid:durableId="1934433803">
    <w:abstractNumId w:val="53"/>
  </w:num>
  <w:num w:numId="60" w16cid:durableId="1367633260">
    <w:abstractNumId w:val="43"/>
  </w:num>
  <w:num w:numId="61" w16cid:durableId="1751654922">
    <w:abstractNumId w:val="6"/>
  </w:num>
  <w:num w:numId="62" w16cid:durableId="1598245143">
    <w:abstractNumId w:val="16"/>
  </w:num>
  <w:num w:numId="63" w16cid:durableId="286090303">
    <w:abstractNumId w:val="48"/>
  </w:num>
  <w:num w:numId="64" w16cid:durableId="1937790891">
    <w:abstractNumId w:val="22"/>
  </w:num>
  <w:num w:numId="65" w16cid:durableId="964241343">
    <w:abstractNumId w:val="12"/>
  </w:num>
  <w:num w:numId="66" w16cid:durableId="1169903944">
    <w:abstractNumId w:val="97"/>
  </w:num>
  <w:num w:numId="67" w16cid:durableId="877821031">
    <w:abstractNumId w:val="9"/>
  </w:num>
  <w:num w:numId="68" w16cid:durableId="1155803273">
    <w:abstractNumId w:val="81"/>
  </w:num>
  <w:num w:numId="69" w16cid:durableId="1913006775">
    <w:abstractNumId w:val="72"/>
  </w:num>
  <w:num w:numId="70" w16cid:durableId="1932811398">
    <w:abstractNumId w:val="101"/>
  </w:num>
  <w:num w:numId="71" w16cid:durableId="788399130">
    <w:abstractNumId w:val="59"/>
  </w:num>
  <w:num w:numId="72" w16cid:durableId="1743599447">
    <w:abstractNumId w:val="10"/>
  </w:num>
  <w:num w:numId="73" w16cid:durableId="748815706">
    <w:abstractNumId w:val="98"/>
  </w:num>
  <w:num w:numId="74" w16cid:durableId="720129415">
    <w:abstractNumId w:val="110"/>
  </w:num>
  <w:num w:numId="75" w16cid:durableId="329522725">
    <w:abstractNumId w:val="0"/>
  </w:num>
  <w:num w:numId="76" w16cid:durableId="2012095976">
    <w:abstractNumId w:val="25"/>
  </w:num>
  <w:num w:numId="77" w16cid:durableId="1050347144">
    <w:abstractNumId w:val="89"/>
  </w:num>
  <w:num w:numId="78" w16cid:durableId="1758987229">
    <w:abstractNumId w:val="42"/>
  </w:num>
  <w:num w:numId="79" w16cid:durableId="601493858">
    <w:abstractNumId w:val="88"/>
  </w:num>
  <w:num w:numId="80" w16cid:durableId="1441607162">
    <w:abstractNumId w:val="28"/>
  </w:num>
  <w:num w:numId="81" w16cid:durableId="1553613682">
    <w:abstractNumId w:val="8"/>
  </w:num>
  <w:num w:numId="82" w16cid:durableId="1591310717">
    <w:abstractNumId w:val="37"/>
  </w:num>
  <w:num w:numId="83" w16cid:durableId="337653942">
    <w:abstractNumId w:val="2"/>
  </w:num>
  <w:num w:numId="84" w16cid:durableId="928852040">
    <w:abstractNumId w:val="105"/>
  </w:num>
  <w:num w:numId="85" w16cid:durableId="826360858">
    <w:abstractNumId w:val="20"/>
  </w:num>
  <w:num w:numId="86" w16cid:durableId="1154182070">
    <w:abstractNumId w:val="86"/>
  </w:num>
  <w:num w:numId="87" w16cid:durableId="1617560984">
    <w:abstractNumId w:val="108"/>
  </w:num>
  <w:num w:numId="88" w16cid:durableId="961691480">
    <w:abstractNumId w:val="73"/>
  </w:num>
  <w:num w:numId="89" w16cid:durableId="1200124844">
    <w:abstractNumId w:val="55"/>
  </w:num>
  <w:num w:numId="90" w16cid:durableId="1250508082">
    <w:abstractNumId w:val="93"/>
  </w:num>
  <w:num w:numId="91" w16cid:durableId="199629930">
    <w:abstractNumId w:val="99"/>
  </w:num>
  <w:num w:numId="92" w16cid:durableId="442455481">
    <w:abstractNumId w:val="45"/>
  </w:num>
  <w:num w:numId="93" w16cid:durableId="996686926">
    <w:abstractNumId w:val="76"/>
  </w:num>
  <w:num w:numId="94" w16cid:durableId="1765372072">
    <w:abstractNumId w:val="54"/>
  </w:num>
  <w:num w:numId="95" w16cid:durableId="2109884545">
    <w:abstractNumId w:val="26"/>
  </w:num>
  <w:num w:numId="96" w16cid:durableId="607271406">
    <w:abstractNumId w:val="62"/>
  </w:num>
  <w:num w:numId="97" w16cid:durableId="1182669374">
    <w:abstractNumId w:val="102"/>
  </w:num>
  <w:num w:numId="98" w16cid:durableId="2142575486">
    <w:abstractNumId w:val="83"/>
  </w:num>
  <w:num w:numId="99" w16cid:durableId="1914580169">
    <w:abstractNumId w:val="68"/>
  </w:num>
  <w:num w:numId="100" w16cid:durableId="1925408021">
    <w:abstractNumId w:val="63"/>
  </w:num>
  <w:num w:numId="101" w16cid:durableId="1339043100">
    <w:abstractNumId w:val="33"/>
  </w:num>
  <w:num w:numId="102" w16cid:durableId="1907258013">
    <w:abstractNumId w:val="57"/>
  </w:num>
  <w:num w:numId="103" w16cid:durableId="260768857">
    <w:abstractNumId w:val="40"/>
  </w:num>
  <w:num w:numId="104" w16cid:durableId="1609194949">
    <w:abstractNumId w:val="5"/>
  </w:num>
  <w:num w:numId="105" w16cid:durableId="1772319077">
    <w:abstractNumId w:val="32"/>
  </w:num>
  <w:num w:numId="106" w16cid:durableId="1804302093">
    <w:abstractNumId w:val="7"/>
  </w:num>
  <w:num w:numId="107" w16cid:durableId="1162505855">
    <w:abstractNumId w:val="96"/>
  </w:num>
  <w:num w:numId="108" w16cid:durableId="1337921550">
    <w:abstractNumId w:val="85"/>
  </w:num>
  <w:num w:numId="109" w16cid:durableId="653726481">
    <w:abstractNumId w:val="19"/>
  </w:num>
  <w:num w:numId="110" w16cid:durableId="2072922951">
    <w:abstractNumId w:val="46"/>
  </w:num>
  <w:num w:numId="111" w16cid:durableId="3202801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4ED0"/>
    <w:rsid w:val="00155361"/>
    <w:rsid w:val="00184304"/>
    <w:rsid w:val="00184CE8"/>
    <w:rsid w:val="00194E69"/>
    <w:rsid w:val="001C26FB"/>
    <w:rsid w:val="001D0B88"/>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3E20E5"/>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C5644"/>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9C62F9"/>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75685"/>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2042D"/>
    <w:rsid w:val="00E44F32"/>
    <w:rsid w:val="00E752F0"/>
    <w:rsid w:val="00EE1C54"/>
    <w:rsid w:val="00EF7E1D"/>
    <w:rsid w:val="00F05770"/>
    <w:rsid w:val="00F05A5D"/>
    <w:rsid w:val="00F212CF"/>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48255">
      <w:bodyDiv w:val="1"/>
      <w:marLeft w:val="0"/>
      <w:marRight w:val="0"/>
      <w:marTop w:val="0"/>
      <w:marBottom w:val="0"/>
      <w:divBdr>
        <w:top w:val="none" w:sz="0" w:space="0" w:color="auto"/>
        <w:left w:val="none" w:sz="0" w:space="0" w:color="auto"/>
        <w:bottom w:val="none" w:sz="0" w:space="0" w:color="auto"/>
        <w:right w:val="none" w:sz="0" w:space="0" w:color="auto"/>
      </w:divBdr>
      <w:divsChild>
        <w:div w:id="1311986363">
          <w:marLeft w:val="0"/>
          <w:marRight w:val="0"/>
          <w:marTop w:val="0"/>
          <w:marBottom w:val="0"/>
          <w:divBdr>
            <w:top w:val="none" w:sz="0" w:space="0" w:color="auto"/>
            <w:left w:val="none" w:sz="0" w:space="0" w:color="auto"/>
            <w:bottom w:val="none" w:sz="0" w:space="0" w:color="auto"/>
            <w:right w:val="none" w:sz="0" w:space="0" w:color="auto"/>
          </w:divBdr>
          <w:divsChild>
            <w:div w:id="520826031">
              <w:marLeft w:val="0"/>
              <w:marRight w:val="0"/>
              <w:marTop w:val="0"/>
              <w:marBottom w:val="0"/>
              <w:divBdr>
                <w:top w:val="none" w:sz="0" w:space="0" w:color="auto"/>
                <w:left w:val="none" w:sz="0" w:space="0" w:color="auto"/>
                <w:bottom w:val="none" w:sz="0" w:space="0" w:color="auto"/>
                <w:right w:val="none" w:sz="0" w:space="0" w:color="auto"/>
              </w:divBdr>
              <w:divsChild>
                <w:div w:id="1553737485">
                  <w:marLeft w:val="0"/>
                  <w:marRight w:val="0"/>
                  <w:marTop w:val="0"/>
                  <w:marBottom w:val="0"/>
                  <w:divBdr>
                    <w:top w:val="single" w:sz="4" w:space="0" w:color="DDE1EB"/>
                    <w:left w:val="none" w:sz="0" w:space="0" w:color="auto"/>
                    <w:bottom w:val="none" w:sz="0" w:space="0" w:color="auto"/>
                    <w:right w:val="none" w:sz="0" w:space="0" w:color="auto"/>
                  </w:divBdr>
                  <w:divsChild>
                    <w:div w:id="1185946755">
                      <w:marLeft w:val="0"/>
                      <w:marRight w:val="0"/>
                      <w:marTop w:val="0"/>
                      <w:marBottom w:val="0"/>
                      <w:divBdr>
                        <w:top w:val="single" w:sz="4" w:space="0" w:color="DDE1EB"/>
                        <w:left w:val="single" w:sz="6" w:space="0" w:color="CCCCCC"/>
                        <w:bottom w:val="single" w:sz="6" w:space="0" w:color="CCCCCC"/>
                        <w:right w:val="single" w:sz="6" w:space="0" w:color="CCCCCC"/>
                      </w:divBdr>
                      <w:divsChild>
                        <w:div w:id="15403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8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169352">
      <w:bodyDiv w:val="1"/>
      <w:marLeft w:val="0"/>
      <w:marRight w:val="0"/>
      <w:marTop w:val="0"/>
      <w:marBottom w:val="0"/>
      <w:divBdr>
        <w:top w:val="none" w:sz="0" w:space="0" w:color="auto"/>
        <w:left w:val="none" w:sz="0" w:space="0" w:color="auto"/>
        <w:bottom w:val="none" w:sz="0" w:space="0" w:color="auto"/>
        <w:right w:val="none" w:sz="0" w:space="0" w:color="auto"/>
      </w:divBdr>
      <w:divsChild>
        <w:div w:id="1585142230">
          <w:marLeft w:val="0"/>
          <w:marRight w:val="0"/>
          <w:marTop w:val="0"/>
          <w:marBottom w:val="0"/>
          <w:divBdr>
            <w:top w:val="none" w:sz="0" w:space="0" w:color="auto"/>
            <w:left w:val="none" w:sz="0" w:space="0" w:color="auto"/>
            <w:bottom w:val="none" w:sz="0" w:space="0" w:color="auto"/>
            <w:right w:val="none" w:sz="0" w:space="0" w:color="auto"/>
          </w:divBdr>
          <w:divsChild>
            <w:div w:id="83261813">
              <w:marLeft w:val="0"/>
              <w:marRight w:val="0"/>
              <w:marTop w:val="0"/>
              <w:marBottom w:val="0"/>
              <w:divBdr>
                <w:top w:val="none" w:sz="0" w:space="0" w:color="auto"/>
                <w:left w:val="none" w:sz="0" w:space="0" w:color="auto"/>
                <w:bottom w:val="none" w:sz="0" w:space="0" w:color="auto"/>
                <w:right w:val="none" w:sz="0" w:space="0" w:color="auto"/>
              </w:divBdr>
              <w:divsChild>
                <w:div w:id="1739135521">
                  <w:marLeft w:val="0"/>
                  <w:marRight w:val="0"/>
                  <w:marTop w:val="0"/>
                  <w:marBottom w:val="0"/>
                  <w:divBdr>
                    <w:top w:val="single" w:sz="4" w:space="0" w:color="DDE1EB"/>
                    <w:left w:val="none" w:sz="0" w:space="0" w:color="auto"/>
                    <w:bottom w:val="none" w:sz="0" w:space="0" w:color="auto"/>
                    <w:right w:val="none" w:sz="0" w:space="0" w:color="auto"/>
                  </w:divBdr>
                  <w:divsChild>
                    <w:div w:id="2111929859">
                      <w:marLeft w:val="0"/>
                      <w:marRight w:val="0"/>
                      <w:marTop w:val="0"/>
                      <w:marBottom w:val="0"/>
                      <w:divBdr>
                        <w:top w:val="single" w:sz="4" w:space="0" w:color="DDE1EB"/>
                        <w:left w:val="single" w:sz="6" w:space="0" w:color="CCCCCC"/>
                        <w:bottom w:val="single" w:sz="6" w:space="0" w:color="CCCCCC"/>
                        <w:right w:val="single" w:sz="6" w:space="0" w:color="CCCCCC"/>
                      </w:divBdr>
                      <w:divsChild>
                        <w:div w:id="12833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6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25144304">
      <w:bodyDiv w:val="1"/>
      <w:marLeft w:val="0"/>
      <w:marRight w:val="0"/>
      <w:marTop w:val="0"/>
      <w:marBottom w:val="0"/>
      <w:divBdr>
        <w:top w:val="none" w:sz="0" w:space="0" w:color="auto"/>
        <w:left w:val="none" w:sz="0" w:space="0" w:color="auto"/>
        <w:bottom w:val="none" w:sz="0" w:space="0" w:color="auto"/>
        <w:right w:val="none" w:sz="0" w:space="0" w:color="auto"/>
      </w:divBdr>
      <w:divsChild>
        <w:div w:id="867139210">
          <w:marLeft w:val="0"/>
          <w:marRight w:val="0"/>
          <w:marTop w:val="0"/>
          <w:marBottom w:val="0"/>
          <w:divBdr>
            <w:top w:val="none" w:sz="0" w:space="0" w:color="auto"/>
            <w:left w:val="none" w:sz="0" w:space="0" w:color="auto"/>
            <w:bottom w:val="none" w:sz="0" w:space="0" w:color="auto"/>
            <w:right w:val="none" w:sz="0" w:space="0" w:color="auto"/>
          </w:divBdr>
          <w:divsChild>
            <w:div w:id="835416208">
              <w:marLeft w:val="0"/>
              <w:marRight w:val="0"/>
              <w:marTop w:val="0"/>
              <w:marBottom w:val="0"/>
              <w:divBdr>
                <w:top w:val="none" w:sz="0" w:space="0" w:color="auto"/>
                <w:left w:val="none" w:sz="0" w:space="0" w:color="auto"/>
                <w:bottom w:val="none" w:sz="0" w:space="0" w:color="auto"/>
                <w:right w:val="none" w:sz="0" w:space="0" w:color="auto"/>
              </w:divBdr>
              <w:divsChild>
                <w:div w:id="1786386662">
                  <w:marLeft w:val="0"/>
                  <w:marRight w:val="0"/>
                  <w:marTop w:val="0"/>
                  <w:marBottom w:val="0"/>
                  <w:divBdr>
                    <w:top w:val="single" w:sz="4" w:space="0" w:color="DDE1EB"/>
                    <w:left w:val="none" w:sz="0" w:space="0" w:color="auto"/>
                    <w:bottom w:val="none" w:sz="0" w:space="0" w:color="auto"/>
                    <w:right w:val="none" w:sz="0" w:space="0" w:color="auto"/>
                  </w:divBdr>
                  <w:divsChild>
                    <w:div w:id="69624575">
                      <w:marLeft w:val="0"/>
                      <w:marRight w:val="0"/>
                      <w:marTop w:val="0"/>
                      <w:marBottom w:val="0"/>
                      <w:divBdr>
                        <w:top w:val="single" w:sz="4" w:space="0" w:color="DDE1EB"/>
                        <w:left w:val="single" w:sz="6" w:space="0" w:color="CCCCCC"/>
                        <w:bottom w:val="single" w:sz="6" w:space="0" w:color="CCCCCC"/>
                        <w:right w:val="single" w:sz="6" w:space="0" w:color="CCCCCC"/>
                      </w:divBdr>
                      <w:divsChild>
                        <w:div w:id="2512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33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24693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6566396">
      <w:bodyDiv w:val="1"/>
      <w:marLeft w:val="0"/>
      <w:marRight w:val="0"/>
      <w:marTop w:val="0"/>
      <w:marBottom w:val="0"/>
      <w:divBdr>
        <w:top w:val="none" w:sz="0" w:space="0" w:color="auto"/>
        <w:left w:val="none" w:sz="0" w:space="0" w:color="auto"/>
        <w:bottom w:val="none" w:sz="0" w:space="0" w:color="auto"/>
        <w:right w:val="none" w:sz="0" w:space="0" w:color="auto"/>
      </w:divBdr>
      <w:divsChild>
        <w:div w:id="1628972206">
          <w:marLeft w:val="0"/>
          <w:marRight w:val="0"/>
          <w:marTop w:val="0"/>
          <w:marBottom w:val="0"/>
          <w:divBdr>
            <w:top w:val="none" w:sz="0" w:space="0" w:color="auto"/>
            <w:left w:val="none" w:sz="0" w:space="0" w:color="auto"/>
            <w:bottom w:val="none" w:sz="0" w:space="0" w:color="auto"/>
            <w:right w:val="none" w:sz="0" w:space="0" w:color="auto"/>
          </w:divBdr>
          <w:divsChild>
            <w:div w:id="93207215">
              <w:marLeft w:val="0"/>
              <w:marRight w:val="0"/>
              <w:marTop w:val="0"/>
              <w:marBottom w:val="0"/>
              <w:divBdr>
                <w:top w:val="none" w:sz="0" w:space="0" w:color="auto"/>
                <w:left w:val="none" w:sz="0" w:space="0" w:color="auto"/>
                <w:bottom w:val="none" w:sz="0" w:space="0" w:color="auto"/>
                <w:right w:val="none" w:sz="0" w:space="0" w:color="auto"/>
              </w:divBdr>
              <w:divsChild>
                <w:div w:id="1072972024">
                  <w:marLeft w:val="0"/>
                  <w:marRight w:val="0"/>
                  <w:marTop w:val="0"/>
                  <w:marBottom w:val="0"/>
                  <w:divBdr>
                    <w:top w:val="single" w:sz="4" w:space="0" w:color="DDE1EB"/>
                    <w:left w:val="none" w:sz="0" w:space="0" w:color="auto"/>
                    <w:bottom w:val="none" w:sz="0" w:space="0" w:color="auto"/>
                    <w:right w:val="none" w:sz="0" w:space="0" w:color="auto"/>
                  </w:divBdr>
                  <w:divsChild>
                    <w:div w:id="1826362514">
                      <w:marLeft w:val="0"/>
                      <w:marRight w:val="0"/>
                      <w:marTop w:val="0"/>
                      <w:marBottom w:val="0"/>
                      <w:divBdr>
                        <w:top w:val="single" w:sz="4" w:space="0" w:color="DDE1EB"/>
                        <w:left w:val="single" w:sz="6" w:space="0" w:color="CCCCCC"/>
                        <w:bottom w:val="single" w:sz="6" w:space="0" w:color="CCCCCC"/>
                        <w:right w:val="single" w:sz="6" w:space="0" w:color="CCCCCC"/>
                      </w:divBdr>
                      <w:divsChild>
                        <w:div w:id="600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7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209453">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163233">
      <w:bodyDiv w:val="1"/>
      <w:marLeft w:val="0"/>
      <w:marRight w:val="0"/>
      <w:marTop w:val="0"/>
      <w:marBottom w:val="0"/>
      <w:divBdr>
        <w:top w:val="none" w:sz="0" w:space="0" w:color="auto"/>
        <w:left w:val="none" w:sz="0" w:space="0" w:color="auto"/>
        <w:bottom w:val="none" w:sz="0" w:space="0" w:color="auto"/>
        <w:right w:val="none" w:sz="0" w:space="0" w:color="auto"/>
      </w:divBdr>
      <w:divsChild>
        <w:div w:id="812023478">
          <w:marLeft w:val="0"/>
          <w:marRight w:val="0"/>
          <w:marTop w:val="0"/>
          <w:marBottom w:val="0"/>
          <w:divBdr>
            <w:top w:val="none" w:sz="0" w:space="0" w:color="auto"/>
            <w:left w:val="none" w:sz="0" w:space="0" w:color="auto"/>
            <w:bottom w:val="none" w:sz="0" w:space="0" w:color="auto"/>
            <w:right w:val="none" w:sz="0" w:space="0" w:color="auto"/>
          </w:divBdr>
          <w:divsChild>
            <w:div w:id="1838377065">
              <w:marLeft w:val="0"/>
              <w:marRight w:val="0"/>
              <w:marTop w:val="0"/>
              <w:marBottom w:val="0"/>
              <w:divBdr>
                <w:top w:val="none" w:sz="0" w:space="0" w:color="auto"/>
                <w:left w:val="none" w:sz="0" w:space="0" w:color="auto"/>
                <w:bottom w:val="none" w:sz="0" w:space="0" w:color="auto"/>
                <w:right w:val="none" w:sz="0" w:space="0" w:color="auto"/>
              </w:divBdr>
              <w:divsChild>
                <w:div w:id="92868418">
                  <w:marLeft w:val="0"/>
                  <w:marRight w:val="0"/>
                  <w:marTop w:val="0"/>
                  <w:marBottom w:val="0"/>
                  <w:divBdr>
                    <w:top w:val="single" w:sz="4" w:space="0" w:color="DDE1EB"/>
                    <w:left w:val="none" w:sz="0" w:space="0" w:color="auto"/>
                    <w:bottom w:val="none" w:sz="0" w:space="0" w:color="auto"/>
                    <w:right w:val="none" w:sz="0" w:space="0" w:color="auto"/>
                  </w:divBdr>
                  <w:divsChild>
                    <w:div w:id="1529682923">
                      <w:marLeft w:val="0"/>
                      <w:marRight w:val="0"/>
                      <w:marTop w:val="0"/>
                      <w:marBottom w:val="0"/>
                      <w:divBdr>
                        <w:top w:val="single" w:sz="4" w:space="0" w:color="DDE1EB"/>
                        <w:left w:val="single" w:sz="6" w:space="0" w:color="CCCCCC"/>
                        <w:bottom w:val="single" w:sz="6" w:space="0" w:color="CCCCCC"/>
                        <w:right w:val="single" w:sz="6" w:space="0" w:color="CCCCCC"/>
                      </w:divBdr>
                      <w:divsChild>
                        <w:div w:id="21047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4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5599568">
      <w:bodyDiv w:val="1"/>
      <w:marLeft w:val="0"/>
      <w:marRight w:val="0"/>
      <w:marTop w:val="0"/>
      <w:marBottom w:val="0"/>
      <w:divBdr>
        <w:top w:val="none" w:sz="0" w:space="0" w:color="auto"/>
        <w:left w:val="none" w:sz="0" w:space="0" w:color="auto"/>
        <w:bottom w:val="none" w:sz="0" w:space="0" w:color="auto"/>
        <w:right w:val="none" w:sz="0" w:space="0" w:color="auto"/>
      </w:divBdr>
      <w:divsChild>
        <w:div w:id="1695644646">
          <w:marLeft w:val="0"/>
          <w:marRight w:val="0"/>
          <w:marTop w:val="0"/>
          <w:marBottom w:val="0"/>
          <w:divBdr>
            <w:top w:val="none" w:sz="0" w:space="0" w:color="auto"/>
            <w:left w:val="none" w:sz="0" w:space="0" w:color="auto"/>
            <w:bottom w:val="none" w:sz="0" w:space="0" w:color="auto"/>
            <w:right w:val="none" w:sz="0" w:space="0" w:color="auto"/>
          </w:divBdr>
          <w:divsChild>
            <w:div w:id="528376822">
              <w:marLeft w:val="0"/>
              <w:marRight w:val="0"/>
              <w:marTop w:val="0"/>
              <w:marBottom w:val="0"/>
              <w:divBdr>
                <w:top w:val="none" w:sz="0" w:space="0" w:color="auto"/>
                <w:left w:val="none" w:sz="0" w:space="0" w:color="auto"/>
                <w:bottom w:val="none" w:sz="0" w:space="0" w:color="auto"/>
                <w:right w:val="none" w:sz="0" w:space="0" w:color="auto"/>
              </w:divBdr>
              <w:divsChild>
                <w:div w:id="215093053">
                  <w:marLeft w:val="0"/>
                  <w:marRight w:val="0"/>
                  <w:marTop w:val="0"/>
                  <w:marBottom w:val="0"/>
                  <w:divBdr>
                    <w:top w:val="single" w:sz="4" w:space="0" w:color="DDE1EB"/>
                    <w:left w:val="none" w:sz="0" w:space="0" w:color="auto"/>
                    <w:bottom w:val="none" w:sz="0" w:space="0" w:color="auto"/>
                    <w:right w:val="none" w:sz="0" w:space="0" w:color="auto"/>
                  </w:divBdr>
                  <w:divsChild>
                    <w:div w:id="1266352569">
                      <w:marLeft w:val="0"/>
                      <w:marRight w:val="0"/>
                      <w:marTop w:val="0"/>
                      <w:marBottom w:val="0"/>
                      <w:divBdr>
                        <w:top w:val="single" w:sz="4" w:space="0" w:color="DDE1EB"/>
                        <w:left w:val="single" w:sz="6" w:space="0" w:color="CCCCCC"/>
                        <w:bottom w:val="single" w:sz="6" w:space="0" w:color="CCCCCC"/>
                        <w:right w:val="single" w:sz="6" w:space="0" w:color="CCCCCC"/>
                      </w:divBdr>
                      <w:divsChild>
                        <w:div w:id="19348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1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9693392">
      <w:bodyDiv w:val="1"/>
      <w:marLeft w:val="0"/>
      <w:marRight w:val="0"/>
      <w:marTop w:val="0"/>
      <w:marBottom w:val="0"/>
      <w:divBdr>
        <w:top w:val="none" w:sz="0" w:space="0" w:color="auto"/>
        <w:left w:val="none" w:sz="0" w:space="0" w:color="auto"/>
        <w:bottom w:val="none" w:sz="0" w:space="0" w:color="auto"/>
        <w:right w:val="none" w:sz="0" w:space="0" w:color="auto"/>
      </w:divBdr>
    </w:div>
    <w:div w:id="209153621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3721</Words>
  <Characters>19131</Characters>
  <Application>Microsoft Office Word</Application>
  <DocSecurity>0</DocSecurity>
  <Lines>354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2025-04-08T14:03:00Z</dcterms:created>
  <dcterms:modified xsi:type="dcterms:W3CDTF">2025-04-08T15:19:00Z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