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E83CC57" w:rsidR="004A3CF6" w:rsidRPr="00F43DB1" w:rsidRDefault="004A3CF6" w:rsidP="004A3CF6">
      <w:pPr>
        <w:jc w:val="center"/>
        <w:rPr>
          <w:b/>
          <w:bCs/>
          <w:sz w:val="40"/>
          <w:szCs w:val="40"/>
        </w:rPr>
      </w:pPr>
      <w:r w:rsidRPr="00F43DB1">
        <w:rPr>
          <w:b/>
          <w:bCs/>
          <w:sz w:val="40"/>
          <w:szCs w:val="40"/>
        </w:rPr>
        <w:t xml:space="preserve">Dr. </w:t>
      </w:r>
      <w:r w:rsidR="00971C3C">
        <w:rPr>
          <w:b/>
          <w:bCs/>
          <w:sz w:val="40"/>
          <w:szCs w:val="40"/>
        </w:rPr>
        <w:t xml:space="preserve">Gary Meadors, Knowing the Will of God, Session </w:t>
      </w:r>
      <w:r w:rsidR="009B12F9">
        <w:rPr>
          <w:b/>
          <w:bCs/>
          <w:sz w:val="40"/>
          <w:szCs w:val="40"/>
        </w:rPr>
        <w:t>3</w:t>
      </w:r>
      <w:r w:rsidR="00971C3C">
        <w:rPr>
          <w:b/>
          <w:bCs/>
          <w:sz w:val="40"/>
          <w:szCs w:val="40"/>
        </w:rPr>
        <w:t xml:space="preserve">, </w:t>
      </w:r>
      <w:r w:rsidR="009B12F9">
        <w:rPr>
          <w:b/>
          <w:bCs/>
          <w:sz w:val="40"/>
          <w:szCs w:val="40"/>
        </w:rPr>
        <w:t>Patterns of Church Discernment of God’s Will</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5519A349" w14:textId="77777777" w:rsidR="00AA50D4" w:rsidRPr="00AA50D4" w:rsidRDefault="00D0034A" w:rsidP="00AA50D4">
      <w:pPr>
        <w:rPr>
          <w:sz w:val="26"/>
          <w:szCs w:val="26"/>
        </w:rPr>
      </w:pPr>
      <w:r>
        <w:rPr>
          <w:b/>
          <w:bCs/>
        </w:rPr>
        <w:br/>
      </w:r>
      <w:r w:rsidR="004A3CF6" w:rsidRPr="00B071C0">
        <w:rPr>
          <w:b/>
          <w:bCs/>
          <w:sz w:val="36"/>
          <w:szCs w:val="36"/>
        </w:rPr>
        <w:t xml:space="preserve">1. Abstract of </w:t>
      </w:r>
      <w:r w:rsidR="00971C3C">
        <w:rPr>
          <w:b/>
          <w:bCs/>
          <w:sz w:val="36"/>
          <w:szCs w:val="36"/>
        </w:rPr>
        <w:t>Meadors</w:t>
      </w:r>
      <w:r w:rsidR="004A3CF6" w:rsidRPr="00B071C0">
        <w:rPr>
          <w:b/>
          <w:bCs/>
          <w:sz w:val="36"/>
          <w:szCs w:val="36"/>
        </w:rPr>
        <w:t xml:space="preserve">, </w:t>
      </w:r>
      <w:r w:rsidR="00971C3C">
        <w:rPr>
          <w:b/>
          <w:bCs/>
          <w:sz w:val="36"/>
          <w:szCs w:val="36"/>
        </w:rPr>
        <w:t xml:space="preserve">Knowing the Will of God, Session </w:t>
      </w:r>
      <w:r w:rsidR="009B12F9">
        <w:rPr>
          <w:b/>
          <w:bCs/>
          <w:sz w:val="36"/>
          <w:szCs w:val="36"/>
        </w:rPr>
        <w:t>3</w:t>
      </w:r>
      <w:r w:rsidR="00971C3C">
        <w:rPr>
          <w:b/>
          <w:bCs/>
          <w:sz w:val="36"/>
          <w:szCs w:val="36"/>
        </w:rPr>
        <w:t xml:space="preserve">, </w:t>
      </w:r>
      <w:r w:rsidR="009B12F9">
        <w:rPr>
          <w:b/>
          <w:bCs/>
          <w:sz w:val="36"/>
          <w:szCs w:val="36"/>
        </w:rPr>
        <w:t>Patterns of Church Discernment of God’s Will</w:t>
      </w:r>
      <w:r w:rsidR="0047496E">
        <w:rPr>
          <w:b/>
          <w:bCs/>
          <w:sz w:val="36"/>
          <w:szCs w:val="36"/>
        </w:rPr>
        <w:t>, Bib</w:t>
      </w:r>
      <w:r w:rsidR="004A3CF6" w:rsidRPr="00B071C0">
        <w:rPr>
          <w:b/>
          <w:bCs/>
          <w:sz w:val="36"/>
          <w:szCs w:val="36"/>
        </w:rPr>
        <w:t xml:space="preserve">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AA50D4" w:rsidRPr="00AA50D4">
        <w:rPr>
          <w:b/>
          <w:bCs/>
          <w:sz w:val="26"/>
          <w:szCs w:val="26"/>
        </w:rPr>
        <w:t>Dr. Gary Meadors' lecture explores how the church, beyond individual understanding, discerns God's will through history.</w:t>
      </w:r>
      <w:r w:rsidR="00AA50D4" w:rsidRPr="00AA50D4">
        <w:rPr>
          <w:sz w:val="26"/>
          <w:szCs w:val="26"/>
        </w:rPr>
        <w:t xml:space="preserve"> He introduces the </w:t>
      </w:r>
      <w:r w:rsidR="00AA50D4" w:rsidRPr="00AA50D4">
        <w:rPr>
          <w:b/>
          <w:bCs/>
          <w:sz w:val="26"/>
          <w:szCs w:val="26"/>
        </w:rPr>
        <w:t>Wesleyan Quadrilateral</w:t>
      </w:r>
      <w:r w:rsidR="00AA50D4" w:rsidRPr="00AA50D4">
        <w:rPr>
          <w:sz w:val="26"/>
          <w:szCs w:val="26"/>
        </w:rPr>
        <w:t xml:space="preserve">, comprising </w:t>
      </w:r>
      <w:r w:rsidR="00AA50D4" w:rsidRPr="00AA50D4">
        <w:rPr>
          <w:b/>
          <w:bCs/>
          <w:sz w:val="26"/>
          <w:szCs w:val="26"/>
        </w:rPr>
        <w:t>Scripture, reason, tradition, and experience</w:t>
      </w:r>
      <w:r w:rsidR="00AA50D4" w:rsidRPr="00AA50D4">
        <w:rPr>
          <w:sz w:val="26"/>
          <w:szCs w:val="26"/>
        </w:rPr>
        <w:t xml:space="preserve">, as a framework for communal discernment. </w:t>
      </w:r>
      <w:r w:rsidR="00AA50D4" w:rsidRPr="00AA50D4">
        <w:rPr>
          <w:b/>
          <w:bCs/>
          <w:sz w:val="26"/>
          <w:szCs w:val="26"/>
        </w:rPr>
        <w:t>Meadors emphasizes Scripture as the ultimate authority, outlining Hayes' modes of rules, principles, paradigms, and the symbolic world for its application.</w:t>
      </w:r>
      <w:r w:rsidR="00AA50D4" w:rsidRPr="00AA50D4">
        <w:rPr>
          <w:sz w:val="26"/>
          <w:szCs w:val="26"/>
        </w:rPr>
        <w:t xml:space="preserve"> He further presents a </w:t>
      </w:r>
      <w:r w:rsidR="00AA50D4" w:rsidRPr="00AA50D4">
        <w:rPr>
          <w:b/>
          <w:bCs/>
          <w:sz w:val="26"/>
          <w:szCs w:val="26"/>
        </w:rPr>
        <w:t>three-tiered model of biblical teaching: direct, implied, and creative constructs</w:t>
      </w:r>
      <w:r w:rsidR="00AA50D4" w:rsidRPr="00AA50D4">
        <w:rPr>
          <w:sz w:val="26"/>
          <w:szCs w:val="26"/>
        </w:rPr>
        <w:t xml:space="preserve">, highlighting the complexities of interpretation and the tension between prescriptive and descriptive texts. </w:t>
      </w:r>
      <w:r w:rsidR="00AA50D4" w:rsidRPr="00AA50D4">
        <w:rPr>
          <w:b/>
          <w:bCs/>
          <w:sz w:val="26"/>
          <w:szCs w:val="26"/>
        </w:rPr>
        <w:t>Ultimately, Meadors argues that knowing God's will is a collective church endeavor, navigating diversity and relying on transformed minds.</w:t>
      </w:r>
    </w:p>
    <w:p w14:paraId="262B3B28" w14:textId="7609F3AD" w:rsidR="004A3CF6" w:rsidRPr="00E955DD" w:rsidRDefault="004A3CF6" w:rsidP="004236FA">
      <w:pPr>
        <w:rPr>
          <w:b/>
          <w:bCs/>
          <w:sz w:val="36"/>
          <w:szCs w:val="36"/>
        </w:rPr>
      </w:pPr>
      <w:r>
        <w:rPr>
          <w:b/>
          <w:bCs/>
          <w:sz w:val="36"/>
          <w:szCs w:val="36"/>
        </w:rPr>
        <w:t xml:space="preserve">2.  </w:t>
      </w:r>
      <w:r w:rsidR="00253D77">
        <w:rPr>
          <w:b/>
          <w:bCs/>
          <w:sz w:val="36"/>
          <w:szCs w:val="36"/>
        </w:rPr>
        <w:t>1</w:t>
      </w:r>
      <w:r w:rsidR="00AA50D4">
        <w:rPr>
          <w:b/>
          <w:bCs/>
          <w:sz w:val="36"/>
          <w:szCs w:val="36"/>
        </w:rPr>
        <w:t>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C11B1">
        <w:rPr>
          <w:b/>
          <w:bCs/>
          <w:sz w:val="36"/>
          <w:szCs w:val="36"/>
        </w:rPr>
        <w:t>M</w:t>
      </w:r>
      <w:r w:rsidR="00971C3C">
        <w:rPr>
          <w:b/>
          <w:bCs/>
          <w:sz w:val="36"/>
          <w:szCs w:val="36"/>
        </w:rPr>
        <w:t>eadors</w:t>
      </w:r>
      <w:r w:rsidRPr="00E955DD">
        <w:rPr>
          <w:b/>
          <w:bCs/>
          <w:sz w:val="36"/>
          <w:szCs w:val="36"/>
        </w:rPr>
        <w:t xml:space="preserve">, </w:t>
      </w:r>
      <w:r w:rsidR="00971C3C">
        <w:rPr>
          <w:b/>
          <w:bCs/>
          <w:sz w:val="36"/>
          <w:szCs w:val="36"/>
        </w:rPr>
        <w:t>Knowing the Will of God,</w:t>
      </w:r>
      <w:r w:rsidR="000A2E02">
        <w:rPr>
          <w:b/>
          <w:bCs/>
          <w:sz w:val="36"/>
          <w:szCs w:val="36"/>
        </w:rPr>
        <w:t xml:space="preserve"> </w:t>
      </w:r>
      <w:r w:rsidRPr="00E955DD">
        <w:rPr>
          <w:b/>
          <w:bCs/>
          <w:sz w:val="36"/>
          <w:szCs w:val="36"/>
        </w:rPr>
        <w:t>Session</w:t>
      </w:r>
      <w:r>
        <w:rPr>
          <w:b/>
          <w:bCs/>
          <w:sz w:val="36"/>
          <w:szCs w:val="36"/>
        </w:rPr>
        <w:t xml:space="preserve"> </w:t>
      </w:r>
      <w:r w:rsidR="009B12F9">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r w:rsidR="00971C3C">
        <w:rPr>
          <w:b/>
          <w:bCs/>
          <w:sz w:val="36"/>
          <w:szCs w:val="36"/>
        </w:rPr>
        <w:t>Knowing the Will of God</w:t>
      </w:r>
      <w:r>
        <w:rPr>
          <w:b/>
          <w:bCs/>
          <w:sz w:val="36"/>
          <w:szCs w:val="36"/>
        </w:rPr>
        <w:t xml:space="preserve">). </w:t>
      </w:r>
    </w:p>
    <w:p w14:paraId="2BF00725" w14:textId="4626C266" w:rsidR="004A3CF6" w:rsidRDefault="00AA50D4">
      <w:pPr>
        <w:rPr>
          <w:sz w:val="26"/>
          <w:szCs w:val="26"/>
        </w:rPr>
      </w:pPr>
      <w:r>
        <w:rPr>
          <w:sz w:val="26"/>
          <w:szCs w:val="26"/>
        </w:rPr>
        <w:object w:dxaOrig="1541" w:dyaOrig="998" w14:anchorId="08131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5pt;height:82.5pt" o:ole="">
            <v:imagedata r:id="rId7" o:title=""/>
          </v:shape>
          <o:OLEObject Type="Embed" ProgID="Package" ShapeID="_x0000_i1025" DrawAspect="Icon" ObjectID="_1805027666"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04DF783C" w14:textId="77777777" w:rsidR="00AA50D4" w:rsidRPr="00AA50D4" w:rsidRDefault="00414356" w:rsidP="00AA50D4">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71C3C">
        <w:rPr>
          <w:b/>
          <w:bCs/>
          <w:sz w:val="36"/>
          <w:szCs w:val="36"/>
        </w:rPr>
        <w:t>Meadors</w:t>
      </w:r>
      <w:r w:rsidR="00971C3C" w:rsidRPr="00B071C0">
        <w:rPr>
          <w:b/>
          <w:bCs/>
          <w:sz w:val="36"/>
          <w:szCs w:val="36"/>
        </w:rPr>
        <w:t xml:space="preserve">, </w:t>
      </w:r>
      <w:r w:rsidR="00971C3C">
        <w:rPr>
          <w:b/>
          <w:bCs/>
          <w:sz w:val="36"/>
          <w:szCs w:val="36"/>
        </w:rPr>
        <w:t xml:space="preserve">Knowing the Will of God, </w:t>
      </w:r>
      <w:r w:rsidR="009B12F9">
        <w:rPr>
          <w:b/>
          <w:bCs/>
          <w:sz w:val="36"/>
          <w:szCs w:val="36"/>
        </w:rPr>
        <w:t>Session 3, Patterns of Church Discernment of God’s Will</w:t>
      </w:r>
      <w:r w:rsidR="00480D04" w:rsidRPr="00480D04">
        <w:rPr>
          <w:sz w:val="26"/>
          <w:szCs w:val="26"/>
        </w:rPr>
        <w:br/>
      </w:r>
      <w:r w:rsidR="00AA50D4">
        <w:rPr>
          <w:sz w:val="26"/>
          <w:szCs w:val="26"/>
        </w:rPr>
        <w:br/>
      </w:r>
      <w:r w:rsidR="00AA50D4" w:rsidRPr="00AA50D4">
        <w:rPr>
          <w:vanish/>
          <w:sz w:val="26"/>
          <w:szCs w:val="26"/>
        </w:rPr>
        <w:t>Top of Form</w:t>
      </w:r>
    </w:p>
    <w:p w14:paraId="0C143E1D" w14:textId="77777777" w:rsidR="00AA50D4" w:rsidRPr="00AA50D4" w:rsidRDefault="00AA50D4" w:rsidP="00AA50D4">
      <w:pPr>
        <w:rPr>
          <w:b/>
          <w:bCs/>
          <w:sz w:val="26"/>
          <w:szCs w:val="26"/>
        </w:rPr>
      </w:pPr>
      <w:r w:rsidRPr="00AA50D4">
        <w:rPr>
          <w:b/>
          <w:bCs/>
          <w:sz w:val="26"/>
          <w:szCs w:val="26"/>
        </w:rPr>
        <w:t>Briefing Document: Patterns of Church Discernment of God's Will</w:t>
      </w:r>
    </w:p>
    <w:p w14:paraId="7F9F875E" w14:textId="77777777" w:rsidR="00AA50D4" w:rsidRPr="00AA50D4" w:rsidRDefault="00AA50D4" w:rsidP="00AA50D4">
      <w:pPr>
        <w:rPr>
          <w:sz w:val="26"/>
          <w:szCs w:val="26"/>
        </w:rPr>
      </w:pPr>
      <w:r w:rsidRPr="00AA50D4">
        <w:rPr>
          <w:b/>
          <w:bCs/>
          <w:sz w:val="26"/>
          <w:szCs w:val="26"/>
        </w:rPr>
        <w:t>Source:</w:t>
      </w:r>
      <w:r w:rsidRPr="00AA50D4">
        <w:rPr>
          <w:sz w:val="26"/>
          <w:szCs w:val="26"/>
        </w:rPr>
        <w:t xml:space="preserve"> Excerpts from "Meadors_WoG_EN_Session03.pdf" by Dr. Gary Meadors, titled "Knowing God’s Will, Session 3, Patterns of Church Discernment of God's Will," © 2024 Gary Meadors and Ted Hildebrandt.</w:t>
      </w:r>
    </w:p>
    <w:p w14:paraId="26192121" w14:textId="77777777" w:rsidR="00AA50D4" w:rsidRPr="00AA50D4" w:rsidRDefault="00AA50D4" w:rsidP="00AA50D4">
      <w:pPr>
        <w:rPr>
          <w:sz w:val="26"/>
          <w:szCs w:val="26"/>
        </w:rPr>
      </w:pPr>
      <w:r w:rsidRPr="00AA50D4">
        <w:rPr>
          <w:b/>
          <w:bCs/>
          <w:sz w:val="26"/>
          <w:szCs w:val="26"/>
        </w:rPr>
        <w:t>Date:</w:t>
      </w:r>
      <w:r w:rsidRPr="00AA50D4">
        <w:rPr>
          <w:sz w:val="26"/>
          <w:szCs w:val="26"/>
        </w:rPr>
        <w:t xml:space="preserve"> October 26, 2023 (based on document content referencing 2024)</w:t>
      </w:r>
    </w:p>
    <w:p w14:paraId="2D18ABC2" w14:textId="77777777" w:rsidR="00AA50D4" w:rsidRPr="00AA50D4" w:rsidRDefault="00AA50D4" w:rsidP="00AA50D4">
      <w:pPr>
        <w:rPr>
          <w:sz w:val="26"/>
          <w:szCs w:val="26"/>
        </w:rPr>
      </w:pPr>
      <w:r w:rsidRPr="00AA50D4">
        <w:rPr>
          <w:b/>
          <w:bCs/>
          <w:sz w:val="26"/>
          <w:szCs w:val="26"/>
        </w:rPr>
        <w:t>Prepared For:</w:t>
      </w:r>
      <w:r w:rsidRPr="00AA50D4">
        <w:rPr>
          <w:sz w:val="26"/>
          <w:szCs w:val="26"/>
        </w:rPr>
        <w:t xml:space="preserve"> [Intended Audience - e.g., Individuals interested in theological study, Church leaders, etc.]</w:t>
      </w:r>
    </w:p>
    <w:p w14:paraId="2681F0DE" w14:textId="77777777" w:rsidR="00AA50D4" w:rsidRPr="00AA50D4" w:rsidRDefault="00AA50D4" w:rsidP="00AA50D4">
      <w:pPr>
        <w:rPr>
          <w:sz w:val="26"/>
          <w:szCs w:val="26"/>
        </w:rPr>
      </w:pPr>
      <w:r w:rsidRPr="00AA50D4">
        <w:rPr>
          <w:b/>
          <w:bCs/>
          <w:sz w:val="26"/>
          <w:szCs w:val="26"/>
        </w:rPr>
        <w:t>Prepared By:</w:t>
      </w:r>
      <w:r w:rsidRPr="00AA50D4">
        <w:rPr>
          <w:sz w:val="26"/>
          <w:szCs w:val="26"/>
        </w:rPr>
        <w:t xml:space="preserve"> AI Language Model</w:t>
      </w:r>
    </w:p>
    <w:p w14:paraId="620241BF" w14:textId="77777777" w:rsidR="00AA50D4" w:rsidRPr="00AA50D4" w:rsidRDefault="00AA50D4" w:rsidP="00AA50D4">
      <w:pPr>
        <w:rPr>
          <w:sz w:val="26"/>
          <w:szCs w:val="26"/>
        </w:rPr>
      </w:pPr>
      <w:r w:rsidRPr="00AA50D4">
        <w:rPr>
          <w:b/>
          <w:bCs/>
          <w:sz w:val="26"/>
          <w:szCs w:val="26"/>
        </w:rPr>
        <w:t>Executive Summary:</w:t>
      </w:r>
    </w:p>
    <w:p w14:paraId="0BA13912" w14:textId="77777777" w:rsidR="00AA50D4" w:rsidRPr="00AA50D4" w:rsidRDefault="00AA50D4" w:rsidP="00AA50D4">
      <w:pPr>
        <w:rPr>
          <w:sz w:val="26"/>
          <w:szCs w:val="26"/>
        </w:rPr>
      </w:pPr>
      <w:r w:rsidRPr="00AA50D4">
        <w:rPr>
          <w:sz w:val="26"/>
          <w:szCs w:val="26"/>
        </w:rPr>
        <w:t>This briefing document summarizes the main themes and important ideas presented by Dr. Gary Meadors in Session 3 of his lectures on Biblical Theology for Knowing God's Will. This session shifts the focus from individual discernment to the historical patterns of how the church, in its larger sense, has approached understanding and determining God's will on various issues. Meadors argues that while individual discernment is common in contemporary individualistic culture, the collective discernment of the church throughout history offers crucial insights and perspectives. He explores categories the church examines (Scripture, Reason, Tradition, Experience), delineates how Scripture guides (Rules, Principles, Paradigms, Symbolic World), and introduces a "levels model" for understanding biblical teaching (Direct, Implied, Creative Construct). The lecture concludes by emphasizing the importance of context over proof texts and acknowledging the inherent diversity within the church's understanding of God's will.</w:t>
      </w:r>
    </w:p>
    <w:p w14:paraId="4317249B" w14:textId="77777777" w:rsidR="00AA50D4" w:rsidRPr="00AA50D4" w:rsidRDefault="00AA50D4" w:rsidP="00AA50D4">
      <w:pPr>
        <w:rPr>
          <w:sz w:val="26"/>
          <w:szCs w:val="26"/>
        </w:rPr>
      </w:pPr>
      <w:r w:rsidRPr="00AA50D4">
        <w:rPr>
          <w:b/>
          <w:bCs/>
          <w:sz w:val="26"/>
          <w:szCs w:val="26"/>
        </w:rPr>
        <w:t>Main Themes and Important Ideas:</w:t>
      </w:r>
    </w:p>
    <w:p w14:paraId="69E42992" w14:textId="77777777" w:rsidR="00AA50D4" w:rsidRPr="00AA50D4" w:rsidRDefault="00AA50D4" w:rsidP="00AA50D4">
      <w:pPr>
        <w:rPr>
          <w:sz w:val="26"/>
          <w:szCs w:val="26"/>
        </w:rPr>
      </w:pPr>
      <w:r w:rsidRPr="00AA50D4">
        <w:rPr>
          <w:b/>
          <w:bCs/>
          <w:sz w:val="26"/>
          <w:szCs w:val="26"/>
        </w:rPr>
        <w:t>1. Shifting Focus to Church Discernment:</w:t>
      </w:r>
    </w:p>
    <w:p w14:paraId="711BA904" w14:textId="77777777" w:rsidR="00AA50D4" w:rsidRPr="00AA50D4" w:rsidRDefault="00AA50D4" w:rsidP="00AA50D4">
      <w:pPr>
        <w:numPr>
          <w:ilvl w:val="0"/>
          <w:numId w:val="97"/>
        </w:numPr>
        <w:rPr>
          <w:sz w:val="26"/>
          <w:szCs w:val="26"/>
        </w:rPr>
      </w:pPr>
      <w:r w:rsidRPr="00AA50D4">
        <w:rPr>
          <w:sz w:val="26"/>
          <w:szCs w:val="26"/>
        </w:rPr>
        <w:t>Meadors begins by acknowledging that individuals often focus on personal questions about God's will (marriage, career, voting, etc.). However, he emphasizes the importance of understanding how the church as a whole has historically discerned God's will on broader issues.</w:t>
      </w:r>
    </w:p>
    <w:p w14:paraId="4D2FFCA2" w14:textId="77777777" w:rsidR="00AA50D4" w:rsidRPr="00AA50D4" w:rsidRDefault="00AA50D4" w:rsidP="00AA50D4">
      <w:pPr>
        <w:numPr>
          <w:ilvl w:val="0"/>
          <w:numId w:val="97"/>
        </w:numPr>
        <w:rPr>
          <w:sz w:val="26"/>
          <w:szCs w:val="26"/>
        </w:rPr>
      </w:pPr>
      <w:r w:rsidRPr="00AA50D4">
        <w:rPr>
          <w:sz w:val="26"/>
          <w:szCs w:val="26"/>
        </w:rPr>
        <w:t xml:space="preserve">He states, "Typically, people think about knowing God's will on an individual basis, but that's because sometimes I think our culture is so focused on individualism </w:t>
      </w:r>
      <w:r w:rsidRPr="00AA50D4">
        <w:rPr>
          <w:sz w:val="26"/>
          <w:szCs w:val="26"/>
        </w:rPr>
        <w:lastRenderedPageBreak/>
        <w:t>that it doesn't realize that it's the church in its largest sense that is really what's crucial."</w:t>
      </w:r>
    </w:p>
    <w:p w14:paraId="44FBA832" w14:textId="77777777" w:rsidR="00AA50D4" w:rsidRPr="00AA50D4" w:rsidRDefault="00AA50D4" w:rsidP="00AA50D4">
      <w:pPr>
        <w:numPr>
          <w:ilvl w:val="0"/>
          <w:numId w:val="97"/>
        </w:numPr>
        <w:rPr>
          <w:sz w:val="26"/>
          <w:szCs w:val="26"/>
        </w:rPr>
      </w:pPr>
      <w:r w:rsidRPr="00AA50D4">
        <w:rPr>
          <w:sz w:val="26"/>
          <w:szCs w:val="26"/>
        </w:rPr>
        <w:t>The church has had to come to agreement on significant topics such as "gender, in relation to sexuality, in relation to war, and so many large topics."</w:t>
      </w:r>
    </w:p>
    <w:p w14:paraId="05705BBC" w14:textId="77777777" w:rsidR="00AA50D4" w:rsidRPr="00AA50D4" w:rsidRDefault="00AA50D4" w:rsidP="00AA50D4">
      <w:pPr>
        <w:numPr>
          <w:ilvl w:val="0"/>
          <w:numId w:val="97"/>
        </w:numPr>
        <w:rPr>
          <w:sz w:val="26"/>
          <w:szCs w:val="26"/>
        </w:rPr>
      </w:pPr>
      <w:r w:rsidRPr="00AA50D4">
        <w:rPr>
          <w:sz w:val="26"/>
          <w:szCs w:val="26"/>
        </w:rPr>
        <w:t>He argues that the historical approach to discerning God's will involves both "the appropriate application of the Bible and the consensus judgment of the church when the Bible provides no direct instruction."</w:t>
      </w:r>
    </w:p>
    <w:p w14:paraId="427BFF68" w14:textId="77777777" w:rsidR="00AA50D4" w:rsidRPr="00AA50D4" w:rsidRDefault="00AA50D4" w:rsidP="00AA50D4">
      <w:pPr>
        <w:numPr>
          <w:ilvl w:val="0"/>
          <w:numId w:val="97"/>
        </w:numPr>
        <w:rPr>
          <w:sz w:val="26"/>
          <w:szCs w:val="26"/>
        </w:rPr>
      </w:pPr>
      <w:r w:rsidRPr="00AA50D4">
        <w:rPr>
          <w:sz w:val="26"/>
          <w:szCs w:val="26"/>
        </w:rPr>
        <w:t>American individualism often leads to a neglect of the historical and communal aspects of discernment. "We don't think of churches making a decision. We think of us as a church or us as an individual making a decision. But that's not the way that it happened in biblical times, nor is it the way it's happened in most of church history."</w:t>
      </w:r>
    </w:p>
    <w:p w14:paraId="2A0216E5" w14:textId="77777777" w:rsidR="00AA50D4" w:rsidRPr="00AA50D4" w:rsidRDefault="00AA50D4" w:rsidP="00AA50D4">
      <w:pPr>
        <w:rPr>
          <w:sz w:val="26"/>
          <w:szCs w:val="26"/>
        </w:rPr>
      </w:pPr>
      <w:r w:rsidRPr="00AA50D4">
        <w:rPr>
          <w:b/>
          <w:bCs/>
          <w:sz w:val="26"/>
          <w:szCs w:val="26"/>
        </w:rPr>
        <w:t>2. Categories the Church Examines in Discernment:</w:t>
      </w:r>
    </w:p>
    <w:p w14:paraId="2D350810" w14:textId="77777777" w:rsidR="00AA50D4" w:rsidRPr="00AA50D4" w:rsidRDefault="00AA50D4" w:rsidP="00AA50D4">
      <w:pPr>
        <w:numPr>
          <w:ilvl w:val="0"/>
          <w:numId w:val="98"/>
        </w:numPr>
        <w:rPr>
          <w:sz w:val="26"/>
          <w:szCs w:val="26"/>
        </w:rPr>
      </w:pPr>
      <w:r w:rsidRPr="00AA50D4">
        <w:rPr>
          <w:sz w:val="26"/>
          <w:szCs w:val="26"/>
        </w:rPr>
        <w:t>Meadors outlines four main categories the church has historically used:</w:t>
      </w:r>
    </w:p>
    <w:p w14:paraId="6683227B" w14:textId="77777777" w:rsidR="00AA50D4" w:rsidRPr="00AA50D4" w:rsidRDefault="00AA50D4" w:rsidP="00AA50D4">
      <w:pPr>
        <w:numPr>
          <w:ilvl w:val="0"/>
          <w:numId w:val="98"/>
        </w:numPr>
        <w:rPr>
          <w:sz w:val="26"/>
          <w:szCs w:val="26"/>
        </w:rPr>
      </w:pPr>
      <w:r w:rsidRPr="00AA50D4">
        <w:rPr>
          <w:b/>
          <w:bCs/>
          <w:sz w:val="26"/>
          <w:szCs w:val="26"/>
        </w:rPr>
        <w:t>Scripture:</w:t>
      </w:r>
      <w:r w:rsidRPr="00AA50D4">
        <w:rPr>
          <w:sz w:val="26"/>
          <w:szCs w:val="26"/>
        </w:rPr>
        <w:t xml:space="preserve"> The dominant category, especially for implications and constructs when direct teaching is absent. "The whole Bible is our dominant category for discerning God's will in the world..."</w:t>
      </w:r>
    </w:p>
    <w:p w14:paraId="4FCEAC43" w14:textId="77777777" w:rsidR="00AA50D4" w:rsidRPr="00AA50D4" w:rsidRDefault="00AA50D4" w:rsidP="00AA50D4">
      <w:pPr>
        <w:numPr>
          <w:ilvl w:val="0"/>
          <w:numId w:val="98"/>
        </w:numPr>
        <w:rPr>
          <w:sz w:val="26"/>
          <w:szCs w:val="26"/>
        </w:rPr>
      </w:pPr>
      <w:r w:rsidRPr="00AA50D4">
        <w:rPr>
          <w:b/>
          <w:bCs/>
          <w:sz w:val="26"/>
          <w:szCs w:val="26"/>
        </w:rPr>
        <w:t>Reason:</w:t>
      </w:r>
      <w:r w:rsidRPr="00AA50D4">
        <w:rPr>
          <w:sz w:val="26"/>
          <w:szCs w:val="26"/>
        </w:rPr>
        <w:t xml:space="preserve"> The classic rational process, often reflecting research in Scripture and theological studies.</w:t>
      </w:r>
    </w:p>
    <w:p w14:paraId="46B36F8A" w14:textId="77777777" w:rsidR="00AA50D4" w:rsidRPr="00AA50D4" w:rsidRDefault="00AA50D4" w:rsidP="00AA50D4">
      <w:pPr>
        <w:numPr>
          <w:ilvl w:val="0"/>
          <w:numId w:val="98"/>
        </w:numPr>
        <w:rPr>
          <w:sz w:val="26"/>
          <w:szCs w:val="26"/>
        </w:rPr>
      </w:pPr>
      <w:r w:rsidRPr="00AA50D4">
        <w:rPr>
          <w:b/>
          <w:bCs/>
          <w:sz w:val="26"/>
          <w:szCs w:val="26"/>
        </w:rPr>
        <w:t>Tradition:</w:t>
      </w:r>
      <w:r w:rsidRPr="00AA50D4">
        <w:rPr>
          <w:sz w:val="26"/>
          <w:szCs w:val="26"/>
        </w:rPr>
        <w:t xml:space="preserve"> Time-honored practices of worship, service, and critical reflection from the apostolic fathers through denominational development. This refers to the broader "body of Christ" rather than solely the Roman Catholic Church.</w:t>
      </w:r>
    </w:p>
    <w:p w14:paraId="6CCADBDE" w14:textId="77777777" w:rsidR="00AA50D4" w:rsidRPr="00AA50D4" w:rsidRDefault="00AA50D4" w:rsidP="00AA50D4">
      <w:pPr>
        <w:numPr>
          <w:ilvl w:val="0"/>
          <w:numId w:val="98"/>
        </w:numPr>
        <w:rPr>
          <w:sz w:val="26"/>
          <w:szCs w:val="26"/>
        </w:rPr>
      </w:pPr>
      <w:r w:rsidRPr="00AA50D4">
        <w:rPr>
          <w:b/>
          <w:bCs/>
          <w:sz w:val="26"/>
          <w:szCs w:val="26"/>
        </w:rPr>
        <w:t>Experience:</w:t>
      </w:r>
      <w:r w:rsidRPr="00AA50D4">
        <w:rPr>
          <w:sz w:val="26"/>
          <w:szCs w:val="26"/>
        </w:rPr>
        <w:t xml:space="preserve"> The collective experiences of the community of faith, delineated by theological systems and denominations. "Experience... refers to the collective experience of the community of faith. It's not talking about individualism."</w:t>
      </w:r>
    </w:p>
    <w:p w14:paraId="3D61D294" w14:textId="77777777" w:rsidR="00AA50D4" w:rsidRPr="00AA50D4" w:rsidRDefault="00AA50D4" w:rsidP="00AA50D4">
      <w:pPr>
        <w:numPr>
          <w:ilvl w:val="0"/>
          <w:numId w:val="98"/>
        </w:numPr>
        <w:rPr>
          <w:sz w:val="26"/>
          <w:szCs w:val="26"/>
        </w:rPr>
      </w:pPr>
      <w:r w:rsidRPr="00AA50D4">
        <w:rPr>
          <w:sz w:val="26"/>
          <w:szCs w:val="26"/>
        </w:rPr>
        <w:t>He highlights John Wesley's "Wesleyan Quadrilateral" which formalized these four sources of authority.</w:t>
      </w:r>
    </w:p>
    <w:p w14:paraId="6CD84637" w14:textId="77777777" w:rsidR="00AA50D4" w:rsidRPr="00AA50D4" w:rsidRDefault="00AA50D4" w:rsidP="00AA50D4">
      <w:pPr>
        <w:rPr>
          <w:sz w:val="26"/>
          <w:szCs w:val="26"/>
        </w:rPr>
      </w:pPr>
      <w:r w:rsidRPr="00AA50D4">
        <w:rPr>
          <w:b/>
          <w:bCs/>
          <w:sz w:val="26"/>
          <w:szCs w:val="26"/>
        </w:rPr>
        <w:t>3. How Scripture Provides Guidance: Hayes' Four Modes:</w:t>
      </w:r>
    </w:p>
    <w:p w14:paraId="400A8CA3" w14:textId="77777777" w:rsidR="00AA50D4" w:rsidRPr="00AA50D4" w:rsidRDefault="00AA50D4" w:rsidP="00AA50D4">
      <w:pPr>
        <w:numPr>
          <w:ilvl w:val="0"/>
          <w:numId w:val="99"/>
        </w:numPr>
        <w:rPr>
          <w:sz w:val="26"/>
          <w:szCs w:val="26"/>
        </w:rPr>
      </w:pPr>
      <w:r w:rsidRPr="00AA50D4">
        <w:rPr>
          <w:sz w:val="26"/>
          <w:szCs w:val="26"/>
        </w:rPr>
        <w:t>Drawing on Richard Hayes' work in "The Moral Vision of the New Testament," Meadors discusses four modes through which Scripture provides guidance:</w:t>
      </w:r>
    </w:p>
    <w:p w14:paraId="6FC22F57" w14:textId="77777777" w:rsidR="00AA50D4" w:rsidRPr="00AA50D4" w:rsidRDefault="00AA50D4" w:rsidP="00AA50D4">
      <w:pPr>
        <w:numPr>
          <w:ilvl w:val="0"/>
          <w:numId w:val="99"/>
        </w:numPr>
        <w:rPr>
          <w:sz w:val="26"/>
          <w:szCs w:val="26"/>
        </w:rPr>
      </w:pPr>
      <w:r w:rsidRPr="00AA50D4">
        <w:rPr>
          <w:b/>
          <w:bCs/>
          <w:sz w:val="26"/>
          <w:szCs w:val="26"/>
        </w:rPr>
        <w:lastRenderedPageBreak/>
        <w:t>Rules (Normative Imperatives):</w:t>
      </w:r>
      <w:r w:rsidRPr="00AA50D4">
        <w:rPr>
          <w:sz w:val="26"/>
          <w:szCs w:val="26"/>
        </w:rPr>
        <w:t xml:space="preserve"> Direct commands, positive or negative. Example: "thou shalt not kill." However, even rules are subject to interpretation (e.g., pacifism vs. just war). "Scripture is the norming norm. That's always the foundation. Everybody claims that this is the foundation, and yet we have a variety of opinions."</w:t>
      </w:r>
    </w:p>
    <w:p w14:paraId="079F0C8D" w14:textId="77777777" w:rsidR="00AA50D4" w:rsidRPr="00AA50D4" w:rsidRDefault="00AA50D4" w:rsidP="00AA50D4">
      <w:pPr>
        <w:numPr>
          <w:ilvl w:val="0"/>
          <w:numId w:val="99"/>
        </w:numPr>
        <w:rPr>
          <w:sz w:val="26"/>
          <w:szCs w:val="26"/>
        </w:rPr>
      </w:pPr>
      <w:r w:rsidRPr="00AA50D4">
        <w:rPr>
          <w:b/>
          <w:bCs/>
          <w:sz w:val="26"/>
          <w:szCs w:val="26"/>
        </w:rPr>
        <w:t>Principles (General Moral Framework):</w:t>
      </w:r>
      <w:r w:rsidRPr="00AA50D4">
        <w:rPr>
          <w:sz w:val="26"/>
          <w:szCs w:val="26"/>
        </w:rPr>
        <w:t xml:space="preserve"> Overarching considerations that govern decisions. Example: Love. However, the definition and application of principles require further discernment. "Love is a principle. It's probably the largest principle, but the problem is how you define love."</w:t>
      </w:r>
    </w:p>
    <w:p w14:paraId="7BB13F15" w14:textId="77777777" w:rsidR="00AA50D4" w:rsidRPr="00AA50D4" w:rsidRDefault="00AA50D4" w:rsidP="00AA50D4">
      <w:pPr>
        <w:numPr>
          <w:ilvl w:val="0"/>
          <w:numId w:val="99"/>
        </w:numPr>
        <w:rPr>
          <w:sz w:val="26"/>
          <w:szCs w:val="26"/>
        </w:rPr>
      </w:pPr>
      <w:r w:rsidRPr="00AA50D4">
        <w:rPr>
          <w:b/>
          <w:bCs/>
          <w:sz w:val="26"/>
          <w:szCs w:val="26"/>
        </w:rPr>
        <w:t>Paradigms (Exemplary or Negative Conduct):</w:t>
      </w:r>
      <w:r w:rsidRPr="00AA50D4">
        <w:rPr>
          <w:sz w:val="26"/>
          <w:szCs w:val="26"/>
        </w:rPr>
        <w:t xml:space="preserve"> Stories and accounts of characters that model behavior. Examples: Lot (negative), Deborah and Hannah (positive), the Good Samaritan.</w:t>
      </w:r>
    </w:p>
    <w:p w14:paraId="59CDFBDE" w14:textId="77777777" w:rsidR="00AA50D4" w:rsidRPr="00AA50D4" w:rsidRDefault="00AA50D4" w:rsidP="00AA50D4">
      <w:pPr>
        <w:numPr>
          <w:ilvl w:val="0"/>
          <w:numId w:val="99"/>
        </w:numPr>
        <w:rPr>
          <w:sz w:val="26"/>
          <w:szCs w:val="26"/>
        </w:rPr>
      </w:pPr>
      <w:r w:rsidRPr="00AA50D4">
        <w:rPr>
          <w:b/>
          <w:bCs/>
          <w:sz w:val="26"/>
          <w:szCs w:val="26"/>
        </w:rPr>
        <w:t>Symbolic World (Perceptual Categories):</w:t>
      </w:r>
      <w:r w:rsidRPr="00AA50D4">
        <w:rPr>
          <w:sz w:val="26"/>
          <w:szCs w:val="26"/>
        </w:rPr>
        <w:t xml:space="preserve"> Items that shape our understanding of reality and depict God's character. Example: Respect for human life, informing views on issues like abortion even without a direct command against it.</w:t>
      </w:r>
    </w:p>
    <w:p w14:paraId="4E445B93" w14:textId="77777777" w:rsidR="00AA50D4" w:rsidRPr="00AA50D4" w:rsidRDefault="00AA50D4" w:rsidP="00AA50D4">
      <w:pPr>
        <w:rPr>
          <w:sz w:val="26"/>
          <w:szCs w:val="26"/>
        </w:rPr>
      </w:pPr>
      <w:r w:rsidRPr="00AA50D4">
        <w:rPr>
          <w:b/>
          <w:bCs/>
          <w:sz w:val="26"/>
          <w:szCs w:val="26"/>
        </w:rPr>
        <w:t>4. Delineating Categories:</w:t>
      </w:r>
    </w:p>
    <w:p w14:paraId="2F79EDC5" w14:textId="77777777" w:rsidR="00AA50D4" w:rsidRPr="00AA50D4" w:rsidRDefault="00AA50D4" w:rsidP="00AA50D4">
      <w:pPr>
        <w:numPr>
          <w:ilvl w:val="0"/>
          <w:numId w:val="100"/>
        </w:numPr>
        <w:rPr>
          <w:sz w:val="26"/>
          <w:szCs w:val="26"/>
        </w:rPr>
      </w:pPr>
      <w:r w:rsidRPr="00AA50D4">
        <w:rPr>
          <w:b/>
          <w:bCs/>
          <w:sz w:val="26"/>
          <w:szCs w:val="26"/>
        </w:rPr>
        <w:t>Scripture:</w:t>
      </w:r>
      <w:r w:rsidRPr="00AA50D4">
        <w:rPr>
          <w:sz w:val="26"/>
          <w:szCs w:val="26"/>
        </w:rPr>
        <w:t xml:space="preserve"> Holds "ultimate authority." Hayes' four modes illustrate how it provides guidance.</w:t>
      </w:r>
    </w:p>
    <w:p w14:paraId="73A37076" w14:textId="77777777" w:rsidR="00AA50D4" w:rsidRPr="00AA50D4" w:rsidRDefault="00AA50D4" w:rsidP="00AA50D4">
      <w:pPr>
        <w:numPr>
          <w:ilvl w:val="0"/>
          <w:numId w:val="100"/>
        </w:numPr>
        <w:rPr>
          <w:sz w:val="26"/>
          <w:szCs w:val="26"/>
        </w:rPr>
      </w:pPr>
      <w:r w:rsidRPr="00AA50D4">
        <w:rPr>
          <w:b/>
          <w:bCs/>
          <w:sz w:val="26"/>
          <w:szCs w:val="26"/>
        </w:rPr>
        <w:t>Reason:</w:t>
      </w:r>
      <w:r w:rsidRPr="00AA50D4">
        <w:rPr>
          <w:sz w:val="26"/>
          <w:szCs w:val="26"/>
        </w:rPr>
        <w:t xml:space="preserve"> Focused on "reasoning theology, reasoning the biblical meaning of the text." Includes deductive reasoning (assertions) and inductive reasoning (developing systems).</w:t>
      </w:r>
    </w:p>
    <w:p w14:paraId="601E4D29" w14:textId="77777777" w:rsidR="00AA50D4" w:rsidRPr="00AA50D4" w:rsidRDefault="00AA50D4" w:rsidP="00AA50D4">
      <w:pPr>
        <w:numPr>
          <w:ilvl w:val="0"/>
          <w:numId w:val="100"/>
        </w:numPr>
        <w:rPr>
          <w:sz w:val="26"/>
          <w:szCs w:val="26"/>
        </w:rPr>
      </w:pPr>
      <w:r w:rsidRPr="00AA50D4">
        <w:rPr>
          <w:b/>
          <w:bCs/>
          <w:sz w:val="26"/>
          <w:szCs w:val="26"/>
        </w:rPr>
        <w:t>Tradition:</w:t>
      </w:r>
      <w:r w:rsidRPr="00AA50D4">
        <w:rPr>
          <w:sz w:val="26"/>
          <w:szCs w:val="26"/>
        </w:rPr>
        <w:t xml:space="preserve"> Church traditions as found in constitutions and historical practices. Healthy churches should periodically re-evaluate traditions biblically. Example: Changing views on divorce and remarriage.</w:t>
      </w:r>
    </w:p>
    <w:p w14:paraId="05830620" w14:textId="77777777" w:rsidR="00AA50D4" w:rsidRPr="00AA50D4" w:rsidRDefault="00AA50D4" w:rsidP="00AA50D4">
      <w:pPr>
        <w:numPr>
          <w:ilvl w:val="0"/>
          <w:numId w:val="100"/>
        </w:numPr>
        <w:rPr>
          <w:sz w:val="26"/>
          <w:szCs w:val="26"/>
        </w:rPr>
      </w:pPr>
      <w:r w:rsidRPr="00AA50D4">
        <w:rPr>
          <w:b/>
          <w:bCs/>
          <w:sz w:val="26"/>
          <w:szCs w:val="26"/>
        </w:rPr>
        <w:t>Experience:</w:t>
      </w:r>
      <w:r w:rsidRPr="00AA50D4">
        <w:rPr>
          <w:sz w:val="26"/>
          <w:szCs w:val="26"/>
        </w:rPr>
        <w:t xml:space="preserve"> The collective learning and mistakes of the church at large, not individual revelatory claims. "Privately claimed revelatory experiences are not normal and are not norming for the church. The church does not take private claims as the authority. The church looks for consensus as an authority."</w:t>
      </w:r>
    </w:p>
    <w:p w14:paraId="0E8EA024" w14:textId="77777777" w:rsidR="00AA50D4" w:rsidRPr="00AA50D4" w:rsidRDefault="00AA50D4" w:rsidP="00AA50D4">
      <w:pPr>
        <w:rPr>
          <w:sz w:val="26"/>
          <w:szCs w:val="26"/>
        </w:rPr>
      </w:pPr>
      <w:r w:rsidRPr="00AA50D4">
        <w:rPr>
          <w:b/>
          <w:bCs/>
          <w:sz w:val="26"/>
          <w:szCs w:val="26"/>
        </w:rPr>
        <w:t>5. Three Levels of Biblical Teaching:</w:t>
      </w:r>
    </w:p>
    <w:p w14:paraId="10A2467E" w14:textId="77777777" w:rsidR="00AA50D4" w:rsidRPr="00AA50D4" w:rsidRDefault="00AA50D4" w:rsidP="00AA50D4">
      <w:pPr>
        <w:numPr>
          <w:ilvl w:val="0"/>
          <w:numId w:val="101"/>
        </w:numPr>
        <w:rPr>
          <w:sz w:val="26"/>
          <w:szCs w:val="26"/>
        </w:rPr>
      </w:pPr>
      <w:r w:rsidRPr="00AA50D4">
        <w:rPr>
          <w:sz w:val="26"/>
          <w:szCs w:val="26"/>
        </w:rPr>
        <w:t>Meadors introduces a model for understanding how the Bible teaches:</w:t>
      </w:r>
    </w:p>
    <w:p w14:paraId="3C771934" w14:textId="77777777" w:rsidR="00AA50D4" w:rsidRPr="00AA50D4" w:rsidRDefault="00AA50D4" w:rsidP="00AA50D4">
      <w:pPr>
        <w:numPr>
          <w:ilvl w:val="0"/>
          <w:numId w:val="101"/>
        </w:numPr>
        <w:rPr>
          <w:sz w:val="26"/>
          <w:szCs w:val="26"/>
        </w:rPr>
      </w:pPr>
      <w:r w:rsidRPr="00AA50D4">
        <w:rPr>
          <w:b/>
          <w:bCs/>
          <w:sz w:val="26"/>
          <w:szCs w:val="26"/>
        </w:rPr>
        <w:t>Direct Teaching:</w:t>
      </w:r>
      <w:r w:rsidRPr="00AA50D4">
        <w:rPr>
          <w:sz w:val="26"/>
          <w:szCs w:val="26"/>
        </w:rPr>
        <w:t xml:space="preserve"> The clear teaching intent of a passage demonstrated by sound exegesis, generally agreed upon across denominations.</w:t>
      </w:r>
    </w:p>
    <w:p w14:paraId="400EBA08" w14:textId="77777777" w:rsidR="00AA50D4" w:rsidRPr="00AA50D4" w:rsidRDefault="00AA50D4" w:rsidP="00AA50D4">
      <w:pPr>
        <w:numPr>
          <w:ilvl w:val="0"/>
          <w:numId w:val="101"/>
        </w:numPr>
        <w:rPr>
          <w:sz w:val="26"/>
          <w:szCs w:val="26"/>
        </w:rPr>
      </w:pPr>
      <w:r w:rsidRPr="00AA50D4">
        <w:rPr>
          <w:b/>
          <w:bCs/>
          <w:sz w:val="26"/>
          <w:szCs w:val="26"/>
        </w:rPr>
        <w:lastRenderedPageBreak/>
        <w:t>Implied Teaching:</w:t>
      </w:r>
      <w:r w:rsidRPr="00AA50D4">
        <w:rPr>
          <w:sz w:val="26"/>
          <w:szCs w:val="26"/>
        </w:rPr>
        <w:t xml:space="preserve"> Theological analysis that draws logical inferences from biblical texts. Example: The doctrine of the Trinity, which has strong biblical implications but no single proof text.</w:t>
      </w:r>
    </w:p>
    <w:p w14:paraId="10038C17" w14:textId="77777777" w:rsidR="00AA50D4" w:rsidRPr="00AA50D4" w:rsidRDefault="00AA50D4" w:rsidP="00AA50D4">
      <w:pPr>
        <w:numPr>
          <w:ilvl w:val="0"/>
          <w:numId w:val="101"/>
        </w:numPr>
        <w:rPr>
          <w:sz w:val="26"/>
          <w:szCs w:val="26"/>
        </w:rPr>
      </w:pPr>
      <w:r w:rsidRPr="00AA50D4">
        <w:rPr>
          <w:b/>
          <w:bCs/>
          <w:sz w:val="26"/>
          <w:szCs w:val="26"/>
        </w:rPr>
        <w:t>Creative Construct:</w:t>
      </w:r>
      <w:r w:rsidRPr="00AA50D4">
        <w:rPr>
          <w:sz w:val="26"/>
          <w:szCs w:val="26"/>
        </w:rPr>
        <w:t xml:space="preserve"> Larger theological categories that attempt to synthesize biblical witness on complex topics, often involving a higher level of critical thinking. Example: Eschatological views like millennialism and the rapture. "Those are all creative constructs. They're trying to make sense of these categories of eschatology from the Bible's witness. But you find a great variety of people who take the same text and make a different sense out of it."</w:t>
      </w:r>
    </w:p>
    <w:p w14:paraId="73221742" w14:textId="77777777" w:rsidR="00AA50D4" w:rsidRPr="00AA50D4" w:rsidRDefault="00AA50D4" w:rsidP="00AA50D4">
      <w:pPr>
        <w:numPr>
          <w:ilvl w:val="0"/>
          <w:numId w:val="101"/>
        </w:numPr>
        <w:rPr>
          <w:sz w:val="26"/>
          <w:szCs w:val="26"/>
        </w:rPr>
      </w:pPr>
      <w:r w:rsidRPr="00AA50D4">
        <w:rPr>
          <w:sz w:val="26"/>
          <w:szCs w:val="26"/>
        </w:rPr>
        <w:t>He cautions against presenting creative constructs as direct teaching without acknowledging the inferential nature.</w:t>
      </w:r>
    </w:p>
    <w:p w14:paraId="7DE3350F" w14:textId="77777777" w:rsidR="00AA50D4" w:rsidRPr="00AA50D4" w:rsidRDefault="00AA50D4" w:rsidP="00AA50D4">
      <w:pPr>
        <w:rPr>
          <w:sz w:val="26"/>
          <w:szCs w:val="26"/>
        </w:rPr>
      </w:pPr>
      <w:r w:rsidRPr="00AA50D4">
        <w:rPr>
          <w:b/>
          <w:bCs/>
          <w:sz w:val="26"/>
          <w:szCs w:val="26"/>
        </w:rPr>
        <w:t>6. Prescriptive vs. Descriptive Texts:</w:t>
      </w:r>
    </w:p>
    <w:p w14:paraId="10778AD8" w14:textId="77777777" w:rsidR="00AA50D4" w:rsidRPr="00AA50D4" w:rsidRDefault="00AA50D4" w:rsidP="00AA50D4">
      <w:pPr>
        <w:numPr>
          <w:ilvl w:val="0"/>
          <w:numId w:val="102"/>
        </w:numPr>
        <w:rPr>
          <w:sz w:val="26"/>
          <w:szCs w:val="26"/>
        </w:rPr>
      </w:pPr>
      <w:r w:rsidRPr="00AA50D4">
        <w:rPr>
          <w:sz w:val="26"/>
          <w:szCs w:val="26"/>
        </w:rPr>
        <w:t>A crucial distinction in interpreting biblical texts:</w:t>
      </w:r>
    </w:p>
    <w:p w14:paraId="551646D3" w14:textId="77777777" w:rsidR="00AA50D4" w:rsidRPr="00AA50D4" w:rsidRDefault="00AA50D4" w:rsidP="00AA50D4">
      <w:pPr>
        <w:numPr>
          <w:ilvl w:val="0"/>
          <w:numId w:val="102"/>
        </w:numPr>
        <w:rPr>
          <w:sz w:val="26"/>
          <w:szCs w:val="26"/>
        </w:rPr>
      </w:pPr>
      <w:r w:rsidRPr="00AA50D4">
        <w:rPr>
          <w:b/>
          <w:bCs/>
          <w:sz w:val="26"/>
          <w:szCs w:val="26"/>
        </w:rPr>
        <w:t>Prescriptive:</w:t>
      </w:r>
      <w:r w:rsidRPr="00AA50D4">
        <w:rPr>
          <w:sz w:val="26"/>
          <w:szCs w:val="26"/>
        </w:rPr>
        <w:t xml:space="preserve"> Commands or norms that are intended to be universally applicable.</w:t>
      </w:r>
    </w:p>
    <w:p w14:paraId="52A7FBFF" w14:textId="77777777" w:rsidR="00AA50D4" w:rsidRPr="00AA50D4" w:rsidRDefault="00AA50D4" w:rsidP="00AA50D4">
      <w:pPr>
        <w:numPr>
          <w:ilvl w:val="0"/>
          <w:numId w:val="102"/>
        </w:numPr>
        <w:rPr>
          <w:sz w:val="26"/>
          <w:szCs w:val="26"/>
        </w:rPr>
      </w:pPr>
      <w:r w:rsidRPr="00AA50D4">
        <w:rPr>
          <w:b/>
          <w:bCs/>
          <w:sz w:val="26"/>
          <w:szCs w:val="26"/>
        </w:rPr>
        <w:t>Descriptive:</w:t>
      </w:r>
      <w:r w:rsidRPr="00AA50D4">
        <w:rPr>
          <w:sz w:val="26"/>
          <w:szCs w:val="26"/>
        </w:rPr>
        <w:t xml:space="preserve"> Accounts of what happened in specific historical contexts.</w:t>
      </w:r>
    </w:p>
    <w:p w14:paraId="117B3C55" w14:textId="77777777" w:rsidR="00AA50D4" w:rsidRPr="00AA50D4" w:rsidRDefault="00AA50D4" w:rsidP="00AA50D4">
      <w:pPr>
        <w:numPr>
          <w:ilvl w:val="0"/>
          <w:numId w:val="102"/>
        </w:numPr>
        <w:rPr>
          <w:sz w:val="26"/>
          <w:szCs w:val="26"/>
        </w:rPr>
      </w:pPr>
      <w:r w:rsidRPr="00AA50D4">
        <w:rPr>
          <w:sz w:val="26"/>
          <w:szCs w:val="26"/>
        </w:rPr>
        <w:t>The book of Acts is presented as primarily descriptive, not necessarily a mandate for all church practices. "Many people take the book of Acts as a mandate for how we're supposed to do things. But that wasn't what the book of Acts was intended to do."</w:t>
      </w:r>
    </w:p>
    <w:p w14:paraId="3FC6426D" w14:textId="77777777" w:rsidR="00AA50D4" w:rsidRPr="00AA50D4" w:rsidRDefault="00AA50D4" w:rsidP="00AA50D4">
      <w:pPr>
        <w:numPr>
          <w:ilvl w:val="0"/>
          <w:numId w:val="102"/>
        </w:numPr>
        <w:rPr>
          <w:sz w:val="26"/>
          <w:szCs w:val="26"/>
        </w:rPr>
      </w:pPr>
      <w:r w:rsidRPr="00AA50D4">
        <w:rPr>
          <w:sz w:val="26"/>
          <w:szCs w:val="26"/>
        </w:rPr>
        <w:t>Determining whether a text is prescriptive or descriptive is essential for proper application. Example: Qualifications for pastors – are they strict prescriptions or descriptions of ideal characteristics?</w:t>
      </w:r>
    </w:p>
    <w:p w14:paraId="33EF1642" w14:textId="77777777" w:rsidR="00AA50D4" w:rsidRPr="00AA50D4" w:rsidRDefault="00AA50D4" w:rsidP="00AA50D4">
      <w:pPr>
        <w:rPr>
          <w:sz w:val="26"/>
          <w:szCs w:val="26"/>
        </w:rPr>
      </w:pPr>
      <w:r w:rsidRPr="00AA50D4">
        <w:rPr>
          <w:b/>
          <w:bCs/>
          <w:sz w:val="26"/>
          <w:szCs w:val="26"/>
        </w:rPr>
        <w:t>7. The Problem of Proof Texts:</w:t>
      </w:r>
    </w:p>
    <w:p w14:paraId="7635A077" w14:textId="77777777" w:rsidR="00AA50D4" w:rsidRPr="00AA50D4" w:rsidRDefault="00AA50D4" w:rsidP="00AA50D4">
      <w:pPr>
        <w:numPr>
          <w:ilvl w:val="0"/>
          <w:numId w:val="103"/>
        </w:numPr>
        <w:rPr>
          <w:sz w:val="26"/>
          <w:szCs w:val="26"/>
        </w:rPr>
      </w:pPr>
      <w:r w:rsidRPr="00AA50D4">
        <w:rPr>
          <w:sz w:val="26"/>
          <w:szCs w:val="26"/>
        </w:rPr>
        <w:t>Meadors criticizes the use of isolated "proof texts" without proper context. "Someone has said many times that proof text is a pretext. We need context."</w:t>
      </w:r>
    </w:p>
    <w:p w14:paraId="0259E1CE" w14:textId="77777777" w:rsidR="00AA50D4" w:rsidRPr="00AA50D4" w:rsidRDefault="00AA50D4" w:rsidP="00AA50D4">
      <w:pPr>
        <w:numPr>
          <w:ilvl w:val="0"/>
          <w:numId w:val="103"/>
        </w:numPr>
        <w:rPr>
          <w:sz w:val="26"/>
          <w:szCs w:val="26"/>
        </w:rPr>
      </w:pPr>
      <w:r w:rsidRPr="00AA50D4">
        <w:rPr>
          <w:sz w:val="26"/>
          <w:szCs w:val="26"/>
        </w:rPr>
        <w:t>He illustrates this with the misinterpretation of 1 Thessalonians 5:22 ("Avoid all appearance of evil" in KJV vs. "Avoid every kind of evil" in some newer translations).</w:t>
      </w:r>
    </w:p>
    <w:p w14:paraId="4D3856F4" w14:textId="77777777" w:rsidR="00AA50D4" w:rsidRPr="00AA50D4" w:rsidRDefault="00AA50D4" w:rsidP="00AA50D4">
      <w:pPr>
        <w:rPr>
          <w:sz w:val="26"/>
          <w:szCs w:val="26"/>
        </w:rPr>
      </w:pPr>
      <w:r w:rsidRPr="00AA50D4">
        <w:rPr>
          <w:b/>
          <w:bCs/>
          <w:sz w:val="26"/>
          <w:szCs w:val="26"/>
        </w:rPr>
        <w:t>8. The Dilemma of Knowing God's Will and the Reality of Diversity:</w:t>
      </w:r>
    </w:p>
    <w:p w14:paraId="056CB48D" w14:textId="77777777" w:rsidR="00AA50D4" w:rsidRPr="00AA50D4" w:rsidRDefault="00AA50D4" w:rsidP="00AA50D4">
      <w:pPr>
        <w:numPr>
          <w:ilvl w:val="0"/>
          <w:numId w:val="104"/>
        </w:numPr>
        <w:rPr>
          <w:sz w:val="26"/>
          <w:szCs w:val="26"/>
        </w:rPr>
      </w:pPr>
      <w:r w:rsidRPr="00AA50D4">
        <w:rPr>
          <w:sz w:val="26"/>
          <w:szCs w:val="26"/>
        </w:rPr>
        <w:lastRenderedPageBreak/>
        <w:t>The Bible does not provide direct answers to all questions, necessitating the use of models for biblical thinking (e.g., the transformed mind, church discernment patterns).</w:t>
      </w:r>
    </w:p>
    <w:p w14:paraId="36572A8A" w14:textId="77777777" w:rsidR="00AA50D4" w:rsidRPr="00AA50D4" w:rsidRDefault="00AA50D4" w:rsidP="00AA50D4">
      <w:pPr>
        <w:numPr>
          <w:ilvl w:val="0"/>
          <w:numId w:val="104"/>
        </w:numPr>
        <w:rPr>
          <w:sz w:val="26"/>
          <w:szCs w:val="26"/>
        </w:rPr>
      </w:pPr>
      <w:r w:rsidRPr="00AA50D4">
        <w:rPr>
          <w:sz w:val="26"/>
          <w:szCs w:val="26"/>
        </w:rPr>
        <w:t>Church history is marked by significant diversity in understanding and applying Scripture. "Church history is dominated by diversity. Why would an all-knowing God design and allow this?"</w:t>
      </w:r>
    </w:p>
    <w:p w14:paraId="4907B524" w14:textId="77777777" w:rsidR="00AA50D4" w:rsidRPr="00AA50D4" w:rsidRDefault="00AA50D4" w:rsidP="00AA50D4">
      <w:pPr>
        <w:numPr>
          <w:ilvl w:val="0"/>
          <w:numId w:val="104"/>
        </w:numPr>
        <w:rPr>
          <w:sz w:val="26"/>
          <w:szCs w:val="26"/>
        </w:rPr>
      </w:pPr>
      <w:r w:rsidRPr="00AA50D4">
        <w:rPr>
          <w:sz w:val="26"/>
          <w:szCs w:val="26"/>
        </w:rPr>
        <w:t>Meadors argues that God has "programmed diversity" and expects us to "negotiate it, to deal with it, and to pursue him and his word even in the diversity."</w:t>
      </w:r>
    </w:p>
    <w:p w14:paraId="47BD0B15" w14:textId="77777777" w:rsidR="00AA50D4" w:rsidRPr="00AA50D4" w:rsidRDefault="00AA50D4" w:rsidP="00AA50D4">
      <w:pPr>
        <w:numPr>
          <w:ilvl w:val="0"/>
          <w:numId w:val="104"/>
        </w:numPr>
        <w:rPr>
          <w:sz w:val="26"/>
          <w:szCs w:val="26"/>
        </w:rPr>
      </w:pPr>
      <w:r w:rsidRPr="00AA50D4">
        <w:rPr>
          <w:sz w:val="26"/>
          <w:szCs w:val="26"/>
        </w:rPr>
        <w:t>True understanding of God's will at a deeper level involves the church as a whole, in its unity amidst diversity, not just individualistic pursuits.</w:t>
      </w:r>
    </w:p>
    <w:p w14:paraId="3A5EF8C6" w14:textId="77777777" w:rsidR="00AA50D4" w:rsidRPr="00AA50D4" w:rsidRDefault="00AA50D4" w:rsidP="00AA50D4">
      <w:pPr>
        <w:rPr>
          <w:sz w:val="26"/>
          <w:szCs w:val="26"/>
        </w:rPr>
      </w:pPr>
      <w:r w:rsidRPr="00AA50D4">
        <w:rPr>
          <w:b/>
          <w:bCs/>
          <w:sz w:val="26"/>
          <w:szCs w:val="26"/>
        </w:rPr>
        <w:t>Quotes of Significance:</w:t>
      </w:r>
    </w:p>
    <w:p w14:paraId="687A9D18" w14:textId="77777777" w:rsidR="00AA50D4" w:rsidRPr="00AA50D4" w:rsidRDefault="00AA50D4" w:rsidP="00AA50D4">
      <w:pPr>
        <w:numPr>
          <w:ilvl w:val="0"/>
          <w:numId w:val="105"/>
        </w:numPr>
        <w:rPr>
          <w:sz w:val="26"/>
          <w:szCs w:val="26"/>
        </w:rPr>
      </w:pPr>
      <w:r w:rsidRPr="00AA50D4">
        <w:rPr>
          <w:sz w:val="26"/>
          <w:szCs w:val="26"/>
        </w:rPr>
        <w:t>"I'm not answering your question very quickly. Well, I hope that you can see that we're building a foundation, a foundation in terms of this issue of the transformed mind, of making decisions from the standpoint of the Bible and its interaction with our culture and the research that's involved in trying to do that." (Introduction, setting the stage for a broader perspective)</w:t>
      </w:r>
    </w:p>
    <w:p w14:paraId="42E98167" w14:textId="77777777" w:rsidR="00AA50D4" w:rsidRPr="00AA50D4" w:rsidRDefault="00AA50D4" w:rsidP="00AA50D4">
      <w:pPr>
        <w:numPr>
          <w:ilvl w:val="0"/>
          <w:numId w:val="105"/>
        </w:numPr>
        <w:rPr>
          <w:sz w:val="26"/>
          <w:szCs w:val="26"/>
        </w:rPr>
      </w:pPr>
      <w:r w:rsidRPr="00AA50D4">
        <w:rPr>
          <w:sz w:val="26"/>
          <w:szCs w:val="26"/>
        </w:rPr>
        <w:t>"But that's not the way that it happened in biblical times, nor is it the way it's happened in most of church history." (Emphasizing the historical precedence of church discernment)</w:t>
      </w:r>
    </w:p>
    <w:p w14:paraId="13162489" w14:textId="77777777" w:rsidR="00AA50D4" w:rsidRPr="00AA50D4" w:rsidRDefault="00AA50D4" w:rsidP="00AA50D4">
      <w:pPr>
        <w:numPr>
          <w:ilvl w:val="0"/>
          <w:numId w:val="105"/>
        </w:numPr>
        <w:rPr>
          <w:sz w:val="26"/>
          <w:szCs w:val="26"/>
        </w:rPr>
      </w:pPr>
      <w:r w:rsidRPr="00AA50D4">
        <w:rPr>
          <w:sz w:val="26"/>
          <w:szCs w:val="26"/>
        </w:rPr>
        <w:t>"Scripture is the norming norm." (Highlighting the foundational role of Scripture)</w:t>
      </w:r>
    </w:p>
    <w:p w14:paraId="5384669F" w14:textId="77777777" w:rsidR="00AA50D4" w:rsidRPr="00AA50D4" w:rsidRDefault="00AA50D4" w:rsidP="00AA50D4">
      <w:pPr>
        <w:numPr>
          <w:ilvl w:val="0"/>
          <w:numId w:val="105"/>
        </w:numPr>
        <w:rPr>
          <w:sz w:val="26"/>
          <w:szCs w:val="26"/>
        </w:rPr>
      </w:pPr>
      <w:r w:rsidRPr="00AA50D4">
        <w:rPr>
          <w:sz w:val="26"/>
          <w:szCs w:val="26"/>
        </w:rPr>
        <w:t>"Experience... refers to the collective experience of the community of faith. It's not talking about individualism." (Clarifying the meaning of "experience" in this context)</w:t>
      </w:r>
    </w:p>
    <w:p w14:paraId="1961CD36" w14:textId="77777777" w:rsidR="00AA50D4" w:rsidRPr="00AA50D4" w:rsidRDefault="00AA50D4" w:rsidP="00AA50D4">
      <w:pPr>
        <w:numPr>
          <w:ilvl w:val="0"/>
          <w:numId w:val="105"/>
        </w:numPr>
        <w:rPr>
          <w:sz w:val="26"/>
          <w:szCs w:val="26"/>
        </w:rPr>
      </w:pPr>
      <w:r w:rsidRPr="00AA50D4">
        <w:rPr>
          <w:sz w:val="26"/>
          <w:szCs w:val="26"/>
        </w:rPr>
        <w:t>"Those are all creative constructs. They're trying to make sense of these categories of eschatology from the Bible's witness. But you find a great variety of people who take the same text and make a different sense out of it." (Explaining the nature of creative theological constructs)</w:t>
      </w:r>
    </w:p>
    <w:p w14:paraId="580A5639" w14:textId="77777777" w:rsidR="00AA50D4" w:rsidRPr="00AA50D4" w:rsidRDefault="00AA50D4" w:rsidP="00AA50D4">
      <w:pPr>
        <w:numPr>
          <w:ilvl w:val="0"/>
          <w:numId w:val="105"/>
        </w:numPr>
        <w:rPr>
          <w:sz w:val="26"/>
          <w:szCs w:val="26"/>
        </w:rPr>
      </w:pPr>
      <w:r w:rsidRPr="00AA50D4">
        <w:rPr>
          <w:sz w:val="26"/>
          <w:szCs w:val="26"/>
        </w:rPr>
        <w:t>"Someone has said many times that proof text is a pretext. We need context." (Underscoring the importance of contextual interpretation)</w:t>
      </w:r>
    </w:p>
    <w:p w14:paraId="1F9ABF19" w14:textId="77777777" w:rsidR="00AA50D4" w:rsidRPr="00AA50D4" w:rsidRDefault="00AA50D4" w:rsidP="00AA50D4">
      <w:pPr>
        <w:numPr>
          <w:ilvl w:val="0"/>
          <w:numId w:val="105"/>
        </w:numPr>
        <w:rPr>
          <w:sz w:val="26"/>
          <w:szCs w:val="26"/>
        </w:rPr>
      </w:pPr>
      <w:r w:rsidRPr="00AA50D4">
        <w:rPr>
          <w:sz w:val="26"/>
          <w:szCs w:val="26"/>
        </w:rPr>
        <w:lastRenderedPageBreak/>
        <w:t>"Knowing God's will at the real level is the church, the church as a whole, the church as a unity in the midst of its diversity." (Concluding thought on the crucial role of the collective church)</w:t>
      </w:r>
    </w:p>
    <w:p w14:paraId="0EA1D543" w14:textId="77777777" w:rsidR="00AA50D4" w:rsidRPr="00AA50D4" w:rsidRDefault="00AA50D4" w:rsidP="00AA50D4">
      <w:pPr>
        <w:rPr>
          <w:sz w:val="26"/>
          <w:szCs w:val="26"/>
        </w:rPr>
      </w:pPr>
      <w:r w:rsidRPr="00AA50D4">
        <w:rPr>
          <w:b/>
          <w:bCs/>
          <w:sz w:val="26"/>
          <w:szCs w:val="26"/>
        </w:rPr>
        <w:t>Actionable Items/Further Considerations:</w:t>
      </w:r>
    </w:p>
    <w:p w14:paraId="717F2123" w14:textId="77777777" w:rsidR="00AA50D4" w:rsidRPr="00AA50D4" w:rsidRDefault="00AA50D4" w:rsidP="00AA50D4">
      <w:pPr>
        <w:numPr>
          <w:ilvl w:val="0"/>
          <w:numId w:val="106"/>
        </w:numPr>
        <w:rPr>
          <w:sz w:val="26"/>
          <w:szCs w:val="26"/>
        </w:rPr>
      </w:pPr>
      <w:r w:rsidRPr="00AA50D4">
        <w:rPr>
          <w:sz w:val="26"/>
          <w:szCs w:val="26"/>
        </w:rPr>
        <w:t>Reflect on the balance between individual and communal discernment in your own understanding of God's will.</w:t>
      </w:r>
    </w:p>
    <w:p w14:paraId="35272597" w14:textId="77777777" w:rsidR="00AA50D4" w:rsidRPr="00AA50D4" w:rsidRDefault="00AA50D4" w:rsidP="00AA50D4">
      <w:pPr>
        <w:numPr>
          <w:ilvl w:val="0"/>
          <w:numId w:val="106"/>
        </w:numPr>
        <w:rPr>
          <w:sz w:val="26"/>
          <w:szCs w:val="26"/>
        </w:rPr>
      </w:pPr>
      <w:r w:rsidRPr="00AA50D4">
        <w:rPr>
          <w:sz w:val="26"/>
          <w:szCs w:val="26"/>
        </w:rPr>
        <w:t>Consider how the four categories (Scripture, Reason, Tradition, Experience) are currently utilized in your church or denomination's decision-making processes.</w:t>
      </w:r>
    </w:p>
    <w:p w14:paraId="39D9DEA8" w14:textId="77777777" w:rsidR="00AA50D4" w:rsidRPr="00AA50D4" w:rsidRDefault="00AA50D4" w:rsidP="00AA50D4">
      <w:pPr>
        <w:numPr>
          <w:ilvl w:val="0"/>
          <w:numId w:val="106"/>
        </w:numPr>
        <w:rPr>
          <w:sz w:val="26"/>
          <w:szCs w:val="26"/>
        </w:rPr>
      </w:pPr>
      <w:r w:rsidRPr="00AA50D4">
        <w:rPr>
          <w:sz w:val="26"/>
          <w:szCs w:val="26"/>
        </w:rPr>
        <w:t>When interpreting Scripture, consciously consider whether the text provides a rule, principle, paradigm, or contributes to the symbolic understanding.</w:t>
      </w:r>
    </w:p>
    <w:p w14:paraId="763FB3D6" w14:textId="77777777" w:rsidR="00AA50D4" w:rsidRPr="00AA50D4" w:rsidRDefault="00AA50D4" w:rsidP="00AA50D4">
      <w:pPr>
        <w:numPr>
          <w:ilvl w:val="0"/>
          <w:numId w:val="106"/>
        </w:numPr>
        <w:rPr>
          <w:sz w:val="26"/>
          <w:szCs w:val="26"/>
        </w:rPr>
      </w:pPr>
      <w:r w:rsidRPr="00AA50D4">
        <w:rPr>
          <w:sz w:val="26"/>
          <w:szCs w:val="26"/>
        </w:rPr>
        <w:t>When encountering theological claims, evaluate whether they are based on direct teaching, implied meaning, or creative constructs, and assess the strength of the reasoning connecting them.</w:t>
      </w:r>
    </w:p>
    <w:p w14:paraId="04E30CA9" w14:textId="77777777" w:rsidR="00AA50D4" w:rsidRPr="00AA50D4" w:rsidRDefault="00AA50D4" w:rsidP="00AA50D4">
      <w:pPr>
        <w:numPr>
          <w:ilvl w:val="0"/>
          <w:numId w:val="106"/>
        </w:numPr>
        <w:rPr>
          <w:sz w:val="26"/>
          <w:szCs w:val="26"/>
        </w:rPr>
      </w:pPr>
      <w:r w:rsidRPr="00AA50D4">
        <w:rPr>
          <w:sz w:val="26"/>
          <w:szCs w:val="26"/>
        </w:rPr>
        <w:t>Be mindful of the distinction between prescriptive and descriptive biblical texts and its implications for application today.</w:t>
      </w:r>
    </w:p>
    <w:p w14:paraId="156962E0" w14:textId="77777777" w:rsidR="00AA50D4" w:rsidRPr="00AA50D4" w:rsidRDefault="00AA50D4" w:rsidP="00AA50D4">
      <w:pPr>
        <w:numPr>
          <w:ilvl w:val="0"/>
          <w:numId w:val="106"/>
        </w:numPr>
        <w:rPr>
          <w:sz w:val="26"/>
          <w:szCs w:val="26"/>
        </w:rPr>
      </w:pPr>
      <w:r w:rsidRPr="00AA50D4">
        <w:rPr>
          <w:sz w:val="26"/>
          <w:szCs w:val="26"/>
        </w:rPr>
        <w:t>Practice interpreting Scripture within its proper context, avoiding the isolation of proof texts.</w:t>
      </w:r>
    </w:p>
    <w:p w14:paraId="0702D6B0" w14:textId="77777777" w:rsidR="00AA50D4" w:rsidRPr="00AA50D4" w:rsidRDefault="00AA50D4" w:rsidP="00AA50D4">
      <w:pPr>
        <w:numPr>
          <w:ilvl w:val="0"/>
          <w:numId w:val="106"/>
        </w:numPr>
        <w:rPr>
          <w:sz w:val="26"/>
          <w:szCs w:val="26"/>
        </w:rPr>
      </w:pPr>
      <w:r w:rsidRPr="00AA50D4">
        <w:rPr>
          <w:sz w:val="26"/>
          <w:szCs w:val="26"/>
        </w:rPr>
        <w:t>Engage with the diversity of theological viewpoints within the church with humility and a commitment to seeking unity in Christ.</w:t>
      </w:r>
    </w:p>
    <w:p w14:paraId="12F2D0F7" w14:textId="77777777" w:rsidR="00AA50D4" w:rsidRPr="00AA50D4" w:rsidRDefault="00AA50D4" w:rsidP="00AA50D4">
      <w:pPr>
        <w:rPr>
          <w:sz w:val="26"/>
          <w:szCs w:val="26"/>
        </w:rPr>
      </w:pPr>
      <w:r w:rsidRPr="00AA50D4">
        <w:rPr>
          <w:sz w:val="26"/>
          <w:szCs w:val="26"/>
        </w:rPr>
        <w:t>This lecture provides a valuable framework for understanding the historical and communal dimensions of discerning God's will, urging listeners to move beyond purely individualistic approaches and engage with the rich tradition of church discernment.</w:t>
      </w:r>
    </w:p>
    <w:p w14:paraId="084761F6" w14:textId="77777777" w:rsidR="00AA50D4" w:rsidRPr="00AA50D4" w:rsidRDefault="00AA50D4" w:rsidP="00AA50D4">
      <w:pPr>
        <w:rPr>
          <w:vanish/>
          <w:sz w:val="26"/>
          <w:szCs w:val="26"/>
        </w:rPr>
      </w:pPr>
      <w:r w:rsidRPr="00AA50D4">
        <w:rPr>
          <w:vanish/>
          <w:sz w:val="26"/>
          <w:szCs w:val="26"/>
        </w:rPr>
        <w:t>Bottom of Form</w:t>
      </w:r>
    </w:p>
    <w:p w14:paraId="278145F0" w14:textId="77777777" w:rsidR="00AA50D4" w:rsidRDefault="00AA50D4">
      <w:pPr>
        <w:rPr>
          <w:vanish/>
          <w:sz w:val="26"/>
          <w:szCs w:val="26"/>
        </w:rPr>
      </w:pPr>
      <w:r>
        <w:rPr>
          <w:vanish/>
          <w:sz w:val="26"/>
          <w:szCs w:val="26"/>
        </w:rPr>
        <w:br w:type="page"/>
      </w:r>
    </w:p>
    <w:p w14:paraId="2640A642" w14:textId="77777777" w:rsidR="00AA50D4" w:rsidRDefault="00AA50D4">
      <w:pPr>
        <w:rPr>
          <w:b/>
          <w:bCs/>
          <w:sz w:val="36"/>
          <w:szCs w:val="36"/>
        </w:rPr>
      </w:pPr>
      <w:r>
        <w:rPr>
          <w:b/>
          <w:bCs/>
          <w:sz w:val="36"/>
          <w:szCs w:val="36"/>
        </w:rPr>
        <w:br w:type="page"/>
      </w:r>
    </w:p>
    <w:p w14:paraId="5539B6C5" w14:textId="2564C75B"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71C3C">
        <w:rPr>
          <w:b/>
          <w:bCs/>
          <w:sz w:val="36"/>
          <w:szCs w:val="36"/>
        </w:rPr>
        <w:t>Meadors</w:t>
      </w:r>
      <w:r w:rsidR="00971C3C" w:rsidRPr="00B071C0">
        <w:rPr>
          <w:b/>
          <w:bCs/>
          <w:sz w:val="36"/>
          <w:szCs w:val="36"/>
        </w:rPr>
        <w:t xml:space="preserve">, </w:t>
      </w:r>
      <w:r w:rsidR="00971C3C">
        <w:rPr>
          <w:b/>
          <w:bCs/>
          <w:sz w:val="36"/>
          <w:szCs w:val="36"/>
        </w:rPr>
        <w:t xml:space="preserve">Knowing the Will of God, </w:t>
      </w:r>
      <w:r w:rsidR="009B12F9">
        <w:rPr>
          <w:b/>
          <w:bCs/>
          <w:sz w:val="36"/>
          <w:szCs w:val="36"/>
        </w:rPr>
        <w:t>Session 3, Patterns of Church Discernment of God’s Will</w:t>
      </w:r>
    </w:p>
    <w:p w14:paraId="26848D89" w14:textId="77777777" w:rsidR="00AA50D4" w:rsidRPr="00AA50D4" w:rsidRDefault="00AA50D4" w:rsidP="00AA50D4">
      <w:pPr>
        <w:rPr>
          <w:vanish/>
          <w:sz w:val="26"/>
          <w:szCs w:val="26"/>
        </w:rPr>
      </w:pPr>
      <w:r w:rsidRPr="00AA50D4">
        <w:rPr>
          <w:vanish/>
          <w:sz w:val="26"/>
          <w:szCs w:val="26"/>
        </w:rPr>
        <w:t>Top of Form</w:t>
      </w:r>
    </w:p>
    <w:p w14:paraId="46368CAC" w14:textId="77777777" w:rsidR="00AA50D4" w:rsidRPr="00AA50D4" w:rsidRDefault="00AA50D4" w:rsidP="00AA50D4">
      <w:pPr>
        <w:rPr>
          <w:b/>
          <w:bCs/>
          <w:sz w:val="26"/>
          <w:szCs w:val="26"/>
        </w:rPr>
      </w:pPr>
      <w:r w:rsidRPr="00AA50D4">
        <w:rPr>
          <w:b/>
          <w:bCs/>
          <w:sz w:val="26"/>
          <w:szCs w:val="26"/>
        </w:rPr>
        <w:t>Knowing God's Will: Patterns of Church Discernment</w:t>
      </w:r>
    </w:p>
    <w:p w14:paraId="35BF7C66" w14:textId="77777777" w:rsidR="00AA50D4" w:rsidRPr="00AA50D4" w:rsidRDefault="00AA50D4" w:rsidP="00AA50D4">
      <w:pPr>
        <w:rPr>
          <w:b/>
          <w:bCs/>
          <w:sz w:val="26"/>
          <w:szCs w:val="26"/>
        </w:rPr>
      </w:pPr>
      <w:r w:rsidRPr="00AA50D4">
        <w:rPr>
          <w:b/>
          <w:bCs/>
          <w:sz w:val="26"/>
          <w:szCs w:val="26"/>
        </w:rPr>
        <w:t>Study Guide</w:t>
      </w:r>
    </w:p>
    <w:p w14:paraId="0E142DB3" w14:textId="77777777" w:rsidR="00AA50D4" w:rsidRPr="00AA50D4" w:rsidRDefault="00AA50D4" w:rsidP="00AA50D4">
      <w:pPr>
        <w:rPr>
          <w:sz w:val="26"/>
          <w:szCs w:val="26"/>
        </w:rPr>
      </w:pPr>
      <w:r w:rsidRPr="00AA50D4">
        <w:rPr>
          <w:b/>
          <w:bCs/>
          <w:sz w:val="26"/>
          <w:szCs w:val="26"/>
        </w:rPr>
        <w:t>I. Understanding the Focus:</w:t>
      </w:r>
    </w:p>
    <w:p w14:paraId="3729DAEF" w14:textId="77777777" w:rsidR="00AA50D4" w:rsidRPr="00AA50D4" w:rsidRDefault="00AA50D4" w:rsidP="00AA50D4">
      <w:pPr>
        <w:numPr>
          <w:ilvl w:val="0"/>
          <w:numId w:val="107"/>
        </w:numPr>
        <w:rPr>
          <w:sz w:val="26"/>
          <w:szCs w:val="26"/>
        </w:rPr>
      </w:pPr>
      <w:r w:rsidRPr="00AA50D4">
        <w:rPr>
          <w:b/>
          <w:bCs/>
          <w:sz w:val="26"/>
          <w:szCs w:val="26"/>
        </w:rPr>
        <w:t>Individual vs. Corporate Discernment:</w:t>
      </w:r>
      <w:r w:rsidRPr="00AA50D4">
        <w:rPr>
          <w:sz w:val="26"/>
          <w:szCs w:val="26"/>
        </w:rPr>
        <w:t xml:space="preserve"> Recognize the lecture's emphasis on how the church as a whole discerns God's will, contrasting it with the more common individualistic approach.</w:t>
      </w:r>
    </w:p>
    <w:p w14:paraId="5BC0D16C" w14:textId="77777777" w:rsidR="00AA50D4" w:rsidRPr="00AA50D4" w:rsidRDefault="00AA50D4" w:rsidP="00AA50D4">
      <w:pPr>
        <w:numPr>
          <w:ilvl w:val="0"/>
          <w:numId w:val="107"/>
        </w:numPr>
        <w:rPr>
          <w:sz w:val="26"/>
          <w:szCs w:val="26"/>
        </w:rPr>
      </w:pPr>
      <w:r w:rsidRPr="00AA50D4">
        <w:rPr>
          <w:b/>
          <w:bCs/>
          <w:sz w:val="26"/>
          <w:szCs w:val="26"/>
        </w:rPr>
        <w:t>Building a Foundation:</w:t>
      </w:r>
      <w:r w:rsidRPr="00AA50D4">
        <w:rPr>
          <w:sz w:val="26"/>
          <w:szCs w:val="26"/>
        </w:rPr>
        <w:t xml:space="preserve"> Understand that this lecture builds upon previous discussions regarding the transformed mind and the use of the Bible in cultural engagement.</w:t>
      </w:r>
    </w:p>
    <w:p w14:paraId="0F2F0AD5" w14:textId="77777777" w:rsidR="00AA50D4" w:rsidRPr="00AA50D4" w:rsidRDefault="00AA50D4" w:rsidP="00AA50D4">
      <w:pPr>
        <w:numPr>
          <w:ilvl w:val="0"/>
          <w:numId w:val="107"/>
        </w:numPr>
        <w:rPr>
          <w:sz w:val="26"/>
          <w:szCs w:val="26"/>
        </w:rPr>
      </w:pPr>
      <w:r w:rsidRPr="00AA50D4">
        <w:rPr>
          <w:b/>
          <w:bCs/>
          <w:sz w:val="26"/>
          <w:szCs w:val="26"/>
        </w:rPr>
        <w:t>Overview of Church Practices:</w:t>
      </w:r>
      <w:r w:rsidRPr="00AA50D4">
        <w:rPr>
          <w:sz w:val="26"/>
          <w:szCs w:val="26"/>
        </w:rPr>
        <w:t xml:space="preserve"> Appreciate that the goal is to provide an overview of the historical patterns and categories the church has used in its discernment process.</w:t>
      </w:r>
    </w:p>
    <w:p w14:paraId="1ABF44C1" w14:textId="77777777" w:rsidR="00AA50D4" w:rsidRPr="00AA50D4" w:rsidRDefault="00AA50D4" w:rsidP="00AA50D4">
      <w:pPr>
        <w:rPr>
          <w:sz w:val="26"/>
          <w:szCs w:val="26"/>
        </w:rPr>
      </w:pPr>
      <w:r w:rsidRPr="00AA50D4">
        <w:rPr>
          <w:b/>
          <w:bCs/>
          <w:sz w:val="26"/>
          <w:szCs w:val="26"/>
        </w:rPr>
        <w:t>II. Key Categories of Church Discernment (Identification - Pages 1-3):</w:t>
      </w:r>
    </w:p>
    <w:p w14:paraId="36BD5C82" w14:textId="77777777" w:rsidR="00AA50D4" w:rsidRPr="00AA50D4" w:rsidRDefault="00AA50D4" w:rsidP="00AA50D4">
      <w:pPr>
        <w:numPr>
          <w:ilvl w:val="0"/>
          <w:numId w:val="108"/>
        </w:numPr>
        <w:rPr>
          <w:sz w:val="26"/>
          <w:szCs w:val="26"/>
        </w:rPr>
      </w:pPr>
      <w:r w:rsidRPr="00AA50D4">
        <w:rPr>
          <w:b/>
          <w:bCs/>
          <w:sz w:val="26"/>
          <w:szCs w:val="26"/>
        </w:rPr>
        <w:t>Scripture:</w:t>
      </w:r>
      <w:r w:rsidRPr="00AA50D4">
        <w:rPr>
          <w:sz w:val="26"/>
          <w:szCs w:val="26"/>
        </w:rPr>
        <w:t xml:space="preserve"> Understand that the Bible is the dominant category for discerning God's will, even when direct teachings are absent, relying on implications and constructs.</w:t>
      </w:r>
    </w:p>
    <w:p w14:paraId="1992AA24" w14:textId="77777777" w:rsidR="00AA50D4" w:rsidRPr="00AA50D4" w:rsidRDefault="00AA50D4" w:rsidP="00AA50D4">
      <w:pPr>
        <w:numPr>
          <w:ilvl w:val="0"/>
          <w:numId w:val="108"/>
        </w:numPr>
        <w:rPr>
          <w:sz w:val="26"/>
          <w:szCs w:val="26"/>
        </w:rPr>
      </w:pPr>
      <w:r w:rsidRPr="00AA50D4">
        <w:rPr>
          <w:b/>
          <w:bCs/>
          <w:sz w:val="26"/>
          <w:szCs w:val="26"/>
        </w:rPr>
        <w:t>Reason:</w:t>
      </w:r>
      <w:r w:rsidRPr="00AA50D4">
        <w:rPr>
          <w:sz w:val="26"/>
          <w:szCs w:val="26"/>
        </w:rPr>
        <w:t xml:space="preserve"> Recognize reason as a classic rational process used in conjunction with Scripture, often involving extensive research in biblical studies and theology.</w:t>
      </w:r>
    </w:p>
    <w:p w14:paraId="2A95E26C" w14:textId="77777777" w:rsidR="00AA50D4" w:rsidRPr="00AA50D4" w:rsidRDefault="00AA50D4" w:rsidP="00AA50D4">
      <w:pPr>
        <w:numPr>
          <w:ilvl w:val="0"/>
          <w:numId w:val="108"/>
        </w:numPr>
        <w:rPr>
          <w:sz w:val="26"/>
          <w:szCs w:val="26"/>
        </w:rPr>
      </w:pPr>
      <w:r w:rsidRPr="00AA50D4">
        <w:rPr>
          <w:b/>
          <w:bCs/>
          <w:sz w:val="26"/>
          <w:szCs w:val="26"/>
        </w:rPr>
        <w:t>Tradition:</w:t>
      </w:r>
      <w:r w:rsidRPr="00AA50D4">
        <w:rPr>
          <w:sz w:val="26"/>
          <w:szCs w:val="26"/>
        </w:rPr>
        <w:t xml:space="preserve"> Define tradition as the time-honored practices and understandings of the Bible within the larger body of Christ throughout history (beyond specific denominations).</w:t>
      </w:r>
    </w:p>
    <w:p w14:paraId="531C1DAD" w14:textId="77777777" w:rsidR="00AA50D4" w:rsidRPr="00AA50D4" w:rsidRDefault="00AA50D4" w:rsidP="00AA50D4">
      <w:pPr>
        <w:numPr>
          <w:ilvl w:val="0"/>
          <w:numId w:val="108"/>
        </w:numPr>
        <w:rPr>
          <w:sz w:val="26"/>
          <w:szCs w:val="26"/>
        </w:rPr>
      </w:pPr>
      <w:r w:rsidRPr="00AA50D4">
        <w:rPr>
          <w:b/>
          <w:bCs/>
          <w:sz w:val="26"/>
          <w:szCs w:val="26"/>
        </w:rPr>
        <w:t>Experience:</w:t>
      </w:r>
      <w:r w:rsidRPr="00AA50D4">
        <w:rPr>
          <w:sz w:val="26"/>
          <w:szCs w:val="26"/>
        </w:rPr>
        <w:t xml:space="preserve"> Understand experience as the collective experiences of the Christian community, which serve as data in evaluating questions, often delineated by theological systems and denominations.</w:t>
      </w:r>
    </w:p>
    <w:p w14:paraId="78AB6AE2" w14:textId="77777777" w:rsidR="00AA50D4" w:rsidRPr="00AA50D4" w:rsidRDefault="00AA50D4" w:rsidP="00AA50D4">
      <w:pPr>
        <w:numPr>
          <w:ilvl w:val="0"/>
          <w:numId w:val="108"/>
        </w:numPr>
        <w:rPr>
          <w:sz w:val="26"/>
          <w:szCs w:val="26"/>
        </w:rPr>
      </w:pPr>
      <w:r w:rsidRPr="00AA50D4">
        <w:rPr>
          <w:b/>
          <w:bCs/>
          <w:sz w:val="26"/>
          <w:szCs w:val="26"/>
        </w:rPr>
        <w:t>Wesleyan Quadrilateral:</w:t>
      </w:r>
      <w:r w:rsidRPr="00AA50D4">
        <w:rPr>
          <w:sz w:val="26"/>
          <w:szCs w:val="26"/>
        </w:rPr>
        <w:t xml:space="preserve"> Identify the four sources (Scripture, Reason, Tradition, Experience) as a major church grid for dealing with issues, noting Wesley's emphasis on experience.</w:t>
      </w:r>
    </w:p>
    <w:p w14:paraId="633055AA" w14:textId="77777777" w:rsidR="00AA50D4" w:rsidRPr="00AA50D4" w:rsidRDefault="00AA50D4" w:rsidP="00AA50D4">
      <w:pPr>
        <w:rPr>
          <w:sz w:val="26"/>
          <w:szCs w:val="26"/>
        </w:rPr>
      </w:pPr>
      <w:r w:rsidRPr="00AA50D4">
        <w:rPr>
          <w:b/>
          <w:bCs/>
          <w:sz w:val="26"/>
          <w:szCs w:val="26"/>
        </w:rPr>
        <w:t>III. Delineating Categories and Scriptural Guidance (Pages 3-5):</w:t>
      </w:r>
    </w:p>
    <w:p w14:paraId="50533472" w14:textId="77777777" w:rsidR="00AA50D4" w:rsidRPr="00AA50D4" w:rsidRDefault="00AA50D4" w:rsidP="00AA50D4">
      <w:pPr>
        <w:numPr>
          <w:ilvl w:val="0"/>
          <w:numId w:val="109"/>
        </w:numPr>
        <w:rPr>
          <w:sz w:val="26"/>
          <w:szCs w:val="26"/>
        </w:rPr>
      </w:pPr>
      <w:r w:rsidRPr="00AA50D4">
        <w:rPr>
          <w:b/>
          <w:bCs/>
          <w:sz w:val="26"/>
          <w:szCs w:val="26"/>
        </w:rPr>
        <w:lastRenderedPageBreak/>
        <w:t>Scripture as the Norming Norm:</w:t>
      </w:r>
      <w:r w:rsidRPr="00AA50D4">
        <w:rPr>
          <w:sz w:val="26"/>
          <w:szCs w:val="26"/>
        </w:rPr>
        <w:t xml:space="preserve"> Grasp the concept that Scripture is the ultimate authority, while acknowledging that its interpretation remains subject to debate.</w:t>
      </w:r>
    </w:p>
    <w:p w14:paraId="230FE384" w14:textId="77777777" w:rsidR="00AA50D4" w:rsidRPr="00AA50D4" w:rsidRDefault="00AA50D4" w:rsidP="00AA50D4">
      <w:pPr>
        <w:numPr>
          <w:ilvl w:val="0"/>
          <w:numId w:val="109"/>
        </w:numPr>
        <w:rPr>
          <w:sz w:val="26"/>
          <w:szCs w:val="26"/>
        </w:rPr>
      </w:pPr>
      <w:r w:rsidRPr="00AA50D4">
        <w:rPr>
          <w:b/>
          <w:bCs/>
          <w:sz w:val="26"/>
          <w:szCs w:val="26"/>
        </w:rPr>
        <w:t xml:space="preserve">Hayes' Four Modes of Scriptural </w:t>
      </w:r>
      <w:proofErr w:type="spellStart"/>
      <w:proofErr w:type="gramStart"/>
      <w:r w:rsidRPr="00AA50D4">
        <w:rPr>
          <w:b/>
          <w:bCs/>
          <w:sz w:val="26"/>
          <w:szCs w:val="26"/>
        </w:rPr>
        <w:t>Guidance:Rules</w:t>
      </w:r>
      <w:proofErr w:type="spellEnd"/>
      <w:proofErr w:type="gramEnd"/>
      <w:r w:rsidRPr="00AA50D4">
        <w:rPr>
          <w:b/>
          <w:bCs/>
          <w:sz w:val="26"/>
          <w:szCs w:val="26"/>
        </w:rPr>
        <w:t xml:space="preserve"> (Imperatives):</w:t>
      </w:r>
      <w:r w:rsidRPr="00AA50D4">
        <w:rPr>
          <w:sz w:val="26"/>
          <w:szCs w:val="26"/>
        </w:rPr>
        <w:t xml:space="preserve"> Understand direct commands (positive and negative) in Scripture and the challenges in their interpretation (e.g., divorce exceptions).</w:t>
      </w:r>
    </w:p>
    <w:p w14:paraId="3397FA39" w14:textId="77777777" w:rsidR="00AA50D4" w:rsidRPr="00AA50D4" w:rsidRDefault="00AA50D4" w:rsidP="00AA50D4">
      <w:pPr>
        <w:numPr>
          <w:ilvl w:val="0"/>
          <w:numId w:val="109"/>
        </w:numPr>
        <w:rPr>
          <w:sz w:val="26"/>
          <w:szCs w:val="26"/>
        </w:rPr>
      </w:pPr>
      <w:r w:rsidRPr="00AA50D4">
        <w:rPr>
          <w:b/>
          <w:bCs/>
          <w:sz w:val="26"/>
          <w:szCs w:val="26"/>
        </w:rPr>
        <w:t>Principles:</w:t>
      </w:r>
      <w:r w:rsidRPr="00AA50D4">
        <w:rPr>
          <w:sz w:val="26"/>
          <w:szCs w:val="26"/>
        </w:rPr>
        <w:t xml:space="preserve"> Define general moral frameworks (e.g., love) that govern decisions, recognizing the need for careful definition and application.</w:t>
      </w:r>
    </w:p>
    <w:p w14:paraId="68672A2E" w14:textId="77777777" w:rsidR="00AA50D4" w:rsidRPr="00AA50D4" w:rsidRDefault="00AA50D4" w:rsidP="00AA50D4">
      <w:pPr>
        <w:numPr>
          <w:ilvl w:val="0"/>
          <w:numId w:val="109"/>
        </w:numPr>
        <w:rPr>
          <w:sz w:val="26"/>
          <w:szCs w:val="26"/>
        </w:rPr>
      </w:pPr>
      <w:r w:rsidRPr="00AA50D4">
        <w:rPr>
          <w:b/>
          <w:bCs/>
          <w:sz w:val="26"/>
          <w:szCs w:val="26"/>
        </w:rPr>
        <w:t>Paradigms:</w:t>
      </w:r>
      <w:r w:rsidRPr="00AA50D4">
        <w:rPr>
          <w:sz w:val="26"/>
          <w:szCs w:val="26"/>
        </w:rPr>
        <w:t xml:space="preserve"> Recognize stories and accounts of biblical characters (both exemplary and negative) as models for conduct and ethics.</w:t>
      </w:r>
    </w:p>
    <w:p w14:paraId="58CA1FDE" w14:textId="77777777" w:rsidR="00AA50D4" w:rsidRPr="00AA50D4" w:rsidRDefault="00AA50D4" w:rsidP="00AA50D4">
      <w:pPr>
        <w:numPr>
          <w:ilvl w:val="0"/>
          <w:numId w:val="109"/>
        </w:numPr>
        <w:rPr>
          <w:sz w:val="26"/>
          <w:szCs w:val="26"/>
        </w:rPr>
      </w:pPr>
      <w:r w:rsidRPr="00AA50D4">
        <w:rPr>
          <w:b/>
          <w:bCs/>
          <w:sz w:val="26"/>
          <w:szCs w:val="26"/>
        </w:rPr>
        <w:t>Symbolic World:</w:t>
      </w:r>
      <w:r w:rsidRPr="00AA50D4">
        <w:rPr>
          <w:sz w:val="26"/>
          <w:szCs w:val="26"/>
        </w:rPr>
        <w:t xml:space="preserve"> Understand this as items creating perceptual categories through which we interpret reality, reflecting the human condition and God's character (e.g., respect for human life).</w:t>
      </w:r>
    </w:p>
    <w:p w14:paraId="5D357CD6" w14:textId="77777777" w:rsidR="00AA50D4" w:rsidRPr="00AA50D4" w:rsidRDefault="00AA50D4" w:rsidP="00AA50D4">
      <w:pPr>
        <w:numPr>
          <w:ilvl w:val="0"/>
          <w:numId w:val="109"/>
        </w:numPr>
        <w:rPr>
          <w:sz w:val="26"/>
          <w:szCs w:val="26"/>
        </w:rPr>
      </w:pPr>
      <w:r w:rsidRPr="00AA50D4">
        <w:rPr>
          <w:b/>
          <w:bCs/>
          <w:sz w:val="26"/>
          <w:szCs w:val="26"/>
        </w:rPr>
        <w:t>Reason (Delineation):</w:t>
      </w:r>
      <w:r w:rsidRPr="00AA50D4">
        <w:rPr>
          <w:sz w:val="26"/>
          <w:szCs w:val="26"/>
        </w:rPr>
        <w:t xml:space="preserve"> Understand reason in this context as reasoning theology and the biblical meaning of the text, including both deductive (assertions) and inductive (system-building) approaches.</w:t>
      </w:r>
    </w:p>
    <w:p w14:paraId="6802FAE0" w14:textId="77777777" w:rsidR="00AA50D4" w:rsidRPr="00AA50D4" w:rsidRDefault="00AA50D4" w:rsidP="00AA50D4">
      <w:pPr>
        <w:numPr>
          <w:ilvl w:val="0"/>
          <w:numId w:val="109"/>
        </w:numPr>
        <w:rPr>
          <w:sz w:val="26"/>
          <w:szCs w:val="26"/>
        </w:rPr>
      </w:pPr>
      <w:r w:rsidRPr="00AA50D4">
        <w:rPr>
          <w:b/>
          <w:bCs/>
          <w:sz w:val="26"/>
          <w:szCs w:val="26"/>
        </w:rPr>
        <w:t>Tradition (Delineation):</w:t>
      </w:r>
      <w:r w:rsidRPr="00AA50D4">
        <w:rPr>
          <w:sz w:val="26"/>
          <w:szCs w:val="26"/>
        </w:rPr>
        <w:t xml:space="preserve"> Recognize church traditions as expressed in constitutions and historical practices, acknowledging their potential for guidance, limitations, and the need for re-evaluation in light of Scripture.</w:t>
      </w:r>
    </w:p>
    <w:p w14:paraId="555F5B1C" w14:textId="77777777" w:rsidR="00AA50D4" w:rsidRPr="00AA50D4" w:rsidRDefault="00AA50D4" w:rsidP="00AA50D4">
      <w:pPr>
        <w:numPr>
          <w:ilvl w:val="0"/>
          <w:numId w:val="109"/>
        </w:numPr>
        <w:rPr>
          <w:sz w:val="26"/>
          <w:szCs w:val="26"/>
        </w:rPr>
      </w:pPr>
      <w:r w:rsidRPr="00AA50D4">
        <w:rPr>
          <w:b/>
          <w:bCs/>
          <w:sz w:val="26"/>
          <w:szCs w:val="26"/>
        </w:rPr>
        <w:t>Experience (Delineation):</w:t>
      </w:r>
      <w:r w:rsidRPr="00AA50D4">
        <w:rPr>
          <w:sz w:val="26"/>
          <w:szCs w:val="26"/>
        </w:rPr>
        <w:t xml:space="preserve"> Understand this as the collective experience of the church at large, including learning from mistakes, as part of the discernment process.</w:t>
      </w:r>
    </w:p>
    <w:p w14:paraId="4637250D" w14:textId="77777777" w:rsidR="00AA50D4" w:rsidRPr="00AA50D4" w:rsidRDefault="00AA50D4" w:rsidP="00AA50D4">
      <w:pPr>
        <w:rPr>
          <w:sz w:val="26"/>
          <w:szCs w:val="26"/>
        </w:rPr>
      </w:pPr>
      <w:r w:rsidRPr="00AA50D4">
        <w:rPr>
          <w:b/>
          <w:bCs/>
          <w:sz w:val="26"/>
          <w:szCs w:val="26"/>
        </w:rPr>
        <w:t>IV. Levels of Biblical Teaching (Pages 5-9):</w:t>
      </w:r>
    </w:p>
    <w:p w14:paraId="4C95426E" w14:textId="77777777" w:rsidR="00AA50D4" w:rsidRPr="00AA50D4" w:rsidRDefault="00AA50D4" w:rsidP="00AA50D4">
      <w:pPr>
        <w:numPr>
          <w:ilvl w:val="0"/>
          <w:numId w:val="110"/>
        </w:numPr>
        <w:rPr>
          <w:sz w:val="26"/>
          <w:szCs w:val="26"/>
        </w:rPr>
      </w:pPr>
      <w:r w:rsidRPr="00AA50D4">
        <w:rPr>
          <w:b/>
          <w:bCs/>
          <w:sz w:val="26"/>
          <w:szCs w:val="26"/>
        </w:rPr>
        <w:t>Theological Encyclopedia (Pyramid):</w:t>
      </w:r>
      <w:r w:rsidRPr="00AA50D4">
        <w:rPr>
          <w:sz w:val="26"/>
          <w:szCs w:val="26"/>
        </w:rPr>
        <w:t xml:space="preserve"> Understand the hierarchical structure starting with exegesis (reasoned judgments about texts), moving through biblical theology, historical theology, systematic theology (church/tradition's reflection), philosophical theology (implications), apologetic theology (defense), and culminating in ministry theology. Recognize the interconnectedness of these disciplines.</w:t>
      </w:r>
    </w:p>
    <w:p w14:paraId="15226695" w14:textId="77777777" w:rsidR="00AA50D4" w:rsidRPr="00AA50D4" w:rsidRDefault="00AA50D4" w:rsidP="00AA50D4">
      <w:pPr>
        <w:numPr>
          <w:ilvl w:val="0"/>
          <w:numId w:val="110"/>
        </w:numPr>
        <w:rPr>
          <w:sz w:val="26"/>
          <w:szCs w:val="26"/>
        </w:rPr>
      </w:pPr>
      <w:r w:rsidRPr="00AA50D4">
        <w:rPr>
          <w:b/>
          <w:bCs/>
          <w:sz w:val="26"/>
          <w:szCs w:val="26"/>
        </w:rPr>
        <w:t xml:space="preserve">Three Levels of Biblical </w:t>
      </w:r>
      <w:proofErr w:type="spellStart"/>
      <w:proofErr w:type="gramStart"/>
      <w:r w:rsidRPr="00AA50D4">
        <w:rPr>
          <w:b/>
          <w:bCs/>
          <w:sz w:val="26"/>
          <w:szCs w:val="26"/>
        </w:rPr>
        <w:t>Teaching:Direct</w:t>
      </w:r>
      <w:proofErr w:type="spellEnd"/>
      <w:proofErr w:type="gramEnd"/>
      <w:r w:rsidRPr="00AA50D4">
        <w:rPr>
          <w:b/>
          <w:bCs/>
          <w:sz w:val="26"/>
          <w:szCs w:val="26"/>
        </w:rPr>
        <w:t xml:space="preserve"> Teaching:</w:t>
      </w:r>
      <w:r w:rsidRPr="00AA50D4">
        <w:rPr>
          <w:sz w:val="26"/>
          <w:szCs w:val="26"/>
        </w:rPr>
        <w:t xml:space="preserve"> Understand this as the teaching intent of a passage demonstrable through sound exegesis, often with broad agreement.</w:t>
      </w:r>
    </w:p>
    <w:p w14:paraId="63C615D4" w14:textId="77777777" w:rsidR="00AA50D4" w:rsidRPr="00AA50D4" w:rsidRDefault="00AA50D4" w:rsidP="00AA50D4">
      <w:pPr>
        <w:numPr>
          <w:ilvl w:val="0"/>
          <w:numId w:val="110"/>
        </w:numPr>
        <w:rPr>
          <w:sz w:val="26"/>
          <w:szCs w:val="26"/>
        </w:rPr>
      </w:pPr>
      <w:r w:rsidRPr="00AA50D4">
        <w:rPr>
          <w:b/>
          <w:bCs/>
          <w:sz w:val="26"/>
          <w:szCs w:val="26"/>
        </w:rPr>
        <w:lastRenderedPageBreak/>
        <w:t>Implied Teaching:</w:t>
      </w:r>
      <w:r w:rsidRPr="00AA50D4">
        <w:rPr>
          <w:sz w:val="26"/>
          <w:szCs w:val="26"/>
        </w:rPr>
        <w:t xml:space="preserve"> Recognize teachings derived through theological analysis and bringing lines of reason together, such as the doctrine of the Trinity.</w:t>
      </w:r>
    </w:p>
    <w:p w14:paraId="41404C98" w14:textId="77777777" w:rsidR="00AA50D4" w:rsidRPr="00AA50D4" w:rsidRDefault="00AA50D4" w:rsidP="00AA50D4">
      <w:pPr>
        <w:numPr>
          <w:ilvl w:val="0"/>
          <w:numId w:val="110"/>
        </w:numPr>
        <w:rPr>
          <w:sz w:val="26"/>
          <w:szCs w:val="26"/>
        </w:rPr>
      </w:pPr>
      <w:r w:rsidRPr="00AA50D4">
        <w:rPr>
          <w:b/>
          <w:bCs/>
          <w:sz w:val="26"/>
          <w:szCs w:val="26"/>
        </w:rPr>
        <w:t>Creative Constructs:</w:t>
      </w:r>
      <w:r w:rsidRPr="00AA50D4">
        <w:rPr>
          <w:sz w:val="26"/>
          <w:szCs w:val="26"/>
        </w:rPr>
        <w:t xml:space="preserve"> Understand these as larger categories (e.g., eschatological views like millennialism and the rapture) that attempt to synthesize biblical witness but lack simple proof texts and often lead to diverse interpretations.</w:t>
      </w:r>
    </w:p>
    <w:p w14:paraId="5AC7303E" w14:textId="77777777" w:rsidR="00AA50D4" w:rsidRPr="00AA50D4" w:rsidRDefault="00AA50D4" w:rsidP="00AA50D4">
      <w:pPr>
        <w:numPr>
          <w:ilvl w:val="0"/>
          <w:numId w:val="110"/>
        </w:numPr>
        <w:rPr>
          <w:sz w:val="26"/>
          <w:szCs w:val="26"/>
        </w:rPr>
      </w:pPr>
      <w:r w:rsidRPr="00AA50D4">
        <w:rPr>
          <w:b/>
          <w:bCs/>
          <w:sz w:val="26"/>
          <w:szCs w:val="26"/>
        </w:rPr>
        <w:t>Importance of Distinguishing Levels:</w:t>
      </w:r>
      <w:r w:rsidRPr="00AA50D4">
        <w:rPr>
          <w:sz w:val="26"/>
          <w:szCs w:val="26"/>
        </w:rPr>
        <w:t xml:space="preserve"> Recognize the need to discern whether a biblical claim is based on direct teaching, implication, or a creative construct, and the strength of reasoning required for each.</w:t>
      </w:r>
    </w:p>
    <w:p w14:paraId="2692B03D" w14:textId="77777777" w:rsidR="00AA50D4" w:rsidRPr="00AA50D4" w:rsidRDefault="00AA50D4" w:rsidP="00AA50D4">
      <w:pPr>
        <w:rPr>
          <w:sz w:val="26"/>
          <w:szCs w:val="26"/>
        </w:rPr>
      </w:pPr>
      <w:r w:rsidRPr="00AA50D4">
        <w:rPr>
          <w:b/>
          <w:bCs/>
          <w:sz w:val="26"/>
          <w:szCs w:val="26"/>
        </w:rPr>
        <w:t>V. Additional Considerations (Pages 6-9):</w:t>
      </w:r>
    </w:p>
    <w:p w14:paraId="647FD559" w14:textId="77777777" w:rsidR="00AA50D4" w:rsidRPr="00AA50D4" w:rsidRDefault="00AA50D4" w:rsidP="00AA50D4">
      <w:pPr>
        <w:numPr>
          <w:ilvl w:val="0"/>
          <w:numId w:val="111"/>
        </w:numPr>
        <w:rPr>
          <w:sz w:val="26"/>
          <w:szCs w:val="26"/>
        </w:rPr>
      </w:pPr>
      <w:r w:rsidRPr="00AA50D4">
        <w:rPr>
          <w:b/>
          <w:bCs/>
          <w:sz w:val="26"/>
          <w:szCs w:val="26"/>
        </w:rPr>
        <w:t>Prescriptive vs. Descriptive Texts:</w:t>
      </w:r>
      <w:r w:rsidRPr="00AA50D4">
        <w:rPr>
          <w:sz w:val="26"/>
          <w:szCs w:val="26"/>
        </w:rPr>
        <w:t xml:space="preserve"> Understand the crucial distinction between texts that command behavior (prescriptive, normative) and those that describe historical events (descriptive). Recognize that the book of Acts is often considered descriptive.</w:t>
      </w:r>
    </w:p>
    <w:p w14:paraId="17289239" w14:textId="77777777" w:rsidR="00AA50D4" w:rsidRPr="00AA50D4" w:rsidRDefault="00AA50D4" w:rsidP="00AA50D4">
      <w:pPr>
        <w:numPr>
          <w:ilvl w:val="0"/>
          <w:numId w:val="111"/>
        </w:numPr>
        <w:rPr>
          <w:sz w:val="26"/>
          <w:szCs w:val="26"/>
        </w:rPr>
      </w:pPr>
      <w:r w:rsidRPr="00AA50D4">
        <w:rPr>
          <w:b/>
          <w:bCs/>
          <w:sz w:val="26"/>
          <w:szCs w:val="26"/>
        </w:rPr>
        <w:t>The Problem of Proof Texts:</w:t>
      </w:r>
      <w:r w:rsidRPr="00AA50D4">
        <w:rPr>
          <w:sz w:val="26"/>
          <w:szCs w:val="26"/>
        </w:rPr>
        <w:t xml:space="preserve"> Understand the danger of using isolated verses (proof texts) without considering their context, which can lead to misinterpretations and manipulation.</w:t>
      </w:r>
    </w:p>
    <w:p w14:paraId="0A7E54D9" w14:textId="77777777" w:rsidR="00AA50D4" w:rsidRPr="00AA50D4" w:rsidRDefault="00AA50D4" w:rsidP="00AA50D4">
      <w:pPr>
        <w:rPr>
          <w:sz w:val="26"/>
          <w:szCs w:val="26"/>
        </w:rPr>
      </w:pPr>
      <w:r w:rsidRPr="00AA50D4">
        <w:rPr>
          <w:b/>
          <w:bCs/>
          <w:sz w:val="26"/>
          <w:szCs w:val="26"/>
        </w:rPr>
        <w:t>VI. The Dilemma of Knowing God's Will (Pages 19-21):</w:t>
      </w:r>
    </w:p>
    <w:p w14:paraId="2B89CEE4" w14:textId="77777777" w:rsidR="00AA50D4" w:rsidRPr="00AA50D4" w:rsidRDefault="00AA50D4" w:rsidP="00AA50D4">
      <w:pPr>
        <w:numPr>
          <w:ilvl w:val="0"/>
          <w:numId w:val="112"/>
        </w:numPr>
        <w:rPr>
          <w:sz w:val="26"/>
          <w:szCs w:val="26"/>
        </w:rPr>
      </w:pPr>
      <w:r w:rsidRPr="00AA50D4">
        <w:rPr>
          <w:b/>
          <w:bCs/>
          <w:sz w:val="26"/>
          <w:szCs w:val="26"/>
        </w:rPr>
        <w:t>Lack of Direct Answers:</w:t>
      </w:r>
      <w:r w:rsidRPr="00AA50D4">
        <w:rPr>
          <w:sz w:val="26"/>
          <w:szCs w:val="26"/>
        </w:rPr>
        <w:t xml:space="preserve"> Acknowledge that the Bible doesn't provide direct answers to all questions, necessitating the use of models for biblical thinking.</w:t>
      </w:r>
    </w:p>
    <w:p w14:paraId="60D2D44C" w14:textId="77777777" w:rsidR="00AA50D4" w:rsidRPr="00AA50D4" w:rsidRDefault="00AA50D4" w:rsidP="00AA50D4">
      <w:pPr>
        <w:numPr>
          <w:ilvl w:val="0"/>
          <w:numId w:val="112"/>
        </w:numPr>
        <w:rPr>
          <w:sz w:val="26"/>
          <w:szCs w:val="26"/>
        </w:rPr>
      </w:pPr>
      <w:r w:rsidRPr="00AA50D4">
        <w:rPr>
          <w:b/>
          <w:bCs/>
          <w:sz w:val="26"/>
          <w:szCs w:val="26"/>
        </w:rPr>
        <w:t>Church History and Diversity:</w:t>
      </w:r>
      <w:r w:rsidRPr="00AA50D4">
        <w:rPr>
          <w:sz w:val="26"/>
          <w:szCs w:val="26"/>
        </w:rPr>
        <w:t xml:space="preserve"> Recognize that diversity has been a dominant feature of church history, from the apostolic era through church councils, in the interpretation of God's will.</w:t>
      </w:r>
    </w:p>
    <w:p w14:paraId="13274ECA" w14:textId="77777777" w:rsidR="00AA50D4" w:rsidRPr="00AA50D4" w:rsidRDefault="00AA50D4" w:rsidP="00AA50D4">
      <w:pPr>
        <w:numPr>
          <w:ilvl w:val="0"/>
          <w:numId w:val="112"/>
        </w:numPr>
        <w:rPr>
          <w:sz w:val="26"/>
          <w:szCs w:val="26"/>
        </w:rPr>
      </w:pPr>
      <w:r w:rsidRPr="00AA50D4">
        <w:rPr>
          <w:b/>
          <w:bCs/>
          <w:sz w:val="26"/>
          <w:szCs w:val="26"/>
        </w:rPr>
        <w:t>Unity in Diversity:</w:t>
      </w:r>
      <w:r w:rsidRPr="00AA50D4">
        <w:rPr>
          <w:sz w:val="26"/>
          <w:szCs w:val="26"/>
        </w:rPr>
        <w:t xml:space="preserve"> Understand that God's plan involves navigating and negotiating diversity while pursuing unity around his Word.</w:t>
      </w:r>
    </w:p>
    <w:p w14:paraId="6606536D" w14:textId="77777777" w:rsidR="00AA50D4" w:rsidRPr="00AA50D4" w:rsidRDefault="00AA50D4" w:rsidP="00AA50D4">
      <w:pPr>
        <w:numPr>
          <w:ilvl w:val="0"/>
          <w:numId w:val="112"/>
        </w:numPr>
        <w:rPr>
          <w:sz w:val="26"/>
          <w:szCs w:val="26"/>
        </w:rPr>
      </w:pPr>
      <w:r w:rsidRPr="00AA50D4">
        <w:rPr>
          <w:b/>
          <w:bCs/>
          <w:sz w:val="26"/>
          <w:szCs w:val="26"/>
        </w:rPr>
        <w:t>The Importance of the Church:</w:t>
      </w:r>
      <w:r w:rsidRPr="00AA50D4">
        <w:rPr>
          <w:sz w:val="26"/>
          <w:szCs w:val="26"/>
        </w:rPr>
        <w:t xml:space="preserve"> Reiterate the central point that discerning God's will at a significant level involves the church as a whole, beyond individualistic pursuits.</w:t>
      </w:r>
    </w:p>
    <w:p w14:paraId="1BBB77B5" w14:textId="77777777" w:rsidR="00AA50D4" w:rsidRPr="00AA50D4" w:rsidRDefault="00AA50D4" w:rsidP="00AA50D4">
      <w:pPr>
        <w:numPr>
          <w:ilvl w:val="0"/>
          <w:numId w:val="112"/>
        </w:numPr>
        <w:rPr>
          <w:sz w:val="26"/>
          <w:szCs w:val="26"/>
        </w:rPr>
      </w:pPr>
      <w:r w:rsidRPr="00AA50D4">
        <w:rPr>
          <w:b/>
          <w:bCs/>
          <w:sz w:val="26"/>
          <w:szCs w:val="26"/>
        </w:rPr>
        <w:t>Process Over Pragmatism:</w:t>
      </w:r>
      <w:r w:rsidRPr="00AA50D4">
        <w:rPr>
          <w:sz w:val="26"/>
          <w:szCs w:val="26"/>
        </w:rPr>
        <w:t xml:space="preserve"> Appreciate that knowing God's will is a process of the transformed mind applied corporately and individually, not a simple, pragmatic solution.</w:t>
      </w:r>
    </w:p>
    <w:p w14:paraId="01EC1EF1" w14:textId="77777777" w:rsidR="00AA50D4" w:rsidRPr="00AA50D4" w:rsidRDefault="00AA50D4" w:rsidP="00AA50D4">
      <w:pPr>
        <w:rPr>
          <w:b/>
          <w:bCs/>
          <w:sz w:val="26"/>
          <w:szCs w:val="26"/>
        </w:rPr>
      </w:pPr>
      <w:r w:rsidRPr="00AA50D4">
        <w:rPr>
          <w:b/>
          <w:bCs/>
          <w:sz w:val="26"/>
          <w:szCs w:val="26"/>
        </w:rPr>
        <w:t>Quiz</w:t>
      </w:r>
    </w:p>
    <w:p w14:paraId="5A6BC244" w14:textId="77777777" w:rsidR="00AA50D4" w:rsidRPr="00AA50D4" w:rsidRDefault="00AA50D4" w:rsidP="00AA50D4">
      <w:pPr>
        <w:rPr>
          <w:sz w:val="26"/>
          <w:szCs w:val="26"/>
        </w:rPr>
      </w:pPr>
      <w:r w:rsidRPr="00AA50D4">
        <w:rPr>
          <w:b/>
          <w:bCs/>
          <w:sz w:val="26"/>
          <w:szCs w:val="26"/>
        </w:rPr>
        <w:lastRenderedPageBreak/>
        <w:t>Instructions:</w:t>
      </w:r>
      <w:r w:rsidRPr="00AA50D4">
        <w:rPr>
          <w:sz w:val="26"/>
          <w:szCs w:val="26"/>
        </w:rPr>
        <w:t xml:space="preserve"> Answer the following questions in 2-3 sentences each.</w:t>
      </w:r>
    </w:p>
    <w:p w14:paraId="730885D1" w14:textId="77777777" w:rsidR="00AA50D4" w:rsidRPr="00AA50D4" w:rsidRDefault="00AA50D4" w:rsidP="00AA50D4">
      <w:pPr>
        <w:numPr>
          <w:ilvl w:val="0"/>
          <w:numId w:val="113"/>
        </w:numPr>
        <w:rPr>
          <w:sz w:val="26"/>
          <w:szCs w:val="26"/>
        </w:rPr>
      </w:pPr>
      <w:r w:rsidRPr="00AA50D4">
        <w:rPr>
          <w:sz w:val="26"/>
          <w:szCs w:val="26"/>
        </w:rPr>
        <w:t>Why does the lecturer emphasize the church's role in discerning God's will in addition to the individual's role?</w:t>
      </w:r>
    </w:p>
    <w:p w14:paraId="29028EF9" w14:textId="77777777" w:rsidR="00AA50D4" w:rsidRPr="00AA50D4" w:rsidRDefault="00AA50D4" w:rsidP="00AA50D4">
      <w:pPr>
        <w:numPr>
          <w:ilvl w:val="0"/>
          <w:numId w:val="113"/>
        </w:numPr>
        <w:rPr>
          <w:sz w:val="26"/>
          <w:szCs w:val="26"/>
        </w:rPr>
      </w:pPr>
      <w:r w:rsidRPr="00AA50D4">
        <w:rPr>
          <w:sz w:val="26"/>
          <w:szCs w:val="26"/>
        </w:rPr>
        <w:t>Name the four components of the Wesleyan Quadrilateral and briefly explain what each represents in the process of discernment.</w:t>
      </w:r>
    </w:p>
    <w:p w14:paraId="6233BD99" w14:textId="77777777" w:rsidR="00AA50D4" w:rsidRPr="00AA50D4" w:rsidRDefault="00AA50D4" w:rsidP="00AA50D4">
      <w:pPr>
        <w:numPr>
          <w:ilvl w:val="0"/>
          <w:numId w:val="113"/>
        </w:numPr>
        <w:rPr>
          <w:sz w:val="26"/>
          <w:szCs w:val="26"/>
        </w:rPr>
      </w:pPr>
      <w:r w:rsidRPr="00AA50D4">
        <w:rPr>
          <w:sz w:val="26"/>
          <w:szCs w:val="26"/>
        </w:rPr>
        <w:t>According to Hayes, what does it mean that Scripture is the "norming norm," and what challenge does this concept still present?</w:t>
      </w:r>
    </w:p>
    <w:p w14:paraId="75FD79EF" w14:textId="77777777" w:rsidR="00AA50D4" w:rsidRPr="00AA50D4" w:rsidRDefault="00AA50D4" w:rsidP="00AA50D4">
      <w:pPr>
        <w:numPr>
          <w:ilvl w:val="0"/>
          <w:numId w:val="113"/>
        </w:numPr>
        <w:rPr>
          <w:sz w:val="26"/>
          <w:szCs w:val="26"/>
        </w:rPr>
      </w:pPr>
      <w:r w:rsidRPr="00AA50D4">
        <w:rPr>
          <w:sz w:val="26"/>
          <w:szCs w:val="26"/>
        </w:rPr>
        <w:t>Explain the difference between "rules" and "principles" as modes in which Scripture provides guidance, according to the lecture.</w:t>
      </w:r>
    </w:p>
    <w:p w14:paraId="183BC07C" w14:textId="77777777" w:rsidR="00AA50D4" w:rsidRPr="00AA50D4" w:rsidRDefault="00AA50D4" w:rsidP="00AA50D4">
      <w:pPr>
        <w:numPr>
          <w:ilvl w:val="0"/>
          <w:numId w:val="113"/>
        </w:numPr>
        <w:rPr>
          <w:sz w:val="26"/>
          <w:szCs w:val="26"/>
        </w:rPr>
      </w:pPr>
      <w:r w:rsidRPr="00AA50D4">
        <w:rPr>
          <w:sz w:val="26"/>
          <w:szCs w:val="26"/>
        </w:rPr>
        <w:t>What is meant by "paradigms" in the context of Hayes' modes of scriptural guidance, and can you provide an example from the lecture?</w:t>
      </w:r>
    </w:p>
    <w:p w14:paraId="475415DC" w14:textId="77777777" w:rsidR="00AA50D4" w:rsidRPr="00AA50D4" w:rsidRDefault="00AA50D4" w:rsidP="00AA50D4">
      <w:pPr>
        <w:numPr>
          <w:ilvl w:val="0"/>
          <w:numId w:val="113"/>
        </w:numPr>
        <w:rPr>
          <w:sz w:val="26"/>
          <w:szCs w:val="26"/>
        </w:rPr>
      </w:pPr>
      <w:r w:rsidRPr="00AA50D4">
        <w:rPr>
          <w:sz w:val="26"/>
          <w:szCs w:val="26"/>
        </w:rPr>
        <w:t>Briefly describe the concept of the "Theological Encyclopedia" presented in the lecture and the relationship between its various levels.</w:t>
      </w:r>
    </w:p>
    <w:p w14:paraId="7FD77754" w14:textId="77777777" w:rsidR="00AA50D4" w:rsidRPr="00AA50D4" w:rsidRDefault="00AA50D4" w:rsidP="00AA50D4">
      <w:pPr>
        <w:numPr>
          <w:ilvl w:val="0"/>
          <w:numId w:val="113"/>
        </w:numPr>
        <w:rPr>
          <w:sz w:val="26"/>
          <w:szCs w:val="26"/>
        </w:rPr>
      </w:pPr>
      <w:r w:rsidRPr="00AA50D4">
        <w:rPr>
          <w:sz w:val="26"/>
          <w:szCs w:val="26"/>
        </w:rPr>
        <w:t>What is the key difference between "direct teaching," "implied teaching," and "creative constructs" in how the Bible teaches, according to the lecture?</w:t>
      </w:r>
    </w:p>
    <w:p w14:paraId="0809CCA0" w14:textId="77777777" w:rsidR="00AA50D4" w:rsidRPr="00AA50D4" w:rsidRDefault="00AA50D4" w:rsidP="00AA50D4">
      <w:pPr>
        <w:numPr>
          <w:ilvl w:val="0"/>
          <w:numId w:val="113"/>
        </w:numPr>
        <w:rPr>
          <w:sz w:val="26"/>
          <w:szCs w:val="26"/>
        </w:rPr>
      </w:pPr>
      <w:r w:rsidRPr="00AA50D4">
        <w:rPr>
          <w:sz w:val="26"/>
          <w:szCs w:val="26"/>
        </w:rPr>
        <w:t>Why does the lecturer caution against using the Holy Spirit as a "trump card" in biblical interpretation?</w:t>
      </w:r>
    </w:p>
    <w:p w14:paraId="7AFBDA62" w14:textId="77777777" w:rsidR="00AA50D4" w:rsidRPr="00AA50D4" w:rsidRDefault="00AA50D4" w:rsidP="00AA50D4">
      <w:pPr>
        <w:numPr>
          <w:ilvl w:val="0"/>
          <w:numId w:val="113"/>
        </w:numPr>
        <w:rPr>
          <w:sz w:val="26"/>
          <w:szCs w:val="26"/>
        </w:rPr>
      </w:pPr>
      <w:r w:rsidRPr="00AA50D4">
        <w:rPr>
          <w:sz w:val="26"/>
          <w:szCs w:val="26"/>
        </w:rPr>
        <w:t>Explain the distinction between interpreting a biblical text as "prescriptive" versus "descriptive," and why this distinction is important.</w:t>
      </w:r>
    </w:p>
    <w:p w14:paraId="2AF5CDA6" w14:textId="77777777" w:rsidR="00AA50D4" w:rsidRPr="00AA50D4" w:rsidRDefault="00AA50D4" w:rsidP="00AA50D4">
      <w:pPr>
        <w:numPr>
          <w:ilvl w:val="0"/>
          <w:numId w:val="113"/>
        </w:numPr>
        <w:rPr>
          <w:sz w:val="26"/>
          <w:szCs w:val="26"/>
        </w:rPr>
      </w:pPr>
      <w:r w:rsidRPr="00AA50D4">
        <w:rPr>
          <w:sz w:val="26"/>
          <w:szCs w:val="26"/>
        </w:rPr>
        <w:t>What is the problem with relying solely on "proof texts" when trying to understand God's will through Scripture?</w:t>
      </w:r>
    </w:p>
    <w:p w14:paraId="32DF3073" w14:textId="77777777" w:rsidR="00AA50D4" w:rsidRPr="00AA50D4" w:rsidRDefault="00AA50D4" w:rsidP="00AA50D4">
      <w:pPr>
        <w:rPr>
          <w:b/>
          <w:bCs/>
          <w:sz w:val="26"/>
          <w:szCs w:val="26"/>
        </w:rPr>
      </w:pPr>
      <w:r w:rsidRPr="00AA50D4">
        <w:rPr>
          <w:b/>
          <w:bCs/>
          <w:sz w:val="26"/>
          <w:szCs w:val="26"/>
        </w:rPr>
        <w:t>Answer Key</w:t>
      </w:r>
    </w:p>
    <w:p w14:paraId="375268C5" w14:textId="77777777" w:rsidR="00AA50D4" w:rsidRPr="00AA50D4" w:rsidRDefault="00AA50D4" w:rsidP="00AA50D4">
      <w:pPr>
        <w:numPr>
          <w:ilvl w:val="0"/>
          <w:numId w:val="114"/>
        </w:numPr>
        <w:rPr>
          <w:sz w:val="26"/>
          <w:szCs w:val="26"/>
        </w:rPr>
      </w:pPr>
      <w:r w:rsidRPr="00AA50D4">
        <w:rPr>
          <w:sz w:val="26"/>
          <w:szCs w:val="26"/>
        </w:rPr>
        <w:t>The lecturer emphasizes the church's role because our culture's individualism often overshadows the biblical and historical understanding that the larger body of Christ is crucial for discerning God's will, especially on broader issues. The church in its largest sense provides a more comprehensive and balanced perspective.</w:t>
      </w:r>
    </w:p>
    <w:p w14:paraId="6F8A21DC" w14:textId="77777777" w:rsidR="00AA50D4" w:rsidRPr="00AA50D4" w:rsidRDefault="00AA50D4" w:rsidP="00AA50D4">
      <w:pPr>
        <w:numPr>
          <w:ilvl w:val="0"/>
          <w:numId w:val="114"/>
        </w:numPr>
        <w:rPr>
          <w:sz w:val="26"/>
          <w:szCs w:val="26"/>
        </w:rPr>
      </w:pPr>
      <w:r w:rsidRPr="00AA50D4">
        <w:rPr>
          <w:sz w:val="26"/>
          <w:szCs w:val="26"/>
        </w:rPr>
        <w:t>The four components are Scripture (the primary source), Reason (logical and research-based understanding), Tradition (historical practices and wisdom of the church), and Experience (collective experiences of the faith community). These four sources interact to help the church discern God's will on various issues.</w:t>
      </w:r>
    </w:p>
    <w:p w14:paraId="2141DC07" w14:textId="77777777" w:rsidR="00AA50D4" w:rsidRPr="00AA50D4" w:rsidRDefault="00AA50D4" w:rsidP="00AA50D4">
      <w:pPr>
        <w:numPr>
          <w:ilvl w:val="0"/>
          <w:numId w:val="114"/>
        </w:numPr>
        <w:rPr>
          <w:sz w:val="26"/>
          <w:szCs w:val="26"/>
        </w:rPr>
      </w:pPr>
      <w:r w:rsidRPr="00AA50D4">
        <w:rPr>
          <w:sz w:val="26"/>
          <w:szCs w:val="26"/>
        </w:rPr>
        <w:lastRenderedPageBreak/>
        <w:t>That Scripture is the "norming norm" means it is the ultimate standard and foundation for discerning God's will. However, the challenge is that even with this foundational authority, diverse interpretations and debates about its meaning persist within the church.</w:t>
      </w:r>
    </w:p>
    <w:p w14:paraId="76A2A99E" w14:textId="77777777" w:rsidR="00AA50D4" w:rsidRPr="00AA50D4" w:rsidRDefault="00AA50D4" w:rsidP="00AA50D4">
      <w:pPr>
        <w:numPr>
          <w:ilvl w:val="0"/>
          <w:numId w:val="114"/>
        </w:numPr>
        <w:rPr>
          <w:sz w:val="26"/>
          <w:szCs w:val="26"/>
        </w:rPr>
      </w:pPr>
      <w:r w:rsidRPr="00AA50D4">
        <w:rPr>
          <w:sz w:val="26"/>
          <w:szCs w:val="26"/>
        </w:rPr>
        <w:t>"Rules" are direct commands or imperatives found in Scripture, either positive or negative (e.g., "thou shalt not kill"). "Principles" are general moral frameworks or overarching truths (e.g., love) that guide particular decisions and actions but require further interpretation and application.</w:t>
      </w:r>
    </w:p>
    <w:p w14:paraId="595211A0" w14:textId="77777777" w:rsidR="00AA50D4" w:rsidRPr="00AA50D4" w:rsidRDefault="00AA50D4" w:rsidP="00AA50D4">
      <w:pPr>
        <w:numPr>
          <w:ilvl w:val="0"/>
          <w:numId w:val="114"/>
        </w:numPr>
        <w:rPr>
          <w:sz w:val="26"/>
          <w:szCs w:val="26"/>
        </w:rPr>
      </w:pPr>
      <w:r w:rsidRPr="00AA50D4">
        <w:rPr>
          <w:sz w:val="26"/>
          <w:szCs w:val="26"/>
        </w:rPr>
        <w:t>"Paradigms" are stories or accounts of biblical characters, both good and bad, that serve as models for exemplary or negative conduct, providing insights into ethical living and decision-making. The lecture gives the example of Lot as a paradigm of negative decision-making.</w:t>
      </w:r>
    </w:p>
    <w:p w14:paraId="3C7B1173" w14:textId="77777777" w:rsidR="00AA50D4" w:rsidRPr="00AA50D4" w:rsidRDefault="00AA50D4" w:rsidP="00AA50D4">
      <w:pPr>
        <w:numPr>
          <w:ilvl w:val="0"/>
          <w:numId w:val="114"/>
        </w:numPr>
        <w:rPr>
          <w:sz w:val="26"/>
          <w:szCs w:val="26"/>
        </w:rPr>
      </w:pPr>
      <w:r w:rsidRPr="00AA50D4">
        <w:rPr>
          <w:sz w:val="26"/>
          <w:szCs w:val="26"/>
        </w:rPr>
        <w:t>The "Theological Encyclopedia" is a model representing the interconnected disciplines involved in understanding and applying Scripture, starting with exegesis at the foundation and building up to ministry theology. Each level builds upon and informs the others in a unified process of theological reflection.</w:t>
      </w:r>
    </w:p>
    <w:p w14:paraId="585938F3" w14:textId="77777777" w:rsidR="00AA50D4" w:rsidRPr="00AA50D4" w:rsidRDefault="00AA50D4" w:rsidP="00AA50D4">
      <w:pPr>
        <w:numPr>
          <w:ilvl w:val="0"/>
          <w:numId w:val="114"/>
        </w:numPr>
        <w:rPr>
          <w:sz w:val="26"/>
          <w:szCs w:val="26"/>
        </w:rPr>
      </w:pPr>
      <w:r w:rsidRPr="00AA50D4">
        <w:rPr>
          <w:sz w:val="26"/>
          <w:szCs w:val="26"/>
        </w:rPr>
        <w:t>"Direct teaching" is the explicit intent of a biblical passage that can be demonstrated through exegesis. "Implied teaching" requires theological analysis to draw conclusions not directly stated but suggested by the text (e.g., the Trinity). "Creative constructs" are broader theological systems or interpretations built upon Scripture but lacking direct proof texts and prone to varying interpretations (e.g., specific views on the rapture).</w:t>
      </w:r>
    </w:p>
    <w:p w14:paraId="71EAA9C0" w14:textId="77777777" w:rsidR="00AA50D4" w:rsidRPr="00AA50D4" w:rsidRDefault="00AA50D4" w:rsidP="00AA50D4">
      <w:pPr>
        <w:numPr>
          <w:ilvl w:val="0"/>
          <w:numId w:val="114"/>
        </w:numPr>
        <w:rPr>
          <w:sz w:val="26"/>
          <w:szCs w:val="26"/>
        </w:rPr>
      </w:pPr>
      <w:r w:rsidRPr="00AA50D4">
        <w:rPr>
          <w:sz w:val="26"/>
          <w:szCs w:val="26"/>
        </w:rPr>
        <w:t>The lecturer cautions against using the Holy Spirit as a "trump card" because claiming direct revelation to validate a personal interpretation can be arrogant and dismissive of the need for scriptural basis, reasoned analysis, and the wisdom of the broader church. Convictions need to be confirmed and adjudicated through Scripture.</w:t>
      </w:r>
    </w:p>
    <w:p w14:paraId="527F2508" w14:textId="77777777" w:rsidR="00AA50D4" w:rsidRPr="00AA50D4" w:rsidRDefault="00AA50D4" w:rsidP="00AA50D4">
      <w:pPr>
        <w:numPr>
          <w:ilvl w:val="0"/>
          <w:numId w:val="114"/>
        </w:numPr>
        <w:rPr>
          <w:sz w:val="26"/>
          <w:szCs w:val="26"/>
        </w:rPr>
      </w:pPr>
      <w:r w:rsidRPr="00AA50D4">
        <w:rPr>
          <w:sz w:val="26"/>
          <w:szCs w:val="26"/>
        </w:rPr>
        <w:t>A "prescriptive" text commands or directs behavior that is considered normative and always applicable (e.g., the Ten Commandments). A "descriptive" text narrates historical events or actions without necessarily mandating that they be repeated in the same way (e.g., specific practices in the book of Acts). This distinction is crucial for properly applying biblical texts to contemporary situations.</w:t>
      </w:r>
    </w:p>
    <w:p w14:paraId="72BC8E87" w14:textId="77777777" w:rsidR="00AA50D4" w:rsidRPr="00AA50D4" w:rsidRDefault="00AA50D4" w:rsidP="00AA50D4">
      <w:pPr>
        <w:numPr>
          <w:ilvl w:val="0"/>
          <w:numId w:val="114"/>
        </w:numPr>
        <w:rPr>
          <w:sz w:val="26"/>
          <w:szCs w:val="26"/>
        </w:rPr>
      </w:pPr>
      <w:r w:rsidRPr="00AA50D4">
        <w:rPr>
          <w:sz w:val="26"/>
          <w:szCs w:val="26"/>
        </w:rPr>
        <w:lastRenderedPageBreak/>
        <w:t>Relying solely on "proof texts" without considering their broader literary and historical context can lead to misinterpretations, manipulation of Scripture, and a failure to understand the intended meaning. Reading the Bible "on its own terms and in its own context" is essential for proper understanding.</w:t>
      </w:r>
    </w:p>
    <w:p w14:paraId="46B4BD17" w14:textId="5F807B15" w:rsidR="00AA50D4" w:rsidRPr="00AA50D4" w:rsidRDefault="00AA50D4" w:rsidP="00AA50D4">
      <w:pPr>
        <w:rPr>
          <w:b/>
          <w:bCs/>
          <w:sz w:val="32"/>
          <w:szCs w:val="32"/>
        </w:rPr>
      </w:pPr>
      <w:r>
        <w:rPr>
          <w:b/>
          <w:bCs/>
          <w:sz w:val="32"/>
          <w:szCs w:val="32"/>
        </w:rPr>
        <w:br/>
      </w:r>
      <w:r w:rsidRPr="00AA50D4">
        <w:rPr>
          <w:b/>
          <w:bCs/>
          <w:sz w:val="32"/>
          <w:szCs w:val="32"/>
        </w:rPr>
        <w:t>Essay Format Questions</w:t>
      </w:r>
    </w:p>
    <w:p w14:paraId="1EC6F280" w14:textId="77777777" w:rsidR="00AA50D4" w:rsidRPr="00AA50D4" w:rsidRDefault="00AA50D4" w:rsidP="00AA50D4">
      <w:pPr>
        <w:numPr>
          <w:ilvl w:val="0"/>
          <w:numId w:val="115"/>
        </w:numPr>
        <w:rPr>
          <w:sz w:val="26"/>
          <w:szCs w:val="26"/>
        </w:rPr>
      </w:pPr>
      <w:r w:rsidRPr="00AA50D4">
        <w:rPr>
          <w:sz w:val="26"/>
          <w:szCs w:val="26"/>
        </w:rPr>
        <w:t>Discuss the strengths and weaknesses of relying primarily on individual interpretation versus the collective discernment of the church when seeking to understand God's will, drawing upon the concepts presented in the lecture.</w:t>
      </w:r>
    </w:p>
    <w:p w14:paraId="5151D57E" w14:textId="77777777" w:rsidR="00AA50D4" w:rsidRPr="00AA50D4" w:rsidRDefault="00AA50D4" w:rsidP="00AA50D4">
      <w:pPr>
        <w:numPr>
          <w:ilvl w:val="0"/>
          <w:numId w:val="115"/>
        </w:numPr>
        <w:rPr>
          <w:sz w:val="26"/>
          <w:szCs w:val="26"/>
        </w:rPr>
      </w:pPr>
      <w:r w:rsidRPr="00AA50D4">
        <w:rPr>
          <w:sz w:val="26"/>
          <w:szCs w:val="26"/>
        </w:rPr>
        <w:t>Analyze the role and potential challenges of each component of the Wesleyan Quadrilateral (Scripture, Reason, Tradition, Experience) in the church's process of discerning God's will on complex modern ethical issues.</w:t>
      </w:r>
    </w:p>
    <w:p w14:paraId="4B781711" w14:textId="77777777" w:rsidR="00AA50D4" w:rsidRPr="00AA50D4" w:rsidRDefault="00AA50D4" w:rsidP="00AA50D4">
      <w:pPr>
        <w:numPr>
          <w:ilvl w:val="0"/>
          <w:numId w:val="115"/>
        </w:numPr>
        <w:rPr>
          <w:sz w:val="26"/>
          <w:szCs w:val="26"/>
        </w:rPr>
      </w:pPr>
      <w:r w:rsidRPr="00AA50D4">
        <w:rPr>
          <w:sz w:val="26"/>
          <w:szCs w:val="26"/>
        </w:rPr>
        <w:t>Evaluate the significance of Hayes' four modes of scriptural guidance (rules, principles, paradigms, symbolic world) for ethical decision-making within the church, providing examples of how each mode might be applied and interpreted differently.</w:t>
      </w:r>
    </w:p>
    <w:p w14:paraId="5919CE47" w14:textId="77777777" w:rsidR="00AA50D4" w:rsidRPr="00AA50D4" w:rsidRDefault="00AA50D4" w:rsidP="00AA50D4">
      <w:pPr>
        <w:numPr>
          <w:ilvl w:val="0"/>
          <w:numId w:val="115"/>
        </w:numPr>
        <w:rPr>
          <w:sz w:val="26"/>
          <w:szCs w:val="26"/>
        </w:rPr>
      </w:pPr>
      <w:r w:rsidRPr="00AA50D4">
        <w:rPr>
          <w:sz w:val="26"/>
          <w:szCs w:val="26"/>
        </w:rPr>
        <w:t>Critically assess the lecturer's distinction between direct teaching, implied teaching, and creative constructs in the Bible. How might this framework help or hinder individuals and the church in their understanding and application of Scripture to various theological and practical questions?</w:t>
      </w:r>
    </w:p>
    <w:p w14:paraId="4E0B513C" w14:textId="77777777" w:rsidR="00AA50D4" w:rsidRPr="00AA50D4" w:rsidRDefault="00AA50D4" w:rsidP="00AA50D4">
      <w:pPr>
        <w:numPr>
          <w:ilvl w:val="0"/>
          <w:numId w:val="115"/>
        </w:numPr>
        <w:rPr>
          <w:sz w:val="26"/>
          <w:szCs w:val="26"/>
        </w:rPr>
      </w:pPr>
      <w:r w:rsidRPr="00AA50D4">
        <w:rPr>
          <w:sz w:val="26"/>
          <w:szCs w:val="26"/>
        </w:rPr>
        <w:t>Explore the tension between the ideal of a unified understanding of God's will within the church and the reality of historical and ongoing diversity of interpretation. How does the lecturer suggest navigating this diversity, and what are the implications for the church's witness and decision-making?</w:t>
      </w:r>
    </w:p>
    <w:p w14:paraId="233843AA" w14:textId="301CE4C1" w:rsidR="00AA50D4" w:rsidRPr="00AA50D4" w:rsidRDefault="00AA50D4" w:rsidP="00AA50D4">
      <w:pPr>
        <w:rPr>
          <w:b/>
          <w:bCs/>
          <w:sz w:val="32"/>
          <w:szCs w:val="32"/>
        </w:rPr>
      </w:pPr>
      <w:r>
        <w:rPr>
          <w:b/>
          <w:bCs/>
          <w:sz w:val="32"/>
          <w:szCs w:val="32"/>
        </w:rPr>
        <w:br/>
      </w:r>
      <w:r w:rsidRPr="00AA50D4">
        <w:rPr>
          <w:b/>
          <w:bCs/>
          <w:sz w:val="32"/>
          <w:szCs w:val="32"/>
        </w:rPr>
        <w:t>Glossary of Key Terms</w:t>
      </w:r>
    </w:p>
    <w:p w14:paraId="40889491" w14:textId="77777777" w:rsidR="00AA50D4" w:rsidRPr="00AA50D4" w:rsidRDefault="00AA50D4" w:rsidP="00AA50D4">
      <w:pPr>
        <w:numPr>
          <w:ilvl w:val="0"/>
          <w:numId w:val="116"/>
        </w:numPr>
        <w:rPr>
          <w:sz w:val="26"/>
          <w:szCs w:val="26"/>
        </w:rPr>
      </w:pPr>
      <w:r w:rsidRPr="00AA50D4">
        <w:rPr>
          <w:b/>
          <w:bCs/>
          <w:sz w:val="26"/>
          <w:szCs w:val="26"/>
        </w:rPr>
        <w:t>Discernment:</w:t>
      </w:r>
      <w:r w:rsidRPr="00AA50D4">
        <w:rPr>
          <w:sz w:val="26"/>
          <w:szCs w:val="26"/>
        </w:rPr>
        <w:t xml:space="preserve"> The process of seeking and understanding God's will or truth in a particular situation.</w:t>
      </w:r>
    </w:p>
    <w:p w14:paraId="52B86746" w14:textId="77777777" w:rsidR="00AA50D4" w:rsidRPr="00AA50D4" w:rsidRDefault="00AA50D4" w:rsidP="00AA50D4">
      <w:pPr>
        <w:numPr>
          <w:ilvl w:val="0"/>
          <w:numId w:val="116"/>
        </w:numPr>
        <w:rPr>
          <w:sz w:val="26"/>
          <w:szCs w:val="26"/>
        </w:rPr>
      </w:pPr>
      <w:r w:rsidRPr="00AA50D4">
        <w:rPr>
          <w:b/>
          <w:bCs/>
          <w:sz w:val="26"/>
          <w:szCs w:val="26"/>
        </w:rPr>
        <w:t>Individualism:</w:t>
      </w:r>
      <w:r w:rsidRPr="00AA50D4">
        <w:rPr>
          <w:sz w:val="26"/>
          <w:szCs w:val="26"/>
        </w:rPr>
        <w:t xml:space="preserve"> A cultural focus on the self, personal independence, and individual achievement, which the lecture argues can sometimes overshadow the corporate aspect of faith.</w:t>
      </w:r>
    </w:p>
    <w:p w14:paraId="075ED827" w14:textId="77777777" w:rsidR="00AA50D4" w:rsidRPr="00AA50D4" w:rsidRDefault="00AA50D4" w:rsidP="00AA50D4">
      <w:pPr>
        <w:numPr>
          <w:ilvl w:val="0"/>
          <w:numId w:val="116"/>
        </w:numPr>
        <w:rPr>
          <w:sz w:val="26"/>
          <w:szCs w:val="26"/>
        </w:rPr>
      </w:pPr>
      <w:r w:rsidRPr="00AA50D4">
        <w:rPr>
          <w:b/>
          <w:bCs/>
          <w:sz w:val="26"/>
          <w:szCs w:val="26"/>
        </w:rPr>
        <w:lastRenderedPageBreak/>
        <w:t>Church Discernment:</w:t>
      </w:r>
      <w:r w:rsidRPr="00AA50D4">
        <w:rPr>
          <w:sz w:val="26"/>
          <w:szCs w:val="26"/>
        </w:rPr>
        <w:t xml:space="preserve"> The collective process by which the church as a whole seeks to understand and apply God's will on various issues.</w:t>
      </w:r>
    </w:p>
    <w:p w14:paraId="5C96FCF9" w14:textId="77777777" w:rsidR="00AA50D4" w:rsidRPr="00AA50D4" w:rsidRDefault="00AA50D4" w:rsidP="00AA50D4">
      <w:pPr>
        <w:numPr>
          <w:ilvl w:val="0"/>
          <w:numId w:val="116"/>
        </w:numPr>
        <w:rPr>
          <w:sz w:val="26"/>
          <w:szCs w:val="26"/>
        </w:rPr>
      </w:pPr>
      <w:r w:rsidRPr="00AA50D4">
        <w:rPr>
          <w:b/>
          <w:bCs/>
          <w:sz w:val="26"/>
          <w:szCs w:val="26"/>
        </w:rPr>
        <w:t>Wesleyan Quadrilateral:</w:t>
      </w:r>
      <w:r w:rsidRPr="00AA50D4">
        <w:rPr>
          <w:sz w:val="26"/>
          <w:szCs w:val="26"/>
        </w:rPr>
        <w:t xml:space="preserve"> A theological method for discerning truth that utilizes Scripture, Reason, Tradition, and Experience as primary sources.</w:t>
      </w:r>
    </w:p>
    <w:p w14:paraId="2773CE20" w14:textId="77777777" w:rsidR="00AA50D4" w:rsidRPr="00AA50D4" w:rsidRDefault="00AA50D4" w:rsidP="00AA50D4">
      <w:pPr>
        <w:numPr>
          <w:ilvl w:val="0"/>
          <w:numId w:val="116"/>
        </w:numPr>
        <w:rPr>
          <w:sz w:val="26"/>
          <w:szCs w:val="26"/>
        </w:rPr>
      </w:pPr>
      <w:r w:rsidRPr="00AA50D4">
        <w:rPr>
          <w:b/>
          <w:bCs/>
          <w:sz w:val="26"/>
          <w:szCs w:val="26"/>
        </w:rPr>
        <w:t>Norming Norm:</w:t>
      </w:r>
      <w:r w:rsidRPr="00AA50D4">
        <w:rPr>
          <w:sz w:val="26"/>
          <w:szCs w:val="26"/>
        </w:rPr>
        <w:t xml:space="preserve"> A foundational standard or authority by which other things are measured; in this context, Scripture is presented as the ultimate authority.</w:t>
      </w:r>
    </w:p>
    <w:p w14:paraId="20B76A28" w14:textId="77777777" w:rsidR="00AA50D4" w:rsidRPr="00AA50D4" w:rsidRDefault="00AA50D4" w:rsidP="00AA50D4">
      <w:pPr>
        <w:numPr>
          <w:ilvl w:val="0"/>
          <w:numId w:val="116"/>
        </w:numPr>
        <w:rPr>
          <w:sz w:val="26"/>
          <w:szCs w:val="26"/>
        </w:rPr>
      </w:pPr>
      <w:r w:rsidRPr="00AA50D4">
        <w:rPr>
          <w:b/>
          <w:bCs/>
          <w:sz w:val="26"/>
          <w:szCs w:val="26"/>
        </w:rPr>
        <w:t>Imperatives:</w:t>
      </w:r>
      <w:r w:rsidRPr="00AA50D4">
        <w:rPr>
          <w:sz w:val="26"/>
          <w:szCs w:val="26"/>
        </w:rPr>
        <w:t xml:space="preserve"> Direct commands in Scripture, often presented as rules to be followed.</w:t>
      </w:r>
    </w:p>
    <w:p w14:paraId="377053C7" w14:textId="77777777" w:rsidR="00AA50D4" w:rsidRPr="00AA50D4" w:rsidRDefault="00AA50D4" w:rsidP="00AA50D4">
      <w:pPr>
        <w:numPr>
          <w:ilvl w:val="0"/>
          <w:numId w:val="116"/>
        </w:numPr>
        <w:rPr>
          <w:sz w:val="26"/>
          <w:szCs w:val="26"/>
        </w:rPr>
      </w:pPr>
      <w:r w:rsidRPr="00AA50D4">
        <w:rPr>
          <w:b/>
          <w:bCs/>
          <w:sz w:val="26"/>
          <w:szCs w:val="26"/>
        </w:rPr>
        <w:t>Principles:</w:t>
      </w:r>
      <w:r w:rsidRPr="00AA50D4">
        <w:rPr>
          <w:sz w:val="26"/>
          <w:szCs w:val="26"/>
        </w:rPr>
        <w:t xml:space="preserve"> General truths or moral guidelines in Scripture that provide a framework for ethical decision-making.</w:t>
      </w:r>
    </w:p>
    <w:p w14:paraId="6B4ACB90" w14:textId="77777777" w:rsidR="00AA50D4" w:rsidRPr="00AA50D4" w:rsidRDefault="00AA50D4" w:rsidP="00AA50D4">
      <w:pPr>
        <w:numPr>
          <w:ilvl w:val="0"/>
          <w:numId w:val="116"/>
        </w:numPr>
        <w:rPr>
          <w:sz w:val="26"/>
          <w:szCs w:val="26"/>
        </w:rPr>
      </w:pPr>
      <w:r w:rsidRPr="00AA50D4">
        <w:rPr>
          <w:b/>
          <w:bCs/>
          <w:sz w:val="26"/>
          <w:szCs w:val="26"/>
        </w:rPr>
        <w:t>Paradigms:</w:t>
      </w:r>
      <w:r w:rsidRPr="00AA50D4">
        <w:rPr>
          <w:sz w:val="26"/>
          <w:szCs w:val="26"/>
        </w:rPr>
        <w:t xml:space="preserve"> Examples or patterns found in Scripture, often in the form of stories of biblical characters, that illustrate certain behaviors or outcomes.</w:t>
      </w:r>
    </w:p>
    <w:p w14:paraId="2F703E16" w14:textId="77777777" w:rsidR="00AA50D4" w:rsidRPr="00AA50D4" w:rsidRDefault="00AA50D4" w:rsidP="00AA50D4">
      <w:pPr>
        <w:numPr>
          <w:ilvl w:val="0"/>
          <w:numId w:val="116"/>
        </w:numPr>
        <w:rPr>
          <w:sz w:val="26"/>
          <w:szCs w:val="26"/>
        </w:rPr>
      </w:pPr>
      <w:r w:rsidRPr="00AA50D4">
        <w:rPr>
          <w:b/>
          <w:bCs/>
          <w:sz w:val="26"/>
          <w:szCs w:val="26"/>
        </w:rPr>
        <w:t>Symbolic World:</w:t>
      </w:r>
      <w:r w:rsidRPr="00AA50D4">
        <w:rPr>
          <w:sz w:val="26"/>
          <w:szCs w:val="26"/>
        </w:rPr>
        <w:t xml:space="preserve"> Aspects within Scripture that create perceptual categories and convey deeper meaning about God and humanity.</w:t>
      </w:r>
    </w:p>
    <w:p w14:paraId="000AA5B1" w14:textId="77777777" w:rsidR="00AA50D4" w:rsidRPr="00AA50D4" w:rsidRDefault="00AA50D4" w:rsidP="00AA50D4">
      <w:pPr>
        <w:numPr>
          <w:ilvl w:val="0"/>
          <w:numId w:val="116"/>
        </w:numPr>
        <w:rPr>
          <w:sz w:val="26"/>
          <w:szCs w:val="26"/>
        </w:rPr>
      </w:pPr>
      <w:r w:rsidRPr="00AA50D4">
        <w:rPr>
          <w:b/>
          <w:bCs/>
          <w:sz w:val="26"/>
          <w:szCs w:val="26"/>
        </w:rPr>
        <w:t>Reasoning Theology:</w:t>
      </w:r>
      <w:r w:rsidRPr="00AA50D4">
        <w:rPr>
          <w:sz w:val="26"/>
          <w:szCs w:val="26"/>
        </w:rPr>
        <w:t xml:space="preserve"> The application of logic and rational thought to the study and interpretation of theological concepts and biblical texts.</w:t>
      </w:r>
    </w:p>
    <w:p w14:paraId="338326A8" w14:textId="77777777" w:rsidR="00AA50D4" w:rsidRPr="00AA50D4" w:rsidRDefault="00AA50D4" w:rsidP="00AA50D4">
      <w:pPr>
        <w:numPr>
          <w:ilvl w:val="0"/>
          <w:numId w:val="116"/>
        </w:numPr>
        <w:rPr>
          <w:sz w:val="26"/>
          <w:szCs w:val="26"/>
        </w:rPr>
      </w:pPr>
      <w:r w:rsidRPr="00AA50D4">
        <w:rPr>
          <w:b/>
          <w:bCs/>
          <w:sz w:val="26"/>
          <w:szCs w:val="26"/>
        </w:rPr>
        <w:t>Deductive Reasoning:</w:t>
      </w:r>
      <w:r w:rsidRPr="00AA50D4">
        <w:rPr>
          <w:sz w:val="26"/>
          <w:szCs w:val="26"/>
        </w:rPr>
        <w:t xml:space="preserve"> A logical process where conclusions are drawn from general premises that are assumed to be true, leading to certainty if the premises are correct.</w:t>
      </w:r>
    </w:p>
    <w:p w14:paraId="496ECD14" w14:textId="77777777" w:rsidR="00AA50D4" w:rsidRPr="00AA50D4" w:rsidRDefault="00AA50D4" w:rsidP="00AA50D4">
      <w:pPr>
        <w:numPr>
          <w:ilvl w:val="0"/>
          <w:numId w:val="116"/>
        </w:numPr>
        <w:rPr>
          <w:sz w:val="26"/>
          <w:szCs w:val="26"/>
        </w:rPr>
      </w:pPr>
      <w:r w:rsidRPr="00AA50D4">
        <w:rPr>
          <w:b/>
          <w:bCs/>
          <w:sz w:val="26"/>
          <w:szCs w:val="26"/>
        </w:rPr>
        <w:t>Inductive Reasoning:</w:t>
      </w:r>
      <w:r w:rsidRPr="00AA50D4">
        <w:rPr>
          <w:sz w:val="26"/>
          <w:szCs w:val="26"/>
        </w:rPr>
        <w:t xml:space="preserve"> A logical process where general conclusions are drawn from specific observations or patterns, leading to probabilities rather than certainties.</w:t>
      </w:r>
    </w:p>
    <w:p w14:paraId="3ABE5BC5" w14:textId="77777777" w:rsidR="00AA50D4" w:rsidRPr="00AA50D4" w:rsidRDefault="00AA50D4" w:rsidP="00AA50D4">
      <w:pPr>
        <w:numPr>
          <w:ilvl w:val="0"/>
          <w:numId w:val="116"/>
        </w:numPr>
        <w:rPr>
          <w:sz w:val="26"/>
          <w:szCs w:val="26"/>
        </w:rPr>
      </w:pPr>
      <w:r w:rsidRPr="00AA50D4">
        <w:rPr>
          <w:b/>
          <w:bCs/>
          <w:sz w:val="26"/>
          <w:szCs w:val="26"/>
        </w:rPr>
        <w:t>Tradition (Ecclesiastical):</w:t>
      </w:r>
      <w:r w:rsidRPr="00AA50D4">
        <w:rPr>
          <w:sz w:val="26"/>
          <w:szCs w:val="26"/>
        </w:rPr>
        <w:t xml:space="preserve"> The accumulated teachings, practices, and interpretations of Scripture within the Christian church throughout history.</w:t>
      </w:r>
    </w:p>
    <w:p w14:paraId="33D376CC" w14:textId="77777777" w:rsidR="00AA50D4" w:rsidRPr="00AA50D4" w:rsidRDefault="00AA50D4" w:rsidP="00AA50D4">
      <w:pPr>
        <w:numPr>
          <w:ilvl w:val="0"/>
          <w:numId w:val="116"/>
        </w:numPr>
        <w:rPr>
          <w:sz w:val="26"/>
          <w:szCs w:val="26"/>
        </w:rPr>
      </w:pPr>
      <w:r w:rsidRPr="00AA50D4">
        <w:rPr>
          <w:b/>
          <w:bCs/>
          <w:sz w:val="26"/>
          <w:szCs w:val="26"/>
        </w:rPr>
        <w:t>Experience (Collective):</w:t>
      </w:r>
      <w:r w:rsidRPr="00AA50D4">
        <w:rPr>
          <w:sz w:val="26"/>
          <w:szCs w:val="26"/>
        </w:rPr>
        <w:t xml:space="preserve"> The shared encounters, understandings, and lessons learned by the community of faith.</w:t>
      </w:r>
    </w:p>
    <w:p w14:paraId="52814EF8" w14:textId="77777777" w:rsidR="00AA50D4" w:rsidRPr="00AA50D4" w:rsidRDefault="00AA50D4" w:rsidP="00AA50D4">
      <w:pPr>
        <w:numPr>
          <w:ilvl w:val="0"/>
          <w:numId w:val="116"/>
        </w:numPr>
        <w:rPr>
          <w:sz w:val="26"/>
          <w:szCs w:val="26"/>
        </w:rPr>
      </w:pPr>
      <w:r w:rsidRPr="00AA50D4">
        <w:rPr>
          <w:b/>
          <w:bCs/>
          <w:sz w:val="26"/>
          <w:szCs w:val="26"/>
        </w:rPr>
        <w:t>Theological Encyclopedia:</w:t>
      </w:r>
      <w:r w:rsidRPr="00AA50D4">
        <w:rPr>
          <w:sz w:val="26"/>
          <w:szCs w:val="26"/>
        </w:rPr>
        <w:t xml:space="preserve"> A model representing the various interconnected disciplines involved in theological study and application, from textual analysis to practical ministry.</w:t>
      </w:r>
    </w:p>
    <w:p w14:paraId="45BF5849" w14:textId="77777777" w:rsidR="00AA50D4" w:rsidRPr="00AA50D4" w:rsidRDefault="00AA50D4" w:rsidP="00AA50D4">
      <w:pPr>
        <w:numPr>
          <w:ilvl w:val="0"/>
          <w:numId w:val="116"/>
        </w:numPr>
        <w:rPr>
          <w:sz w:val="26"/>
          <w:szCs w:val="26"/>
        </w:rPr>
      </w:pPr>
      <w:r w:rsidRPr="00AA50D4">
        <w:rPr>
          <w:b/>
          <w:bCs/>
          <w:sz w:val="26"/>
          <w:szCs w:val="26"/>
        </w:rPr>
        <w:t>Exegesis:</w:t>
      </w:r>
      <w:r w:rsidRPr="00AA50D4">
        <w:rPr>
          <w:sz w:val="26"/>
          <w:szCs w:val="26"/>
        </w:rPr>
        <w:t xml:space="preserve"> The careful and systematic interpretation of a text, especially Scripture, to determine its original meaning.</w:t>
      </w:r>
    </w:p>
    <w:p w14:paraId="58AABA57" w14:textId="77777777" w:rsidR="00AA50D4" w:rsidRPr="00AA50D4" w:rsidRDefault="00AA50D4" w:rsidP="00AA50D4">
      <w:pPr>
        <w:numPr>
          <w:ilvl w:val="0"/>
          <w:numId w:val="116"/>
        </w:numPr>
        <w:rPr>
          <w:sz w:val="26"/>
          <w:szCs w:val="26"/>
        </w:rPr>
      </w:pPr>
      <w:r w:rsidRPr="00AA50D4">
        <w:rPr>
          <w:b/>
          <w:bCs/>
          <w:sz w:val="26"/>
          <w:szCs w:val="26"/>
        </w:rPr>
        <w:lastRenderedPageBreak/>
        <w:t>Biblical Theology:</w:t>
      </w:r>
      <w:r w:rsidRPr="00AA50D4">
        <w:rPr>
          <w:sz w:val="26"/>
          <w:szCs w:val="26"/>
        </w:rPr>
        <w:t xml:space="preserve"> The study of the overarching themes and narrative of the Bible as a unified whole.</w:t>
      </w:r>
    </w:p>
    <w:p w14:paraId="28BB82EF" w14:textId="77777777" w:rsidR="00AA50D4" w:rsidRPr="00AA50D4" w:rsidRDefault="00AA50D4" w:rsidP="00AA50D4">
      <w:pPr>
        <w:numPr>
          <w:ilvl w:val="0"/>
          <w:numId w:val="116"/>
        </w:numPr>
        <w:rPr>
          <w:sz w:val="26"/>
          <w:szCs w:val="26"/>
        </w:rPr>
      </w:pPr>
      <w:r w:rsidRPr="00AA50D4">
        <w:rPr>
          <w:b/>
          <w:bCs/>
          <w:sz w:val="26"/>
          <w:szCs w:val="26"/>
        </w:rPr>
        <w:t>Historical Theology:</w:t>
      </w:r>
      <w:r w:rsidRPr="00AA50D4">
        <w:rPr>
          <w:sz w:val="26"/>
          <w:szCs w:val="26"/>
        </w:rPr>
        <w:t xml:space="preserve"> The study of how Christian doctrines and practices have developed throughout church history.</w:t>
      </w:r>
    </w:p>
    <w:p w14:paraId="3C9AD0CF" w14:textId="77777777" w:rsidR="00AA50D4" w:rsidRPr="00AA50D4" w:rsidRDefault="00AA50D4" w:rsidP="00AA50D4">
      <w:pPr>
        <w:numPr>
          <w:ilvl w:val="0"/>
          <w:numId w:val="116"/>
        </w:numPr>
        <w:rPr>
          <w:sz w:val="26"/>
          <w:szCs w:val="26"/>
        </w:rPr>
      </w:pPr>
      <w:r w:rsidRPr="00AA50D4">
        <w:rPr>
          <w:b/>
          <w:bCs/>
          <w:sz w:val="26"/>
          <w:szCs w:val="26"/>
        </w:rPr>
        <w:t>Systematic Theology:</w:t>
      </w:r>
      <w:r w:rsidRPr="00AA50D4">
        <w:rPr>
          <w:sz w:val="26"/>
          <w:szCs w:val="26"/>
        </w:rPr>
        <w:t xml:space="preserve"> The organized and coherent presentation of Christian doctrines based on biblical revelation and theological reflection.</w:t>
      </w:r>
    </w:p>
    <w:p w14:paraId="1A4961B4" w14:textId="77777777" w:rsidR="00AA50D4" w:rsidRPr="00AA50D4" w:rsidRDefault="00AA50D4" w:rsidP="00AA50D4">
      <w:pPr>
        <w:numPr>
          <w:ilvl w:val="0"/>
          <w:numId w:val="116"/>
        </w:numPr>
        <w:rPr>
          <w:sz w:val="26"/>
          <w:szCs w:val="26"/>
        </w:rPr>
      </w:pPr>
      <w:r w:rsidRPr="00AA50D4">
        <w:rPr>
          <w:b/>
          <w:bCs/>
          <w:sz w:val="26"/>
          <w:szCs w:val="26"/>
        </w:rPr>
        <w:t>Philosophical Theology:</w:t>
      </w:r>
      <w:r w:rsidRPr="00AA50D4">
        <w:rPr>
          <w:sz w:val="26"/>
          <w:szCs w:val="26"/>
        </w:rPr>
        <w:t xml:space="preserve"> The use of philosophical concepts and reasoning to explore and understand theological truths.</w:t>
      </w:r>
    </w:p>
    <w:p w14:paraId="0C35FB54" w14:textId="77777777" w:rsidR="00AA50D4" w:rsidRPr="00AA50D4" w:rsidRDefault="00AA50D4" w:rsidP="00AA50D4">
      <w:pPr>
        <w:numPr>
          <w:ilvl w:val="0"/>
          <w:numId w:val="116"/>
        </w:numPr>
        <w:rPr>
          <w:sz w:val="26"/>
          <w:szCs w:val="26"/>
        </w:rPr>
      </w:pPr>
      <w:r w:rsidRPr="00AA50D4">
        <w:rPr>
          <w:b/>
          <w:bCs/>
          <w:sz w:val="26"/>
          <w:szCs w:val="26"/>
        </w:rPr>
        <w:t>Apologetic Theology:</w:t>
      </w:r>
      <w:r w:rsidRPr="00AA50D4">
        <w:rPr>
          <w:sz w:val="26"/>
          <w:szCs w:val="26"/>
        </w:rPr>
        <w:t xml:space="preserve"> The branch of theology concerned with defending the Christian faith against objections and providing rational justifications for its beliefs.</w:t>
      </w:r>
    </w:p>
    <w:p w14:paraId="0DF77D31" w14:textId="77777777" w:rsidR="00AA50D4" w:rsidRPr="00AA50D4" w:rsidRDefault="00AA50D4" w:rsidP="00AA50D4">
      <w:pPr>
        <w:numPr>
          <w:ilvl w:val="0"/>
          <w:numId w:val="116"/>
        </w:numPr>
        <w:rPr>
          <w:sz w:val="26"/>
          <w:szCs w:val="26"/>
        </w:rPr>
      </w:pPr>
      <w:r w:rsidRPr="00AA50D4">
        <w:rPr>
          <w:b/>
          <w:bCs/>
          <w:sz w:val="26"/>
          <w:szCs w:val="26"/>
        </w:rPr>
        <w:t>Ministry Theology:</w:t>
      </w:r>
      <w:r w:rsidRPr="00AA50D4">
        <w:rPr>
          <w:sz w:val="26"/>
          <w:szCs w:val="26"/>
        </w:rPr>
        <w:t xml:space="preserve"> The application of theological understanding to the practical work and life of Christian ministry.</w:t>
      </w:r>
    </w:p>
    <w:p w14:paraId="6A8A72B3" w14:textId="77777777" w:rsidR="00AA50D4" w:rsidRPr="00AA50D4" w:rsidRDefault="00AA50D4" w:rsidP="00AA50D4">
      <w:pPr>
        <w:numPr>
          <w:ilvl w:val="0"/>
          <w:numId w:val="116"/>
        </w:numPr>
        <w:rPr>
          <w:sz w:val="26"/>
          <w:szCs w:val="26"/>
        </w:rPr>
      </w:pPr>
      <w:r w:rsidRPr="00AA50D4">
        <w:rPr>
          <w:b/>
          <w:bCs/>
          <w:sz w:val="26"/>
          <w:szCs w:val="26"/>
        </w:rPr>
        <w:t>Direct Teaching (of Scripture):</w:t>
      </w:r>
      <w:r w:rsidRPr="00AA50D4">
        <w:rPr>
          <w:sz w:val="26"/>
          <w:szCs w:val="26"/>
        </w:rPr>
        <w:t xml:space="preserve"> The explicit meaning and intent of a biblical passage that is clearly stated.</w:t>
      </w:r>
    </w:p>
    <w:p w14:paraId="5C5F3C2E" w14:textId="77777777" w:rsidR="00AA50D4" w:rsidRPr="00AA50D4" w:rsidRDefault="00AA50D4" w:rsidP="00AA50D4">
      <w:pPr>
        <w:numPr>
          <w:ilvl w:val="0"/>
          <w:numId w:val="116"/>
        </w:numPr>
        <w:rPr>
          <w:sz w:val="26"/>
          <w:szCs w:val="26"/>
        </w:rPr>
      </w:pPr>
      <w:r w:rsidRPr="00AA50D4">
        <w:rPr>
          <w:b/>
          <w:bCs/>
          <w:sz w:val="26"/>
          <w:szCs w:val="26"/>
        </w:rPr>
        <w:t>Implied Teaching (of Scripture):</w:t>
      </w:r>
      <w:r w:rsidRPr="00AA50D4">
        <w:rPr>
          <w:sz w:val="26"/>
          <w:szCs w:val="26"/>
        </w:rPr>
        <w:t xml:space="preserve"> Theological conclusions that are not explicitly stated in Scripture but are logically derived from its various passages and themes.</w:t>
      </w:r>
    </w:p>
    <w:p w14:paraId="4C9493EA" w14:textId="77777777" w:rsidR="00AA50D4" w:rsidRPr="00AA50D4" w:rsidRDefault="00AA50D4" w:rsidP="00AA50D4">
      <w:pPr>
        <w:numPr>
          <w:ilvl w:val="0"/>
          <w:numId w:val="116"/>
        </w:numPr>
        <w:rPr>
          <w:sz w:val="26"/>
          <w:szCs w:val="26"/>
        </w:rPr>
      </w:pPr>
      <w:r w:rsidRPr="00AA50D4">
        <w:rPr>
          <w:b/>
          <w:bCs/>
          <w:sz w:val="26"/>
          <w:szCs w:val="26"/>
        </w:rPr>
        <w:t>Creative Constructs (from Scripture):</w:t>
      </w:r>
      <w:r w:rsidRPr="00AA50D4">
        <w:rPr>
          <w:sz w:val="26"/>
          <w:szCs w:val="26"/>
        </w:rPr>
        <w:t xml:space="preserve"> Broader theological frameworks or interpretations that attempt to synthesize biblical data but are not directly stated and often involve more inferential reasoning.</w:t>
      </w:r>
    </w:p>
    <w:p w14:paraId="7AFB64BA" w14:textId="77777777" w:rsidR="00AA50D4" w:rsidRPr="00AA50D4" w:rsidRDefault="00AA50D4" w:rsidP="00AA50D4">
      <w:pPr>
        <w:numPr>
          <w:ilvl w:val="0"/>
          <w:numId w:val="116"/>
        </w:numPr>
        <w:rPr>
          <w:sz w:val="26"/>
          <w:szCs w:val="26"/>
        </w:rPr>
      </w:pPr>
      <w:r w:rsidRPr="00AA50D4">
        <w:rPr>
          <w:b/>
          <w:bCs/>
          <w:sz w:val="26"/>
          <w:szCs w:val="26"/>
        </w:rPr>
        <w:t>Prescriptive Texts:</w:t>
      </w:r>
      <w:r w:rsidRPr="00AA50D4">
        <w:rPr>
          <w:sz w:val="26"/>
          <w:szCs w:val="26"/>
        </w:rPr>
        <w:t xml:space="preserve"> Biblical passages that command or prescribe specific behaviors or practices as normative.</w:t>
      </w:r>
    </w:p>
    <w:p w14:paraId="195422EB" w14:textId="77777777" w:rsidR="00AA50D4" w:rsidRPr="00AA50D4" w:rsidRDefault="00AA50D4" w:rsidP="00AA50D4">
      <w:pPr>
        <w:numPr>
          <w:ilvl w:val="0"/>
          <w:numId w:val="116"/>
        </w:numPr>
        <w:rPr>
          <w:sz w:val="26"/>
          <w:szCs w:val="26"/>
        </w:rPr>
      </w:pPr>
      <w:r w:rsidRPr="00AA50D4">
        <w:rPr>
          <w:b/>
          <w:bCs/>
          <w:sz w:val="26"/>
          <w:szCs w:val="26"/>
        </w:rPr>
        <w:t>Descriptive Texts:</w:t>
      </w:r>
      <w:r w:rsidRPr="00AA50D4">
        <w:rPr>
          <w:sz w:val="26"/>
          <w:szCs w:val="26"/>
        </w:rPr>
        <w:t xml:space="preserve"> Biblical passages that narrate historical events or describe what happened without necessarily mandating those actions as normative for all times.</w:t>
      </w:r>
    </w:p>
    <w:p w14:paraId="4BCC41D9" w14:textId="77777777" w:rsidR="00AA50D4" w:rsidRPr="00AA50D4" w:rsidRDefault="00AA50D4" w:rsidP="00AA50D4">
      <w:pPr>
        <w:numPr>
          <w:ilvl w:val="0"/>
          <w:numId w:val="116"/>
        </w:numPr>
        <w:rPr>
          <w:sz w:val="26"/>
          <w:szCs w:val="26"/>
        </w:rPr>
      </w:pPr>
      <w:r w:rsidRPr="00AA50D4">
        <w:rPr>
          <w:b/>
          <w:bCs/>
          <w:sz w:val="26"/>
          <w:szCs w:val="26"/>
        </w:rPr>
        <w:t>Proof Text:</w:t>
      </w:r>
      <w:r w:rsidRPr="00AA50D4">
        <w:rPr>
          <w:sz w:val="26"/>
          <w:szCs w:val="26"/>
        </w:rPr>
        <w:t xml:space="preserve"> An isolated verse or short passage of Scripture taken out of its context and used to support a particular theological point, often without proper consideration of its surrounding meaning.</w:t>
      </w:r>
    </w:p>
    <w:p w14:paraId="76070FAD" w14:textId="77777777" w:rsidR="00AA50D4" w:rsidRPr="00AA50D4" w:rsidRDefault="00AA50D4" w:rsidP="00AA50D4">
      <w:pPr>
        <w:rPr>
          <w:vanish/>
          <w:sz w:val="26"/>
          <w:szCs w:val="26"/>
        </w:rPr>
      </w:pPr>
      <w:r w:rsidRPr="00AA50D4">
        <w:rPr>
          <w:vanish/>
          <w:sz w:val="26"/>
          <w:szCs w:val="26"/>
        </w:rPr>
        <w:t>Bottom of Form</w:t>
      </w:r>
    </w:p>
    <w:p w14:paraId="48F68A21" w14:textId="77777777" w:rsidR="00AA50D4" w:rsidRDefault="00AA50D4">
      <w:pPr>
        <w:rPr>
          <w:vanish/>
          <w:sz w:val="26"/>
          <w:szCs w:val="26"/>
        </w:rPr>
      </w:pPr>
      <w:r>
        <w:rPr>
          <w:vanish/>
          <w:sz w:val="26"/>
          <w:szCs w:val="26"/>
        </w:rPr>
        <w:br w:type="page"/>
      </w:r>
    </w:p>
    <w:p w14:paraId="58CC4917" w14:textId="77777777" w:rsidR="00AA50D4" w:rsidRDefault="00AA50D4">
      <w:pPr>
        <w:rPr>
          <w:sz w:val="26"/>
          <w:szCs w:val="26"/>
        </w:rPr>
      </w:pPr>
      <w:r>
        <w:rPr>
          <w:sz w:val="26"/>
          <w:szCs w:val="26"/>
        </w:rPr>
        <w:br w:type="page"/>
      </w:r>
    </w:p>
    <w:p w14:paraId="25795329" w14:textId="351DF1A6"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C5901D5" w14:textId="77777777" w:rsidR="00AA50D4" w:rsidRPr="00AA50D4" w:rsidRDefault="004A3CF6" w:rsidP="00AA50D4">
      <w:pPr>
        <w:rPr>
          <w:vanish/>
          <w:sz w:val="26"/>
          <w:szCs w:val="26"/>
        </w:rPr>
      </w:pPr>
      <w:r w:rsidRPr="00067B4B">
        <w:rPr>
          <w:b/>
          <w:bCs/>
          <w:sz w:val="36"/>
          <w:szCs w:val="36"/>
        </w:rPr>
        <w:t xml:space="preserve">5. FAQs on </w:t>
      </w:r>
      <w:r w:rsidR="00971C3C">
        <w:rPr>
          <w:b/>
          <w:bCs/>
          <w:sz w:val="36"/>
          <w:szCs w:val="36"/>
        </w:rPr>
        <w:t>Meadors</w:t>
      </w:r>
      <w:r w:rsidR="00971C3C" w:rsidRPr="00B071C0">
        <w:rPr>
          <w:b/>
          <w:bCs/>
          <w:sz w:val="36"/>
          <w:szCs w:val="36"/>
        </w:rPr>
        <w:t xml:space="preserve">, </w:t>
      </w:r>
      <w:r w:rsidR="00971C3C">
        <w:rPr>
          <w:b/>
          <w:bCs/>
          <w:sz w:val="36"/>
          <w:szCs w:val="36"/>
        </w:rPr>
        <w:t xml:space="preserve">Knowing the Will of God, </w:t>
      </w:r>
      <w:r w:rsidR="009B12F9">
        <w:rPr>
          <w:b/>
          <w:bCs/>
          <w:sz w:val="36"/>
          <w:szCs w:val="36"/>
        </w:rPr>
        <w:t>Session 3, Patterns of Church Discernment of God’s Will</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AA50D4" w:rsidRPr="00AA50D4">
        <w:rPr>
          <w:vanish/>
          <w:sz w:val="26"/>
          <w:szCs w:val="26"/>
        </w:rPr>
        <w:t>Top of Form</w:t>
      </w:r>
    </w:p>
    <w:p w14:paraId="5DA8312A" w14:textId="77777777" w:rsidR="00AA50D4" w:rsidRPr="00AA50D4" w:rsidRDefault="00AA50D4" w:rsidP="00AA50D4">
      <w:pPr>
        <w:rPr>
          <w:b/>
          <w:bCs/>
          <w:sz w:val="26"/>
          <w:szCs w:val="26"/>
        </w:rPr>
      </w:pPr>
      <w:r w:rsidRPr="00AA50D4">
        <w:rPr>
          <w:b/>
          <w:bCs/>
          <w:sz w:val="26"/>
          <w:szCs w:val="26"/>
        </w:rPr>
        <w:t>Frequently Asked Questions: Patterns of Church Discernment of God's Will</w:t>
      </w:r>
    </w:p>
    <w:p w14:paraId="18730641" w14:textId="77777777" w:rsidR="00AA50D4" w:rsidRPr="00AA50D4" w:rsidRDefault="00AA50D4" w:rsidP="00AA50D4">
      <w:pPr>
        <w:rPr>
          <w:sz w:val="26"/>
          <w:szCs w:val="26"/>
        </w:rPr>
      </w:pPr>
      <w:r w:rsidRPr="00AA50D4">
        <w:rPr>
          <w:b/>
          <w:bCs/>
          <w:sz w:val="26"/>
          <w:szCs w:val="26"/>
        </w:rPr>
        <w:t>1. Why is understanding how the church collectively discerns God's will important, especially when individuals often focus on personal guidance?</w:t>
      </w:r>
      <w:r w:rsidRPr="00AA50D4">
        <w:rPr>
          <w:sz w:val="26"/>
          <w:szCs w:val="26"/>
        </w:rPr>
        <w:t xml:space="preserve"> The focus on individual discernment often stems from cultural individualism, particularly in America. However, the Bible and church history reveal that the larger church plays a crucial role in understanding and addressing broader issues related to God's will, such as matters of gender, sexuality, and social justice. The collective wisdom and discernment of the church, as the body of Christ, provide a more comprehensive and historically grounded perspective than individual interpretations alone. Many significant ethical and theological questions require the church's unified consideration, not just isolated personal opinions.</w:t>
      </w:r>
    </w:p>
    <w:p w14:paraId="0FC3B7F8" w14:textId="77777777" w:rsidR="00AA50D4" w:rsidRPr="00AA50D4" w:rsidRDefault="00AA50D4" w:rsidP="00AA50D4">
      <w:pPr>
        <w:rPr>
          <w:sz w:val="26"/>
          <w:szCs w:val="26"/>
        </w:rPr>
      </w:pPr>
      <w:r w:rsidRPr="00AA50D4">
        <w:rPr>
          <w:b/>
          <w:bCs/>
          <w:sz w:val="26"/>
          <w:szCs w:val="26"/>
        </w:rPr>
        <w:t>2. What are the primary categories the church has historically examined when discerning God's will, and what does each entail?</w:t>
      </w:r>
      <w:r w:rsidRPr="00AA50D4">
        <w:rPr>
          <w:sz w:val="26"/>
          <w:szCs w:val="26"/>
        </w:rPr>
        <w:t xml:space="preserve"> The church has historically utilized several key categories in its discernment process. First, </w:t>
      </w:r>
      <w:r w:rsidRPr="00AA50D4">
        <w:rPr>
          <w:b/>
          <w:bCs/>
          <w:sz w:val="26"/>
          <w:szCs w:val="26"/>
        </w:rPr>
        <w:t>Scripture</w:t>
      </w:r>
      <w:r w:rsidRPr="00AA50D4">
        <w:rPr>
          <w:sz w:val="26"/>
          <w:szCs w:val="26"/>
        </w:rPr>
        <w:t xml:space="preserve"> serves as the foundational and dominant category, providing the norming norm for understanding God's will through its direct teachings, implications, and overarching narratives. Second, </w:t>
      </w:r>
      <w:r w:rsidRPr="00AA50D4">
        <w:rPr>
          <w:b/>
          <w:bCs/>
          <w:sz w:val="26"/>
          <w:szCs w:val="26"/>
        </w:rPr>
        <w:t>Reason</w:t>
      </w:r>
      <w:r w:rsidRPr="00AA50D4">
        <w:rPr>
          <w:sz w:val="26"/>
          <w:szCs w:val="26"/>
        </w:rPr>
        <w:t xml:space="preserve">, informed by research in Scripture and theological reflection, involves the rational processes of understanding and applying biblical truths to various issues. Third, </w:t>
      </w:r>
      <w:r w:rsidRPr="00AA50D4">
        <w:rPr>
          <w:b/>
          <w:bCs/>
          <w:sz w:val="26"/>
          <w:szCs w:val="26"/>
        </w:rPr>
        <w:t>Tradition</w:t>
      </w:r>
      <w:r w:rsidRPr="00AA50D4">
        <w:rPr>
          <w:sz w:val="26"/>
          <w:szCs w:val="26"/>
        </w:rPr>
        <w:t xml:space="preserve"> encompasses the time-honored practices, worship styles, service methods, and theological reflections of the church throughout history, offering valuable insights from the collective experience of the faith. Fourth, </w:t>
      </w:r>
      <w:r w:rsidRPr="00AA50D4">
        <w:rPr>
          <w:b/>
          <w:bCs/>
          <w:sz w:val="26"/>
          <w:szCs w:val="26"/>
        </w:rPr>
        <w:t>Experience</w:t>
      </w:r>
      <w:r w:rsidRPr="00AA50D4">
        <w:rPr>
          <w:sz w:val="26"/>
          <w:szCs w:val="26"/>
        </w:rPr>
        <w:t xml:space="preserve"> refers to the collective lived experiences of the Christian community, which can serve as data for evaluating and understanding the application of God's teachings in different contexts. These four categories are often summarized as the Wesleyan Quadrilateral (Scripture, Reason, Tradition, Experience).</w:t>
      </w:r>
    </w:p>
    <w:p w14:paraId="0CCCEAF0" w14:textId="77777777" w:rsidR="00AA50D4" w:rsidRDefault="00AA50D4">
      <w:pPr>
        <w:rPr>
          <w:b/>
          <w:bCs/>
          <w:sz w:val="26"/>
          <w:szCs w:val="26"/>
        </w:rPr>
      </w:pPr>
      <w:r>
        <w:rPr>
          <w:b/>
          <w:bCs/>
          <w:sz w:val="26"/>
          <w:szCs w:val="26"/>
        </w:rPr>
        <w:br w:type="page"/>
      </w:r>
    </w:p>
    <w:p w14:paraId="62755C17" w14:textId="7B1C6EA0" w:rsidR="00AA50D4" w:rsidRPr="00AA50D4" w:rsidRDefault="00AA50D4" w:rsidP="00AA50D4">
      <w:pPr>
        <w:rPr>
          <w:sz w:val="26"/>
          <w:szCs w:val="26"/>
        </w:rPr>
      </w:pPr>
      <w:r w:rsidRPr="00AA50D4">
        <w:rPr>
          <w:b/>
          <w:bCs/>
          <w:sz w:val="26"/>
          <w:szCs w:val="26"/>
        </w:rPr>
        <w:lastRenderedPageBreak/>
        <w:t>3. How does Richard Hays' concept of "modes" help in understanding how Scripture guides the church in discerning God's will?</w:t>
      </w:r>
      <w:r w:rsidRPr="00AA50D4">
        <w:rPr>
          <w:sz w:val="26"/>
          <w:szCs w:val="26"/>
        </w:rPr>
        <w:t xml:space="preserve"> Richard Hays outlines four modes through which Scripture provides guidance: </w:t>
      </w:r>
      <w:r w:rsidRPr="00AA50D4">
        <w:rPr>
          <w:b/>
          <w:bCs/>
          <w:sz w:val="26"/>
          <w:szCs w:val="26"/>
        </w:rPr>
        <w:t>Rules</w:t>
      </w:r>
      <w:r w:rsidRPr="00AA50D4">
        <w:rPr>
          <w:sz w:val="26"/>
          <w:szCs w:val="26"/>
        </w:rPr>
        <w:t xml:space="preserve"> (direct commands and imperatives found in the Bible), </w:t>
      </w:r>
      <w:r w:rsidRPr="00AA50D4">
        <w:rPr>
          <w:b/>
          <w:bCs/>
          <w:sz w:val="26"/>
          <w:szCs w:val="26"/>
        </w:rPr>
        <w:t>Principles</w:t>
      </w:r>
      <w:r w:rsidRPr="00AA50D4">
        <w:rPr>
          <w:sz w:val="26"/>
          <w:szCs w:val="26"/>
        </w:rPr>
        <w:t xml:space="preserve"> (general frameworks of moral consideration, such as love), </w:t>
      </w:r>
      <w:r w:rsidRPr="00AA50D4">
        <w:rPr>
          <w:b/>
          <w:bCs/>
          <w:sz w:val="26"/>
          <w:szCs w:val="26"/>
        </w:rPr>
        <w:t>Paradigms</w:t>
      </w:r>
      <w:r w:rsidRPr="00AA50D4">
        <w:rPr>
          <w:sz w:val="26"/>
          <w:szCs w:val="26"/>
        </w:rPr>
        <w:t xml:space="preserve"> (stories and accounts of exemplary or negative conduct that offer ethical insights), and the </w:t>
      </w:r>
      <w:r w:rsidRPr="00AA50D4">
        <w:rPr>
          <w:b/>
          <w:bCs/>
          <w:sz w:val="26"/>
          <w:szCs w:val="26"/>
        </w:rPr>
        <w:t>Symbolic World</w:t>
      </w:r>
      <w:r w:rsidRPr="00AA50D4">
        <w:rPr>
          <w:sz w:val="26"/>
          <w:szCs w:val="26"/>
        </w:rPr>
        <w:t xml:space="preserve"> (perceptual categories and overarching narratives that shape our understanding of reality and God's character). These modes demonstrate that biblical guidance isn't always in the form of explicit rules but also comes through broader moral frameworks, illustrative examples, and underlying theological understandings.</w:t>
      </w:r>
    </w:p>
    <w:p w14:paraId="4B5AC4A2" w14:textId="77777777" w:rsidR="00AA50D4" w:rsidRPr="00AA50D4" w:rsidRDefault="00AA50D4" w:rsidP="00AA50D4">
      <w:pPr>
        <w:rPr>
          <w:sz w:val="26"/>
          <w:szCs w:val="26"/>
        </w:rPr>
      </w:pPr>
      <w:r w:rsidRPr="00AA50D4">
        <w:rPr>
          <w:b/>
          <w:bCs/>
          <w:sz w:val="26"/>
          <w:szCs w:val="26"/>
        </w:rPr>
        <w:t>4. What are the three levels of biblical teaching discussed, and why is it important to differentiate between them when discerning God's will?</w:t>
      </w:r>
      <w:r w:rsidRPr="00AA50D4">
        <w:rPr>
          <w:sz w:val="26"/>
          <w:szCs w:val="26"/>
        </w:rPr>
        <w:t xml:space="preserve"> The three levels of biblical teaching are </w:t>
      </w:r>
      <w:r w:rsidRPr="00AA50D4">
        <w:rPr>
          <w:b/>
          <w:bCs/>
          <w:sz w:val="26"/>
          <w:szCs w:val="26"/>
        </w:rPr>
        <w:t>Direct Teaching</w:t>
      </w:r>
      <w:r w:rsidRPr="00AA50D4">
        <w:rPr>
          <w:sz w:val="26"/>
          <w:szCs w:val="26"/>
        </w:rPr>
        <w:t xml:space="preserve"> (the clear teaching intent of a passage demonstrable through sound exegesis), </w:t>
      </w:r>
      <w:r w:rsidRPr="00AA50D4">
        <w:rPr>
          <w:b/>
          <w:bCs/>
          <w:sz w:val="26"/>
          <w:szCs w:val="26"/>
        </w:rPr>
        <w:t>Implied Teaching</w:t>
      </w:r>
      <w:r w:rsidRPr="00AA50D4">
        <w:rPr>
          <w:sz w:val="26"/>
          <w:szCs w:val="26"/>
        </w:rPr>
        <w:t xml:space="preserve"> (theological analysis and logical deductions drawn from various biblical texts, such as the doctrine of the Trinity), and </w:t>
      </w:r>
      <w:r w:rsidRPr="00AA50D4">
        <w:rPr>
          <w:b/>
          <w:bCs/>
          <w:sz w:val="26"/>
          <w:szCs w:val="26"/>
        </w:rPr>
        <w:t>Creative Constructs</w:t>
      </w:r>
      <w:r w:rsidRPr="00AA50D4">
        <w:rPr>
          <w:sz w:val="26"/>
          <w:szCs w:val="26"/>
        </w:rPr>
        <w:t xml:space="preserve"> (larger theological frameworks and interpretations that attempt to synthesize biblical themes, such as various views on eschatology and the rapture). It's crucial to distinguish these levels because the certainty and authority we attribute to a teaching should align with how directly it is supported by Scripture. Misinterpreting a creative construct as a direct command can lead to rigid and potentially divisive applications of biblical texts.</w:t>
      </w:r>
    </w:p>
    <w:p w14:paraId="7436525D" w14:textId="77777777" w:rsidR="00AA50D4" w:rsidRPr="00AA50D4" w:rsidRDefault="00AA50D4" w:rsidP="00AA50D4">
      <w:pPr>
        <w:rPr>
          <w:sz w:val="26"/>
          <w:szCs w:val="26"/>
        </w:rPr>
      </w:pPr>
      <w:r w:rsidRPr="00AA50D4">
        <w:rPr>
          <w:b/>
          <w:bCs/>
          <w:sz w:val="26"/>
          <w:szCs w:val="26"/>
        </w:rPr>
        <w:t>5. Why is the distinction between "prescriptive" and "descriptive" texts important when applying the Bible to contemporary issues?</w:t>
      </w:r>
      <w:r w:rsidRPr="00AA50D4">
        <w:rPr>
          <w:sz w:val="26"/>
          <w:szCs w:val="26"/>
        </w:rPr>
        <w:t xml:space="preserve"> </w:t>
      </w:r>
      <w:r w:rsidRPr="00AA50D4">
        <w:rPr>
          <w:b/>
          <w:bCs/>
          <w:sz w:val="26"/>
          <w:szCs w:val="26"/>
        </w:rPr>
        <w:t>Prescriptive</w:t>
      </w:r>
      <w:r w:rsidRPr="00AA50D4">
        <w:rPr>
          <w:sz w:val="26"/>
          <w:szCs w:val="26"/>
        </w:rPr>
        <w:t xml:space="preserve"> texts command or instruct specific behaviors that are intended to be normative for believers across time and contexts. </w:t>
      </w:r>
      <w:r w:rsidRPr="00AA50D4">
        <w:rPr>
          <w:b/>
          <w:bCs/>
          <w:sz w:val="26"/>
          <w:szCs w:val="26"/>
        </w:rPr>
        <w:t>Descriptive</w:t>
      </w:r>
      <w:r w:rsidRPr="00AA50D4">
        <w:rPr>
          <w:sz w:val="26"/>
          <w:szCs w:val="26"/>
        </w:rPr>
        <w:t xml:space="preserve"> texts, on the other hand, recount events, practices, or historical realities without necessarily mandating them for all times. Misinterpreting a descriptive passage as prescriptive can lead to legalistic or culturally bound applications of Scripture. For example, the practices of the early church described in Acts are not necessarily all prescriptive commands for today's churches, although the underlying principles (like evangelism) may be.</w:t>
      </w:r>
    </w:p>
    <w:p w14:paraId="1F0C5A92" w14:textId="77777777" w:rsidR="00AA50D4" w:rsidRDefault="00AA50D4">
      <w:pPr>
        <w:rPr>
          <w:b/>
          <w:bCs/>
          <w:sz w:val="26"/>
          <w:szCs w:val="26"/>
        </w:rPr>
      </w:pPr>
      <w:r>
        <w:rPr>
          <w:b/>
          <w:bCs/>
          <w:sz w:val="26"/>
          <w:szCs w:val="26"/>
        </w:rPr>
        <w:br w:type="page"/>
      </w:r>
    </w:p>
    <w:p w14:paraId="6302BFFB" w14:textId="2C5DA193" w:rsidR="00AA50D4" w:rsidRPr="00AA50D4" w:rsidRDefault="00AA50D4" w:rsidP="00AA50D4">
      <w:pPr>
        <w:rPr>
          <w:sz w:val="26"/>
          <w:szCs w:val="26"/>
        </w:rPr>
      </w:pPr>
      <w:r w:rsidRPr="00AA50D4">
        <w:rPr>
          <w:b/>
          <w:bCs/>
          <w:sz w:val="26"/>
          <w:szCs w:val="26"/>
        </w:rPr>
        <w:lastRenderedPageBreak/>
        <w:t>6. What are the dangers of relying solely on "proof texts" when trying to understand God's will from the Bible?</w:t>
      </w:r>
      <w:r w:rsidRPr="00AA50D4">
        <w:rPr>
          <w:sz w:val="26"/>
          <w:szCs w:val="26"/>
        </w:rPr>
        <w:t xml:space="preserve"> Using "proof texts" in isolation, without considering their broader context within the passage, the book, and the entire Bible, can lead to misinterpretations and the manipulation of Scripture to support pre-existing beliefs or agendas. "Proof texting" often ignores the literary genre, historical background, and original intent of the passage, resulting in a distorted understanding of God's message. Understanding the context is essential for accurate interpretation and discerning God's will.</w:t>
      </w:r>
    </w:p>
    <w:p w14:paraId="7B8BE64F" w14:textId="77777777" w:rsidR="00AA50D4" w:rsidRPr="00AA50D4" w:rsidRDefault="00AA50D4" w:rsidP="00AA50D4">
      <w:pPr>
        <w:rPr>
          <w:sz w:val="26"/>
          <w:szCs w:val="26"/>
        </w:rPr>
      </w:pPr>
      <w:r w:rsidRPr="00AA50D4">
        <w:rPr>
          <w:b/>
          <w:bCs/>
          <w:sz w:val="26"/>
          <w:szCs w:val="26"/>
        </w:rPr>
        <w:t>7. How does the reality of diversity in biblical interpretation throughout church history inform our approach to knowing God's will?</w:t>
      </w:r>
      <w:r w:rsidRPr="00AA50D4">
        <w:rPr>
          <w:sz w:val="26"/>
          <w:szCs w:val="26"/>
        </w:rPr>
        <w:t xml:space="preserve"> Church history is marked by significant diversity in how even devout believers interpret the Bible on various issues. This historical reality suggests that God, in his sovereignty, has allowed for this diversity. Attempting to impose absolute uniformity or dismissing differing viewpoints can be contrary to this reality. Instead, Christians are called to engage with this diversity, seeking unity in the midst of differing interpretations, and humbly acknowledging the limitations of individual understanding while valuing the collective wisdom of the church.</w:t>
      </w:r>
    </w:p>
    <w:p w14:paraId="410F54A4" w14:textId="77777777" w:rsidR="00AA50D4" w:rsidRPr="00AA50D4" w:rsidRDefault="00AA50D4" w:rsidP="00AA50D4">
      <w:pPr>
        <w:rPr>
          <w:sz w:val="26"/>
          <w:szCs w:val="26"/>
        </w:rPr>
      </w:pPr>
      <w:r w:rsidRPr="00AA50D4">
        <w:rPr>
          <w:b/>
          <w:bCs/>
          <w:sz w:val="26"/>
          <w:szCs w:val="26"/>
        </w:rPr>
        <w:t>8. Considering the various models and challenges discussed, what is a balanced approach to discerning God's will, both individually and as the church?</w:t>
      </w:r>
      <w:r w:rsidRPr="00AA50D4">
        <w:rPr>
          <w:sz w:val="26"/>
          <w:szCs w:val="26"/>
        </w:rPr>
        <w:t xml:space="preserve"> A balanced approach involves a transformed mind grounded in Scripture, actively engaging with reason, learning from the wisdom of church tradition, and considering the collective experience of the faith community. Individually, this means studying the Bible in its context, praying for wisdom, seeking counsel from mature believers, and being open to the guidance of the Holy Spirit (while recognizing the potential for subjective misinterpretation). For the church, it requires communal discernment, respectful dialogue across different perspectives, and a commitment to grounding its understanding of God's will in the entirety of Scripture, while acknowledging the complexities and diversity that have characterized the pursuit of God's will throughout history.</w:t>
      </w:r>
    </w:p>
    <w:p w14:paraId="042EFFCF" w14:textId="77777777" w:rsidR="00AA50D4" w:rsidRPr="00AA50D4" w:rsidRDefault="00AA50D4" w:rsidP="00AA50D4">
      <w:pPr>
        <w:rPr>
          <w:vanish/>
          <w:sz w:val="26"/>
          <w:szCs w:val="26"/>
        </w:rPr>
      </w:pPr>
      <w:r w:rsidRPr="00AA50D4">
        <w:rPr>
          <w:vanish/>
          <w:sz w:val="26"/>
          <w:szCs w:val="26"/>
        </w:rPr>
        <w:t>Bottom of Form</w:t>
      </w:r>
    </w:p>
    <w:p w14:paraId="5564D01D" w14:textId="319083E5" w:rsidR="008307E9" w:rsidRPr="008307E9" w:rsidRDefault="00AA50D4" w:rsidP="008307E9">
      <w:pPr>
        <w:rPr>
          <w:vanish/>
          <w:sz w:val="26"/>
          <w:szCs w:val="26"/>
        </w:rPr>
      </w:pPr>
      <w:r>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5E258" w14:textId="77777777" w:rsidR="000222A3" w:rsidRDefault="000222A3" w:rsidP="004A3CF6">
      <w:pPr>
        <w:spacing w:after="0" w:line="240" w:lineRule="auto"/>
      </w:pPr>
      <w:r>
        <w:separator/>
      </w:r>
    </w:p>
  </w:endnote>
  <w:endnote w:type="continuationSeparator" w:id="0">
    <w:p w14:paraId="4308C4D2" w14:textId="77777777" w:rsidR="000222A3" w:rsidRDefault="000222A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D8399" w14:textId="77777777" w:rsidR="000222A3" w:rsidRDefault="000222A3" w:rsidP="004A3CF6">
      <w:pPr>
        <w:spacing w:after="0" w:line="240" w:lineRule="auto"/>
      </w:pPr>
      <w:r>
        <w:separator/>
      </w:r>
    </w:p>
  </w:footnote>
  <w:footnote w:type="continuationSeparator" w:id="0">
    <w:p w14:paraId="5F9B5AA3" w14:textId="77777777" w:rsidR="000222A3" w:rsidRDefault="000222A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D55A65"/>
    <w:multiLevelType w:val="multilevel"/>
    <w:tmpl w:val="2FFAE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AD2E32"/>
    <w:multiLevelType w:val="multilevel"/>
    <w:tmpl w:val="CD7ED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1C7DFA"/>
    <w:multiLevelType w:val="multilevel"/>
    <w:tmpl w:val="4230B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F91E27"/>
    <w:multiLevelType w:val="multilevel"/>
    <w:tmpl w:val="DA78A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205C2B"/>
    <w:multiLevelType w:val="multilevel"/>
    <w:tmpl w:val="5590E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E44722"/>
    <w:multiLevelType w:val="multilevel"/>
    <w:tmpl w:val="4BBE2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8E3471"/>
    <w:multiLevelType w:val="multilevel"/>
    <w:tmpl w:val="0706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8F504B"/>
    <w:multiLevelType w:val="multilevel"/>
    <w:tmpl w:val="0BB80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27C5C53"/>
    <w:multiLevelType w:val="multilevel"/>
    <w:tmpl w:val="3D80E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9516406"/>
    <w:multiLevelType w:val="multilevel"/>
    <w:tmpl w:val="17127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0B199C"/>
    <w:multiLevelType w:val="multilevel"/>
    <w:tmpl w:val="42D44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E1363E3"/>
    <w:multiLevelType w:val="multilevel"/>
    <w:tmpl w:val="8398E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FEF4E3B"/>
    <w:multiLevelType w:val="multilevel"/>
    <w:tmpl w:val="C5D64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3E83DDE"/>
    <w:multiLevelType w:val="multilevel"/>
    <w:tmpl w:val="4E6CE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41C7B2B"/>
    <w:multiLevelType w:val="multilevel"/>
    <w:tmpl w:val="F43E8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9DD4D29"/>
    <w:multiLevelType w:val="multilevel"/>
    <w:tmpl w:val="C298F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7D81565"/>
    <w:multiLevelType w:val="multilevel"/>
    <w:tmpl w:val="E892D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8DB6BD6"/>
    <w:multiLevelType w:val="multilevel"/>
    <w:tmpl w:val="83E8F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5B87025"/>
    <w:multiLevelType w:val="multilevel"/>
    <w:tmpl w:val="26588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A805016"/>
    <w:multiLevelType w:val="multilevel"/>
    <w:tmpl w:val="296CA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7"/>
  </w:num>
  <w:num w:numId="2" w16cid:durableId="1789280051">
    <w:abstractNumId w:val="63"/>
  </w:num>
  <w:num w:numId="3" w16cid:durableId="136916994">
    <w:abstractNumId w:val="52"/>
  </w:num>
  <w:num w:numId="4" w16cid:durableId="1898322524">
    <w:abstractNumId w:val="24"/>
  </w:num>
  <w:num w:numId="5" w16cid:durableId="773480203">
    <w:abstractNumId w:val="88"/>
  </w:num>
  <w:num w:numId="6" w16cid:durableId="1893998325">
    <w:abstractNumId w:val="107"/>
  </w:num>
  <w:num w:numId="7" w16cid:durableId="31730490">
    <w:abstractNumId w:val="64"/>
  </w:num>
  <w:num w:numId="8" w16cid:durableId="1285886388">
    <w:abstractNumId w:val="84"/>
  </w:num>
  <w:num w:numId="9" w16cid:durableId="76753685">
    <w:abstractNumId w:val="74"/>
  </w:num>
  <w:num w:numId="10" w16cid:durableId="326565901">
    <w:abstractNumId w:val="108"/>
  </w:num>
  <w:num w:numId="11" w16cid:durableId="779370909">
    <w:abstractNumId w:val="50"/>
  </w:num>
  <w:num w:numId="12" w16cid:durableId="1312295266">
    <w:abstractNumId w:val="95"/>
  </w:num>
  <w:num w:numId="13" w16cid:durableId="1055739409">
    <w:abstractNumId w:val="33"/>
  </w:num>
  <w:num w:numId="14" w16cid:durableId="63724915">
    <w:abstractNumId w:val="46"/>
  </w:num>
  <w:num w:numId="15" w16cid:durableId="490407507">
    <w:abstractNumId w:val="22"/>
  </w:num>
  <w:num w:numId="16" w16cid:durableId="1614560072">
    <w:abstractNumId w:val="78"/>
  </w:num>
  <w:num w:numId="17" w16cid:durableId="2094693205">
    <w:abstractNumId w:val="1"/>
  </w:num>
  <w:num w:numId="18" w16cid:durableId="56977669">
    <w:abstractNumId w:val="25"/>
  </w:num>
  <w:num w:numId="19" w16cid:durableId="678507180">
    <w:abstractNumId w:val="51"/>
  </w:num>
  <w:num w:numId="20" w16cid:durableId="167142098">
    <w:abstractNumId w:val="44"/>
  </w:num>
  <w:num w:numId="21" w16cid:durableId="1364483391">
    <w:abstractNumId w:val="85"/>
  </w:num>
  <w:num w:numId="22" w16cid:durableId="1720008846">
    <w:abstractNumId w:val="3"/>
  </w:num>
  <w:num w:numId="23" w16cid:durableId="1502499616">
    <w:abstractNumId w:val="99"/>
  </w:num>
  <w:num w:numId="24" w16cid:durableId="1281451561">
    <w:abstractNumId w:val="39"/>
  </w:num>
  <w:num w:numId="25" w16cid:durableId="252013863">
    <w:abstractNumId w:val="100"/>
  </w:num>
  <w:num w:numId="26" w16cid:durableId="1259752002">
    <w:abstractNumId w:val="60"/>
  </w:num>
  <w:num w:numId="27" w16cid:durableId="431554895">
    <w:abstractNumId w:val="15"/>
  </w:num>
  <w:num w:numId="28" w16cid:durableId="1824001649">
    <w:abstractNumId w:val="4"/>
  </w:num>
  <w:num w:numId="29" w16cid:durableId="856888086">
    <w:abstractNumId w:val="57"/>
  </w:num>
  <w:num w:numId="30" w16cid:durableId="441263313">
    <w:abstractNumId w:val="72"/>
  </w:num>
  <w:num w:numId="31" w16cid:durableId="1274242068">
    <w:abstractNumId w:val="31"/>
  </w:num>
  <w:num w:numId="32" w16cid:durableId="1001665799">
    <w:abstractNumId w:val="14"/>
  </w:num>
  <w:num w:numId="33" w16cid:durableId="31734210">
    <w:abstractNumId w:val="18"/>
  </w:num>
  <w:num w:numId="34" w16cid:durableId="1421758230">
    <w:abstractNumId w:val="17"/>
  </w:num>
  <w:num w:numId="35" w16cid:durableId="1091586441">
    <w:abstractNumId w:val="68"/>
  </w:num>
  <w:num w:numId="36" w16cid:durableId="2099793127">
    <w:abstractNumId w:val="75"/>
  </w:num>
  <w:num w:numId="37" w16cid:durableId="568617512">
    <w:abstractNumId w:val="114"/>
  </w:num>
  <w:num w:numId="38" w16cid:durableId="1375040380">
    <w:abstractNumId w:val="70"/>
  </w:num>
  <w:num w:numId="39" w16cid:durableId="613176251">
    <w:abstractNumId w:val="28"/>
  </w:num>
  <w:num w:numId="40" w16cid:durableId="2026899789">
    <w:abstractNumId w:val="92"/>
  </w:num>
  <w:num w:numId="41" w16cid:durableId="1636520091">
    <w:abstractNumId w:val="13"/>
  </w:num>
  <w:num w:numId="42" w16cid:durableId="185678054">
    <w:abstractNumId w:val="30"/>
  </w:num>
  <w:num w:numId="43" w16cid:durableId="396516492">
    <w:abstractNumId w:val="9"/>
  </w:num>
  <w:num w:numId="44" w16cid:durableId="1844202009">
    <w:abstractNumId w:val="32"/>
  </w:num>
  <w:num w:numId="45" w16cid:durableId="1647972809">
    <w:abstractNumId w:val="73"/>
  </w:num>
  <w:num w:numId="46" w16cid:durableId="1261791569">
    <w:abstractNumId w:val="112"/>
  </w:num>
  <w:num w:numId="47" w16cid:durableId="1875193489">
    <w:abstractNumId w:val="35"/>
  </w:num>
  <w:num w:numId="48" w16cid:durableId="1172067006">
    <w:abstractNumId w:val="40"/>
  </w:num>
  <w:num w:numId="49" w16cid:durableId="1162700637">
    <w:abstractNumId w:val="111"/>
  </w:num>
  <w:num w:numId="50" w16cid:durableId="1229656482">
    <w:abstractNumId w:val="34"/>
  </w:num>
  <w:num w:numId="51" w16cid:durableId="1144544300">
    <w:abstractNumId w:val="87"/>
  </w:num>
  <w:num w:numId="52" w16cid:durableId="1471634383">
    <w:abstractNumId w:val="49"/>
  </w:num>
  <w:num w:numId="53" w16cid:durableId="1388458526">
    <w:abstractNumId w:val="97"/>
  </w:num>
  <w:num w:numId="54" w16cid:durableId="542792308">
    <w:abstractNumId w:val="83"/>
  </w:num>
  <w:num w:numId="55" w16cid:durableId="814840275">
    <w:abstractNumId w:val="96"/>
  </w:num>
  <w:num w:numId="56" w16cid:durableId="1085108493">
    <w:abstractNumId w:val="104"/>
  </w:num>
  <w:num w:numId="57" w16cid:durableId="150676867">
    <w:abstractNumId w:val="82"/>
  </w:num>
  <w:num w:numId="58" w16cid:durableId="1401102012">
    <w:abstractNumId w:val="80"/>
  </w:num>
  <w:num w:numId="59" w16cid:durableId="1934433803">
    <w:abstractNumId w:val="53"/>
  </w:num>
  <w:num w:numId="60" w16cid:durableId="1367633260">
    <w:abstractNumId w:val="43"/>
  </w:num>
  <w:num w:numId="61" w16cid:durableId="1751654922">
    <w:abstractNumId w:val="5"/>
  </w:num>
  <w:num w:numId="62" w16cid:durableId="1598245143">
    <w:abstractNumId w:val="16"/>
  </w:num>
  <w:num w:numId="63" w16cid:durableId="286090303">
    <w:abstractNumId w:val="48"/>
  </w:num>
  <w:num w:numId="64" w16cid:durableId="1937790891">
    <w:abstractNumId w:val="23"/>
  </w:num>
  <w:num w:numId="65" w16cid:durableId="964241343">
    <w:abstractNumId w:val="11"/>
  </w:num>
  <w:num w:numId="66" w16cid:durableId="1169903944">
    <w:abstractNumId w:val="101"/>
  </w:num>
  <w:num w:numId="67" w16cid:durableId="877821031">
    <w:abstractNumId w:val="7"/>
  </w:num>
  <w:num w:numId="68" w16cid:durableId="1155803273">
    <w:abstractNumId w:val="86"/>
  </w:num>
  <w:num w:numId="69" w16cid:durableId="1913006775">
    <w:abstractNumId w:val="76"/>
  </w:num>
  <w:num w:numId="70" w16cid:durableId="1932811398">
    <w:abstractNumId w:val="105"/>
  </w:num>
  <w:num w:numId="71" w16cid:durableId="788399130">
    <w:abstractNumId w:val="61"/>
  </w:num>
  <w:num w:numId="72" w16cid:durableId="1743599447">
    <w:abstractNumId w:val="8"/>
  </w:num>
  <w:num w:numId="73" w16cid:durableId="748815706">
    <w:abstractNumId w:val="102"/>
  </w:num>
  <w:num w:numId="74" w16cid:durableId="720129415">
    <w:abstractNumId w:val="115"/>
  </w:num>
  <w:num w:numId="75" w16cid:durableId="329522725">
    <w:abstractNumId w:val="0"/>
  </w:num>
  <w:num w:numId="76" w16cid:durableId="2012095976">
    <w:abstractNumId w:val="26"/>
  </w:num>
  <w:num w:numId="77" w16cid:durableId="1050347144">
    <w:abstractNumId w:val="94"/>
  </w:num>
  <w:num w:numId="78" w16cid:durableId="1758987229">
    <w:abstractNumId w:val="41"/>
  </w:num>
  <w:num w:numId="79" w16cid:durableId="601493858">
    <w:abstractNumId w:val="93"/>
  </w:num>
  <w:num w:numId="80" w16cid:durableId="1441607162">
    <w:abstractNumId w:val="29"/>
  </w:num>
  <w:num w:numId="81" w16cid:durableId="1553613682">
    <w:abstractNumId w:val="6"/>
  </w:num>
  <w:num w:numId="82" w16cid:durableId="1591310717">
    <w:abstractNumId w:val="38"/>
  </w:num>
  <w:num w:numId="83" w16cid:durableId="337653942">
    <w:abstractNumId w:val="2"/>
  </w:num>
  <w:num w:numId="84" w16cid:durableId="928852040">
    <w:abstractNumId w:val="110"/>
  </w:num>
  <w:num w:numId="85" w16cid:durableId="826360858">
    <w:abstractNumId w:val="20"/>
  </w:num>
  <w:num w:numId="86" w16cid:durableId="1154182070">
    <w:abstractNumId w:val="91"/>
  </w:num>
  <w:num w:numId="87" w16cid:durableId="1617560984">
    <w:abstractNumId w:val="113"/>
  </w:num>
  <w:num w:numId="88" w16cid:durableId="961691480">
    <w:abstractNumId w:val="77"/>
  </w:num>
  <w:num w:numId="89" w16cid:durableId="1200124844">
    <w:abstractNumId w:val="55"/>
  </w:num>
  <w:num w:numId="90" w16cid:durableId="1250508082">
    <w:abstractNumId w:val="98"/>
  </w:num>
  <w:num w:numId="91" w16cid:durableId="199629930">
    <w:abstractNumId w:val="103"/>
  </w:num>
  <w:num w:numId="92" w16cid:durableId="442455481">
    <w:abstractNumId w:val="45"/>
  </w:num>
  <w:num w:numId="93" w16cid:durableId="996686926">
    <w:abstractNumId w:val="81"/>
  </w:num>
  <w:num w:numId="94" w16cid:durableId="1765372072">
    <w:abstractNumId w:val="54"/>
  </w:num>
  <w:num w:numId="95" w16cid:durableId="2109884545">
    <w:abstractNumId w:val="27"/>
  </w:num>
  <w:num w:numId="96" w16cid:durableId="607271406">
    <w:abstractNumId w:val="66"/>
  </w:num>
  <w:num w:numId="97" w16cid:durableId="1409690501">
    <w:abstractNumId w:val="58"/>
  </w:num>
  <w:num w:numId="98" w16cid:durableId="1906332959">
    <w:abstractNumId w:val="69"/>
  </w:num>
  <w:num w:numId="99" w16cid:durableId="1778258728">
    <w:abstractNumId w:val="79"/>
  </w:num>
  <w:num w:numId="100" w16cid:durableId="98182910">
    <w:abstractNumId w:val="12"/>
  </w:num>
  <w:num w:numId="101" w16cid:durableId="1380010811">
    <w:abstractNumId w:val="10"/>
  </w:num>
  <w:num w:numId="102" w16cid:durableId="1889761371">
    <w:abstractNumId w:val="71"/>
  </w:num>
  <w:num w:numId="103" w16cid:durableId="1286695346">
    <w:abstractNumId w:val="21"/>
  </w:num>
  <w:num w:numId="104" w16cid:durableId="1707368118">
    <w:abstractNumId w:val="37"/>
  </w:num>
  <w:num w:numId="105" w16cid:durableId="1052461191">
    <w:abstractNumId w:val="47"/>
  </w:num>
  <w:num w:numId="106" w16cid:durableId="932083392">
    <w:abstractNumId w:val="36"/>
  </w:num>
  <w:num w:numId="107" w16cid:durableId="1661155899">
    <w:abstractNumId w:val="56"/>
  </w:num>
  <w:num w:numId="108" w16cid:durableId="648901888">
    <w:abstractNumId w:val="42"/>
  </w:num>
  <w:num w:numId="109" w16cid:durableId="1272325761">
    <w:abstractNumId w:val="59"/>
  </w:num>
  <w:num w:numId="110" w16cid:durableId="1201432412">
    <w:abstractNumId w:val="62"/>
  </w:num>
  <w:num w:numId="111" w16cid:durableId="1787313742">
    <w:abstractNumId w:val="106"/>
  </w:num>
  <w:num w:numId="112" w16cid:durableId="932783332">
    <w:abstractNumId w:val="109"/>
  </w:num>
  <w:num w:numId="113" w16cid:durableId="564997161">
    <w:abstractNumId w:val="90"/>
  </w:num>
  <w:num w:numId="114" w16cid:durableId="1236862144">
    <w:abstractNumId w:val="65"/>
  </w:num>
  <w:num w:numId="115" w16cid:durableId="1955601006">
    <w:abstractNumId w:val="89"/>
  </w:num>
  <w:num w:numId="116" w16cid:durableId="199965088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A3"/>
    <w:rsid w:val="000222ED"/>
    <w:rsid w:val="00037558"/>
    <w:rsid w:val="00042BF8"/>
    <w:rsid w:val="00050381"/>
    <w:rsid w:val="0006426D"/>
    <w:rsid w:val="00065A44"/>
    <w:rsid w:val="00072C63"/>
    <w:rsid w:val="00080A38"/>
    <w:rsid w:val="0008728C"/>
    <w:rsid w:val="000A2E02"/>
    <w:rsid w:val="000A5D46"/>
    <w:rsid w:val="000B266F"/>
    <w:rsid w:val="000D24EC"/>
    <w:rsid w:val="000D275E"/>
    <w:rsid w:val="000F28B8"/>
    <w:rsid w:val="00124FF4"/>
    <w:rsid w:val="001272F6"/>
    <w:rsid w:val="00155361"/>
    <w:rsid w:val="00184304"/>
    <w:rsid w:val="00184CE8"/>
    <w:rsid w:val="00194E69"/>
    <w:rsid w:val="001C26FB"/>
    <w:rsid w:val="00204AB8"/>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57629"/>
    <w:rsid w:val="00397A61"/>
    <w:rsid w:val="003A1DE6"/>
    <w:rsid w:val="003B02D1"/>
    <w:rsid w:val="003C32F9"/>
    <w:rsid w:val="00414356"/>
    <w:rsid w:val="004236FA"/>
    <w:rsid w:val="00436A17"/>
    <w:rsid w:val="0047496E"/>
    <w:rsid w:val="00474A3C"/>
    <w:rsid w:val="00480D04"/>
    <w:rsid w:val="00496827"/>
    <w:rsid w:val="004A3CF6"/>
    <w:rsid w:val="004D4C6A"/>
    <w:rsid w:val="005167D3"/>
    <w:rsid w:val="0051706D"/>
    <w:rsid w:val="0053370A"/>
    <w:rsid w:val="005715BA"/>
    <w:rsid w:val="00585592"/>
    <w:rsid w:val="00596272"/>
    <w:rsid w:val="005D3630"/>
    <w:rsid w:val="005D61FF"/>
    <w:rsid w:val="005D79AC"/>
    <w:rsid w:val="00643CDC"/>
    <w:rsid w:val="00647D4C"/>
    <w:rsid w:val="00656830"/>
    <w:rsid w:val="00677493"/>
    <w:rsid w:val="00696C6C"/>
    <w:rsid w:val="006B2113"/>
    <w:rsid w:val="006D293A"/>
    <w:rsid w:val="007071B5"/>
    <w:rsid w:val="00707EFD"/>
    <w:rsid w:val="00712853"/>
    <w:rsid w:val="00722E29"/>
    <w:rsid w:val="00733BB9"/>
    <w:rsid w:val="00782FA5"/>
    <w:rsid w:val="007A6972"/>
    <w:rsid w:val="00813DCB"/>
    <w:rsid w:val="008307E9"/>
    <w:rsid w:val="008535EA"/>
    <w:rsid w:val="00854334"/>
    <w:rsid w:val="008A1382"/>
    <w:rsid w:val="008A2D88"/>
    <w:rsid w:val="008C41C9"/>
    <w:rsid w:val="00901F9B"/>
    <w:rsid w:val="00925E72"/>
    <w:rsid w:val="009313C0"/>
    <w:rsid w:val="00937563"/>
    <w:rsid w:val="00942311"/>
    <w:rsid w:val="00971C3C"/>
    <w:rsid w:val="00976FE8"/>
    <w:rsid w:val="009B058A"/>
    <w:rsid w:val="009B12F9"/>
    <w:rsid w:val="00A0003E"/>
    <w:rsid w:val="00A02A4C"/>
    <w:rsid w:val="00A11B41"/>
    <w:rsid w:val="00A545CE"/>
    <w:rsid w:val="00A90E97"/>
    <w:rsid w:val="00AA374A"/>
    <w:rsid w:val="00AA50D4"/>
    <w:rsid w:val="00AE10F4"/>
    <w:rsid w:val="00B0282C"/>
    <w:rsid w:val="00B071C0"/>
    <w:rsid w:val="00B3642A"/>
    <w:rsid w:val="00B70A1E"/>
    <w:rsid w:val="00BA694E"/>
    <w:rsid w:val="00BB3526"/>
    <w:rsid w:val="00BC11B1"/>
    <w:rsid w:val="00BD1BC4"/>
    <w:rsid w:val="00BE2691"/>
    <w:rsid w:val="00BE2884"/>
    <w:rsid w:val="00BE2F3A"/>
    <w:rsid w:val="00BF5DDC"/>
    <w:rsid w:val="00C032B8"/>
    <w:rsid w:val="00C56F5B"/>
    <w:rsid w:val="00C62191"/>
    <w:rsid w:val="00C6686B"/>
    <w:rsid w:val="00C900AE"/>
    <w:rsid w:val="00CC3139"/>
    <w:rsid w:val="00CD2816"/>
    <w:rsid w:val="00CD2E88"/>
    <w:rsid w:val="00CF5C5A"/>
    <w:rsid w:val="00D0034A"/>
    <w:rsid w:val="00D64664"/>
    <w:rsid w:val="00D728EB"/>
    <w:rsid w:val="00D82CA7"/>
    <w:rsid w:val="00D908BD"/>
    <w:rsid w:val="00D917B1"/>
    <w:rsid w:val="00DA79A3"/>
    <w:rsid w:val="00DD5AF0"/>
    <w:rsid w:val="00DD6EC5"/>
    <w:rsid w:val="00DE2498"/>
    <w:rsid w:val="00DE3C0D"/>
    <w:rsid w:val="00DE5BF4"/>
    <w:rsid w:val="00E0113E"/>
    <w:rsid w:val="00E44F32"/>
    <w:rsid w:val="00E503B5"/>
    <w:rsid w:val="00E752F0"/>
    <w:rsid w:val="00EE1C54"/>
    <w:rsid w:val="00EF7E1D"/>
    <w:rsid w:val="00F05770"/>
    <w:rsid w:val="00F05A5D"/>
    <w:rsid w:val="00F24A34"/>
    <w:rsid w:val="00F7558A"/>
    <w:rsid w:val="00F814B1"/>
    <w:rsid w:val="00F81EAA"/>
    <w:rsid w:val="00F844D8"/>
    <w:rsid w:val="00F85786"/>
    <w:rsid w:val="00F92104"/>
    <w:rsid w:val="00F97EB7"/>
    <w:rsid w:val="00FA0764"/>
    <w:rsid w:val="00FA1D7D"/>
    <w:rsid w:val="00FC27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6664312">
      <w:bodyDiv w:val="1"/>
      <w:marLeft w:val="0"/>
      <w:marRight w:val="0"/>
      <w:marTop w:val="0"/>
      <w:marBottom w:val="0"/>
      <w:divBdr>
        <w:top w:val="none" w:sz="0" w:space="0" w:color="auto"/>
        <w:left w:val="none" w:sz="0" w:space="0" w:color="auto"/>
        <w:bottom w:val="none" w:sz="0" w:space="0" w:color="auto"/>
        <w:right w:val="none" w:sz="0" w:space="0" w:color="auto"/>
      </w:divBdr>
      <w:divsChild>
        <w:div w:id="24520693">
          <w:marLeft w:val="0"/>
          <w:marRight w:val="0"/>
          <w:marTop w:val="0"/>
          <w:marBottom w:val="0"/>
          <w:divBdr>
            <w:top w:val="none" w:sz="0" w:space="0" w:color="auto"/>
            <w:left w:val="none" w:sz="0" w:space="0" w:color="auto"/>
            <w:bottom w:val="none" w:sz="0" w:space="0" w:color="auto"/>
            <w:right w:val="none" w:sz="0" w:space="0" w:color="auto"/>
          </w:divBdr>
          <w:divsChild>
            <w:div w:id="1489051121">
              <w:marLeft w:val="0"/>
              <w:marRight w:val="0"/>
              <w:marTop w:val="0"/>
              <w:marBottom w:val="0"/>
              <w:divBdr>
                <w:top w:val="none" w:sz="0" w:space="0" w:color="auto"/>
                <w:left w:val="none" w:sz="0" w:space="0" w:color="auto"/>
                <w:bottom w:val="none" w:sz="0" w:space="0" w:color="auto"/>
                <w:right w:val="none" w:sz="0" w:space="0" w:color="auto"/>
              </w:divBdr>
              <w:divsChild>
                <w:div w:id="1545756177">
                  <w:marLeft w:val="0"/>
                  <w:marRight w:val="0"/>
                  <w:marTop w:val="0"/>
                  <w:marBottom w:val="0"/>
                  <w:divBdr>
                    <w:top w:val="none" w:sz="0" w:space="0" w:color="auto"/>
                    <w:left w:val="none" w:sz="0" w:space="0" w:color="auto"/>
                    <w:bottom w:val="none" w:sz="0" w:space="0" w:color="auto"/>
                    <w:right w:val="none" w:sz="0" w:space="0" w:color="auto"/>
                  </w:divBdr>
                  <w:divsChild>
                    <w:div w:id="1389764549">
                      <w:marLeft w:val="0"/>
                      <w:marRight w:val="0"/>
                      <w:marTop w:val="0"/>
                      <w:marBottom w:val="0"/>
                      <w:divBdr>
                        <w:top w:val="none" w:sz="0" w:space="0" w:color="auto"/>
                        <w:left w:val="single" w:sz="6" w:space="0" w:color="CCCCCC"/>
                        <w:bottom w:val="single" w:sz="6" w:space="0" w:color="CCCCCC"/>
                        <w:right w:val="single" w:sz="6" w:space="0" w:color="CCCCCC"/>
                      </w:divBdr>
                      <w:divsChild>
                        <w:div w:id="113929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0423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2849255">
      <w:bodyDiv w:val="1"/>
      <w:marLeft w:val="0"/>
      <w:marRight w:val="0"/>
      <w:marTop w:val="0"/>
      <w:marBottom w:val="0"/>
      <w:divBdr>
        <w:top w:val="none" w:sz="0" w:space="0" w:color="auto"/>
        <w:left w:val="none" w:sz="0" w:space="0" w:color="auto"/>
        <w:bottom w:val="none" w:sz="0" w:space="0" w:color="auto"/>
        <w:right w:val="none" w:sz="0" w:space="0" w:color="auto"/>
      </w:divBdr>
      <w:divsChild>
        <w:div w:id="112871042">
          <w:marLeft w:val="0"/>
          <w:marRight w:val="0"/>
          <w:marTop w:val="0"/>
          <w:marBottom w:val="0"/>
          <w:divBdr>
            <w:top w:val="none" w:sz="0" w:space="0" w:color="auto"/>
            <w:left w:val="none" w:sz="0" w:space="0" w:color="auto"/>
            <w:bottom w:val="none" w:sz="0" w:space="0" w:color="auto"/>
            <w:right w:val="none" w:sz="0" w:space="0" w:color="auto"/>
          </w:divBdr>
          <w:divsChild>
            <w:div w:id="269171154">
              <w:marLeft w:val="0"/>
              <w:marRight w:val="0"/>
              <w:marTop w:val="0"/>
              <w:marBottom w:val="0"/>
              <w:divBdr>
                <w:top w:val="none" w:sz="0" w:space="0" w:color="auto"/>
                <w:left w:val="none" w:sz="0" w:space="0" w:color="auto"/>
                <w:bottom w:val="none" w:sz="0" w:space="0" w:color="auto"/>
                <w:right w:val="none" w:sz="0" w:space="0" w:color="auto"/>
              </w:divBdr>
              <w:divsChild>
                <w:div w:id="1741252022">
                  <w:marLeft w:val="0"/>
                  <w:marRight w:val="0"/>
                  <w:marTop w:val="0"/>
                  <w:marBottom w:val="0"/>
                  <w:divBdr>
                    <w:top w:val="none" w:sz="0" w:space="0" w:color="auto"/>
                    <w:left w:val="none" w:sz="0" w:space="0" w:color="auto"/>
                    <w:bottom w:val="none" w:sz="0" w:space="0" w:color="auto"/>
                    <w:right w:val="none" w:sz="0" w:space="0" w:color="auto"/>
                  </w:divBdr>
                  <w:divsChild>
                    <w:div w:id="317926446">
                      <w:marLeft w:val="0"/>
                      <w:marRight w:val="0"/>
                      <w:marTop w:val="0"/>
                      <w:marBottom w:val="0"/>
                      <w:divBdr>
                        <w:top w:val="none" w:sz="0" w:space="0" w:color="auto"/>
                        <w:left w:val="single" w:sz="6" w:space="0" w:color="CCCCCC"/>
                        <w:bottom w:val="single" w:sz="6" w:space="0" w:color="CCCCCC"/>
                        <w:right w:val="single" w:sz="6" w:space="0" w:color="CCCCCC"/>
                      </w:divBdr>
                      <w:divsChild>
                        <w:div w:id="160688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646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5976686">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3900673">
      <w:bodyDiv w:val="1"/>
      <w:marLeft w:val="0"/>
      <w:marRight w:val="0"/>
      <w:marTop w:val="0"/>
      <w:marBottom w:val="0"/>
      <w:divBdr>
        <w:top w:val="none" w:sz="0" w:space="0" w:color="auto"/>
        <w:left w:val="none" w:sz="0" w:space="0" w:color="auto"/>
        <w:bottom w:val="none" w:sz="0" w:space="0" w:color="auto"/>
        <w:right w:val="none" w:sz="0" w:space="0" w:color="auto"/>
      </w:divBdr>
      <w:divsChild>
        <w:div w:id="1722827892">
          <w:marLeft w:val="0"/>
          <w:marRight w:val="0"/>
          <w:marTop w:val="0"/>
          <w:marBottom w:val="0"/>
          <w:divBdr>
            <w:top w:val="none" w:sz="0" w:space="0" w:color="auto"/>
            <w:left w:val="none" w:sz="0" w:space="0" w:color="auto"/>
            <w:bottom w:val="none" w:sz="0" w:space="0" w:color="auto"/>
            <w:right w:val="none" w:sz="0" w:space="0" w:color="auto"/>
          </w:divBdr>
          <w:divsChild>
            <w:div w:id="1485197226">
              <w:marLeft w:val="0"/>
              <w:marRight w:val="0"/>
              <w:marTop w:val="0"/>
              <w:marBottom w:val="0"/>
              <w:divBdr>
                <w:top w:val="none" w:sz="0" w:space="0" w:color="auto"/>
                <w:left w:val="none" w:sz="0" w:space="0" w:color="auto"/>
                <w:bottom w:val="none" w:sz="0" w:space="0" w:color="auto"/>
                <w:right w:val="none" w:sz="0" w:space="0" w:color="auto"/>
              </w:divBdr>
              <w:divsChild>
                <w:div w:id="655886706">
                  <w:marLeft w:val="0"/>
                  <w:marRight w:val="0"/>
                  <w:marTop w:val="0"/>
                  <w:marBottom w:val="0"/>
                  <w:divBdr>
                    <w:top w:val="none" w:sz="0" w:space="0" w:color="auto"/>
                    <w:left w:val="none" w:sz="0" w:space="0" w:color="auto"/>
                    <w:bottom w:val="none" w:sz="0" w:space="0" w:color="auto"/>
                    <w:right w:val="none" w:sz="0" w:space="0" w:color="auto"/>
                  </w:divBdr>
                  <w:divsChild>
                    <w:div w:id="2000115015">
                      <w:marLeft w:val="0"/>
                      <w:marRight w:val="0"/>
                      <w:marTop w:val="0"/>
                      <w:marBottom w:val="0"/>
                      <w:divBdr>
                        <w:top w:val="none" w:sz="0" w:space="0" w:color="auto"/>
                        <w:left w:val="single" w:sz="6" w:space="0" w:color="CCCCCC"/>
                        <w:bottom w:val="single" w:sz="6" w:space="0" w:color="CCCCCC"/>
                        <w:right w:val="single" w:sz="6" w:space="0" w:color="CCCCCC"/>
                      </w:divBdr>
                      <w:divsChild>
                        <w:div w:id="103285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278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9808156">
      <w:bodyDiv w:val="1"/>
      <w:marLeft w:val="0"/>
      <w:marRight w:val="0"/>
      <w:marTop w:val="0"/>
      <w:marBottom w:val="0"/>
      <w:divBdr>
        <w:top w:val="none" w:sz="0" w:space="0" w:color="auto"/>
        <w:left w:val="none" w:sz="0" w:space="0" w:color="auto"/>
        <w:bottom w:val="none" w:sz="0" w:space="0" w:color="auto"/>
        <w:right w:val="none" w:sz="0" w:space="0" w:color="auto"/>
      </w:divBdr>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41375264">
      <w:bodyDiv w:val="1"/>
      <w:marLeft w:val="0"/>
      <w:marRight w:val="0"/>
      <w:marTop w:val="0"/>
      <w:marBottom w:val="0"/>
      <w:divBdr>
        <w:top w:val="none" w:sz="0" w:space="0" w:color="auto"/>
        <w:left w:val="none" w:sz="0" w:space="0" w:color="auto"/>
        <w:bottom w:val="none" w:sz="0" w:space="0" w:color="auto"/>
        <w:right w:val="none" w:sz="0" w:space="0" w:color="auto"/>
      </w:divBdr>
      <w:divsChild>
        <w:div w:id="1067997582">
          <w:marLeft w:val="0"/>
          <w:marRight w:val="0"/>
          <w:marTop w:val="0"/>
          <w:marBottom w:val="0"/>
          <w:divBdr>
            <w:top w:val="none" w:sz="0" w:space="0" w:color="auto"/>
            <w:left w:val="none" w:sz="0" w:space="0" w:color="auto"/>
            <w:bottom w:val="none" w:sz="0" w:space="0" w:color="auto"/>
            <w:right w:val="none" w:sz="0" w:space="0" w:color="auto"/>
          </w:divBdr>
          <w:divsChild>
            <w:div w:id="696807352">
              <w:marLeft w:val="0"/>
              <w:marRight w:val="0"/>
              <w:marTop w:val="0"/>
              <w:marBottom w:val="0"/>
              <w:divBdr>
                <w:top w:val="none" w:sz="0" w:space="0" w:color="auto"/>
                <w:left w:val="none" w:sz="0" w:space="0" w:color="auto"/>
                <w:bottom w:val="none" w:sz="0" w:space="0" w:color="auto"/>
                <w:right w:val="none" w:sz="0" w:space="0" w:color="auto"/>
              </w:divBdr>
              <w:divsChild>
                <w:div w:id="686176938">
                  <w:marLeft w:val="0"/>
                  <w:marRight w:val="0"/>
                  <w:marTop w:val="0"/>
                  <w:marBottom w:val="0"/>
                  <w:divBdr>
                    <w:top w:val="none" w:sz="0" w:space="0" w:color="auto"/>
                    <w:left w:val="none" w:sz="0" w:space="0" w:color="auto"/>
                    <w:bottom w:val="none" w:sz="0" w:space="0" w:color="auto"/>
                    <w:right w:val="none" w:sz="0" w:space="0" w:color="auto"/>
                  </w:divBdr>
                  <w:divsChild>
                    <w:div w:id="2068526452">
                      <w:marLeft w:val="0"/>
                      <w:marRight w:val="0"/>
                      <w:marTop w:val="0"/>
                      <w:marBottom w:val="0"/>
                      <w:divBdr>
                        <w:top w:val="none" w:sz="0" w:space="0" w:color="auto"/>
                        <w:left w:val="single" w:sz="6" w:space="0" w:color="CCCCCC"/>
                        <w:bottom w:val="single" w:sz="6" w:space="0" w:color="CCCCCC"/>
                        <w:right w:val="single" w:sz="6" w:space="0" w:color="CCCCCC"/>
                      </w:divBdr>
                      <w:divsChild>
                        <w:div w:id="208117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06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2978950">
      <w:bodyDiv w:val="1"/>
      <w:marLeft w:val="0"/>
      <w:marRight w:val="0"/>
      <w:marTop w:val="0"/>
      <w:marBottom w:val="0"/>
      <w:divBdr>
        <w:top w:val="none" w:sz="0" w:space="0" w:color="auto"/>
        <w:left w:val="none" w:sz="0" w:space="0" w:color="auto"/>
        <w:bottom w:val="none" w:sz="0" w:space="0" w:color="auto"/>
        <w:right w:val="none" w:sz="0" w:space="0" w:color="auto"/>
      </w:divBdr>
      <w:divsChild>
        <w:div w:id="1348018020">
          <w:marLeft w:val="0"/>
          <w:marRight w:val="0"/>
          <w:marTop w:val="0"/>
          <w:marBottom w:val="0"/>
          <w:divBdr>
            <w:top w:val="none" w:sz="0" w:space="0" w:color="auto"/>
            <w:left w:val="none" w:sz="0" w:space="0" w:color="auto"/>
            <w:bottom w:val="none" w:sz="0" w:space="0" w:color="auto"/>
            <w:right w:val="none" w:sz="0" w:space="0" w:color="auto"/>
          </w:divBdr>
          <w:divsChild>
            <w:div w:id="580875640">
              <w:marLeft w:val="0"/>
              <w:marRight w:val="0"/>
              <w:marTop w:val="0"/>
              <w:marBottom w:val="0"/>
              <w:divBdr>
                <w:top w:val="none" w:sz="0" w:space="0" w:color="auto"/>
                <w:left w:val="none" w:sz="0" w:space="0" w:color="auto"/>
                <w:bottom w:val="none" w:sz="0" w:space="0" w:color="auto"/>
                <w:right w:val="none" w:sz="0" w:space="0" w:color="auto"/>
              </w:divBdr>
              <w:divsChild>
                <w:div w:id="1407190751">
                  <w:marLeft w:val="0"/>
                  <w:marRight w:val="0"/>
                  <w:marTop w:val="0"/>
                  <w:marBottom w:val="0"/>
                  <w:divBdr>
                    <w:top w:val="none" w:sz="0" w:space="0" w:color="auto"/>
                    <w:left w:val="none" w:sz="0" w:space="0" w:color="auto"/>
                    <w:bottom w:val="none" w:sz="0" w:space="0" w:color="auto"/>
                    <w:right w:val="none" w:sz="0" w:space="0" w:color="auto"/>
                  </w:divBdr>
                  <w:divsChild>
                    <w:div w:id="2135635053">
                      <w:marLeft w:val="0"/>
                      <w:marRight w:val="0"/>
                      <w:marTop w:val="0"/>
                      <w:marBottom w:val="0"/>
                      <w:divBdr>
                        <w:top w:val="none" w:sz="0" w:space="0" w:color="auto"/>
                        <w:left w:val="single" w:sz="6" w:space="0" w:color="CCCCCC"/>
                        <w:bottom w:val="single" w:sz="6" w:space="0" w:color="CCCCCC"/>
                        <w:right w:val="single" w:sz="6" w:space="0" w:color="CCCCCC"/>
                      </w:divBdr>
                      <w:divsChild>
                        <w:div w:id="71882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7567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9356907">
      <w:bodyDiv w:val="1"/>
      <w:marLeft w:val="0"/>
      <w:marRight w:val="0"/>
      <w:marTop w:val="0"/>
      <w:marBottom w:val="0"/>
      <w:divBdr>
        <w:top w:val="none" w:sz="0" w:space="0" w:color="auto"/>
        <w:left w:val="none" w:sz="0" w:space="0" w:color="auto"/>
        <w:bottom w:val="none" w:sz="0" w:space="0" w:color="auto"/>
        <w:right w:val="none" w:sz="0" w:space="0" w:color="auto"/>
      </w:divBdr>
    </w:div>
    <w:div w:id="1336110087">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3623734">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3158608">
      <w:bodyDiv w:val="1"/>
      <w:marLeft w:val="0"/>
      <w:marRight w:val="0"/>
      <w:marTop w:val="0"/>
      <w:marBottom w:val="0"/>
      <w:divBdr>
        <w:top w:val="none" w:sz="0" w:space="0" w:color="auto"/>
        <w:left w:val="none" w:sz="0" w:space="0" w:color="auto"/>
        <w:bottom w:val="none" w:sz="0" w:space="0" w:color="auto"/>
        <w:right w:val="none" w:sz="0" w:space="0" w:color="auto"/>
      </w:divBdr>
    </w:div>
    <w:div w:id="1816293612">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3886206">
      <w:bodyDiv w:val="1"/>
      <w:marLeft w:val="0"/>
      <w:marRight w:val="0"/>
      <w:marTop w:val="0"/>
      <w:marBottom w:val="0"/>
      <w:divBdr>
        <w:top w:val="none" w:sz="0" w:space="0" w:color="auto"/>
        <w:left w:val="none" w:sz="0" w:space="0" w:color="auto"/>
        <w:bottom w:val="none" w:sz="0" w:space="0" w:color="auto"/>
        <w:right w:val="none" w:sz="0" w:space="0" w:color="auto"/>
      </w:divBdr>
    </w:div>
    <w:div w:id="1851672798">
      <w:bodyDiv w:val="1"/>
      <w:marLeft w:val="0"/>
      <w:marRight w:val="0"/>
      <w:marTop w:val="0"/>
      <w:marBottom w:val="0"/>
      <w:divBdr>
        <w:top w:val="none" w:sz="0" w:space="0" w:color="auto"/>
        <w:left w:val="none" w:sz="0" w:space="0" w:color="auto"/>
        <w:bottom w:val="none" w:sz="0" w:space="0" w:color="auto"/>
        <w:right w:val="none" w:sz="0" w:space="0" w:color="auto"/>
      </w:divBdr>
      <w:divsChild>
        <w:div w:id="251940275">
          <w:marLeft w:val="0"/>
          <w:marRight w:val="0"/>
          <w:marTop w:val="0"/>
          <w:marBottom w:val="0"/>
          <w:divBdr>
            <w:top w:val="none" w:sz="0" w:space="0" w:color="auto"/>
            <w:left w:val="none" w:sz="0" w:space="0" w:color="auto"/>
            <w:bottom w:val="none" w:sz="0" w:space="0" w:color="auto"/>
            <w:right w:val="none" w:sz="0" w:space="0" w:color="auto"/>
          </w:divBdr>
          <w:divsChild>
            <w:div w:id="427848098">
              <w:marLeft w:val="0"/>
              <w:marRight w:val="0"/>
              <w:marTop w:val="0"/>
              <w:marBottom w:val="0"/>
              <w:divBdr>
                <w:top w:val="none" w:sz="0" w:space="0" w:color="auto"/>
                <w:left w:val="none" w:sz="0" w:space="0" w:color="auto"/>
                <w:bottom w:val="none" w:sz="0" w:space="0" w:color="auto"/>
                <w:right w:val="none" w:sz="0" w:space="0" w:color="auto"/>
              </w:divBdr>
              <w:divsChild>
                <w:div w:id="1843347491">
                  <w:marLeft w:val="0"/>
                  <w:marRight w:val="0"/>
                  <w:marTop w:val="0"/>
                  <w:marBottom w:val="0"/>
                  <w:divBdr>
                    <w:top w:val="none" w:sz="0" w:space="0" w:color="auto"/>
                    <w:left w:val="none" w:sz="0" w:space="0" w:color="auto"/>
                    <w:bottom w:val="none" w:sz="0" w:space="0" w:color="auto"/>
                    <w:right w:val="none" w:sz="0" w:space="0" w:color="auto"/>
                  </w:divBdr>
                  <w:divsChild>
                    <w:div w:id="365565516">
                      <w:marLeft w:val="0"/>
                      <w:marRight w:val="0"/>
                      <w:marTop w:val="0"/>
                      <w:marBottom w:val="0"/>
                      <w:divBdr>
                        <w:top w:val="none" w:sz="0" w:space="0" w:color="auto"/>
                        <w:left w:val="single" w:sz="6" w:space="0" w:color="CCCCCC"/>
                        <w:bottom w:val="single" w:sz="6" w:space="0" w:color="CCCCCC"/>
                        <w:right w:val="single" w:sz="6" w:space="0" w:color="CCCCCC"/>
                      </w:divBdr>
                      <w:divsChild>
                        <w:div w:id="9536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0983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8251743">
      <w:bodyDiv w:val="1"/>
      <w:marLeft w:val="0"/>
      <w:marRight w:val="0"/>
      <w:marTop w:val="0"/>
      <w:marBottom w:val="0"/>
      <w:divBdr>
        <w:top w:val="none" w:sz="0" w:space="0" w:color="auto"/>
        <w:left w:val="none" w:sz="0" w:space="0" w:color="auto"/>
        <w:bottom w:val="none" w:sz="0" w:space="0" w:color="auto"/>
        <w:right w:val="none" w:sz="0" w:space="0" w:color="auto"/>
      </w:divBdr>
    </w:div>
    <w:div w:id="1871381648">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5031</Words>
  <Characters>30341</Characters>
  <Application>Microsoft Office Word</Application>
  <DocSecurity>0</DocSecurity>
  <Lines>541</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2025-04-01T12:33:00Z</dcterms:created>
  <dcterms:modified xsi:type="dcterms:W3CDTF">2025-04-01T19:48:00Z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