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AA792CA" w:rsidR="004A3CF6" w:rsidRPr="00F43DB1" w:rsidRDefault="004A3CF6" w:rsidP="004A3CF6">
      <w:pPr>
        <w:jc w:val="center"/>
        <w:rPr>
          <w:b/>
          <w:bCs/>
          <w:sz w:val="40"/>
          <w:szCs w:val="40"/>
        </w:rPr>
      </w:pPr>
      <w:r w:rsidRPr="00F43DB1">
        <w:rPr>
          <w:b/>
          <w:bCs/>
          <w:sz w:val="40"/>
          <w:szCs w:val="40"/>
        </w:rPr>
        <w:t xml:space="preserve">Dr. </w:t>
      </w:r>
      <w:r w:rsidR="00BD7F57">
        <w:rPr>
          <w:b/>
          <w:bCs/>
          <w:sz w:val="40"/>
          <w:szCs w:val="40"/>
        </w:rPr>
        <w:t>Robert Vannoy</w:t>
      </w:r>
      <w:r w:rsidR="005A2B93">
        <w:rPr>
          <w:b/>
          <w:bCs/>
          <w:sz w:val="40"/>
          <w:szCs w:val="40"/>
        </w:rPr>
        <w:t>,</w:t>
      </w:r>
      <w:r w:rsidR="00DE2498">
        <w:rPr>
          <w:b/>
          <w:bCs/>
          <w:sz w:val="40"/>
          <w:szCs w:val="40"/>
        </w:rPr>
        <w:t xml:space="preserve"> </w:t>
      </w:r>
      <w:r w:rsidR="00051DC9">
        <w:rPr>
          <w:b/>
          <w:bCs/>
          <w:sz w:val="40"/>
          <w:szCs w:val="40"/>
        </w:rPr>
        <w:t xml:space="preserve">Genesis, Session </w:t>
      </w:r>
      <w:r w:rsidR="00353297">
        <w:rPr>
          <w:b/>
          <w:bCs/>
          <w:sz w:val="40"/>
          <w:szCs w:val="40"/>
        </w:rPr>
        <w:t>3</w:t>
      </w:r>
      <w:r w:rsidR="00051DC9">
        <w:rPr>
          <w:b/>
          <w:bCs/>
          <w:sz w:val="40"/>
          <w:szCs w:val="40"/>
        </w:rPr>
        <w:t>,</w:t>
      </w:r>
      <w:r w:rsidR="00051DC9">
        <w:rPr>
          <w:b/>
          <w:bCs/>
          <w:sz w:val="40"/>
          <w:szCs w:val="40"/>
        </w:rPr>
        <w:br/>
      </w:r>
      <w:r w:rsidR="00353297">
        <w:rPr>
          <w:b/>
          <w:bCs/>
          <w:sz w:val="40"/>
          <w:szCs w:val="40"/>
        </w:rPr>
        <w:t>Primeval Period, Genealogy and Chronology</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2157BB44"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BD7F57">
        <w:rPr>
          <w:b/>
          <w:bCs/>
          <w:sz w:val="32"/>
          <w:szCs w:val="32"/>
        </w:rPr>
        <w:t>Vannoy</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353297">
        <w:rPr>
          <w:b/>
          <w:bCs/>
          <w:sz w:val="32"/>
          <w:szCs w:val="32"/>
        </w:rPr>
        <w:t>3</w:t>
      </w:r>
      <w:r w:rsidRPr="00595C2F">
        <w:rPr>
          <w:b/>
          <w:bCs/>
          <w:sz w:val="32"/>
          <w:szCs w:val="32"/>
        </w:rPr>
        <w:t>,</w:t>
      </w:r>
      <w:r w:rsidR="00184CE8">
        <w:rPr>
          <w:b/>
          <w:bCs/>
          <w:sz w:val="32"/>
          <w:szCs w:val="32"/>
        </w:rPr>
        <w:t xml:space="preserve"> </w:t>
      </w:r>
      <w:r w:rsidR="00353297">
        <w:rPr>
          <w:b/>
          <w:bCs/>
          <w:sz w:val="32"/>
          <w:szCs w:val="32"/>
        </w:rPr>
        <w:t>Primeval Period, Genealogy and Chronology</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077AEDC8" w14:textId="77777777" w:rsidR="00F07DF2" w:rsidRPr="00F07DF2" w:rsidRDefault="00F07DF2" w:rsidP="00F07DF2">
      <w:pPr>
        <w:rPr>
          <w:sz w:val="26"/>
          <w:szCs w:val="26"/>
        </w:rPr>
      </w:pPr>
      <w:r w:rsidRPr="00F07DF2">
        <w:rPr>
          <w:sz w:val="26"/>
          <w:szCs w:val="26"/>
        </w:rPr>
        <w:t>This lecture excerpt from Robert Vannoy's Old Testament History course discusses the relationship between archaeology and biblical history, emphasizing that while archaeology offers general support for the Old Testament's historicity, it doesn't provide specific, definitive proof. The lecture then focuses on the genealogies in Genesis 5 and 11, arguing against using them to establish precise chronologies. Vannoy, drawing on the work of Green and Warfield, explains that these genealogies primarily aim to demonstrate lines of descent, not to offer detailed chronological information, and that the terminology used should be understood within its biblical context. Finally, the lecture highlights the importance of Scripture as the foundation of faith, while cautioning against biblio-idolatry.</w:t>
      </w:r>
    </w:p>
    <w:p w14:paraId="262B3B28" w14:textId="2295E9A7" w:rsidR="004A3CF6" w:rsidRPr="00E955DD" w:rsidRDefault="004A3CF6" w:rsidP="00155361">
      <w:pPr>
        <w:rPr>
          <w:b/>
          <w:bCs/>
          <w:sz w:val="36"/>
          <w:szCs w:val="36"/>
        </w:rPr>
      </w:pPr>
      <w:r>
        <w:rPr>
          <w:b/>
          <w:bCs/>
          <w:sz w:val="36"/>
          <w:szCs w:val="36"/>
        </w:rPr>
        <w:t xml:space="preserve">2.  </w:t>
      </w:r>
      <w:r w:rsidR="007071B5">
        <w:rPr>
          <w:b/>
          <w:bCs/>
          <w:sz w:val="36"/>
          <w:szCs w:val="36"/>
        </w:rPr>
        <w:t>2</w:t>
      </w:r>
      <w:r w:rsidR="00F07DF2">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D7F57">
        <w:rPr>
          <w:b/>
          <w:bCs/>
          <w:sz w:val="36"/>
          <w:szCs w:val="36"/>
        </w:rPr>
        <w:t>Vannoy</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353297">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317E747B" w:rsidR="004A3CF6" w:rsidRDefault="00F07DF2">
      <w:pPr>
        <w:rPr>
          <w:sz w:val="26"/>
          <w:szCs w:val="26"/>
        </w:rPr>
      </w:pPr>
      <w:r>
        <w:rPr>
          <w:sz w:val="26"/>
          <w:szCs w:val="26"/>
        </w:rPr>
        <w:object w:dxaOrig="1541" w:dyaOrig="998" w14:anchorId="484C9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108.75pt" o:ole="">
            <v:imagedata r:id="rId8" o:title=""/>
          </v:shape>
          <o:OLEObject Type="Embed" ProgID="Package" ShapeID="_x0000_i1025" DrawAspect="Icon" ObjectID="_1800142511" r:id="rId9"/>
        </w:object>
      </w:r>
    </w:p>
    <w:p w14:paraId="72B44960" w14:textId="77777777" w:rsidR="00BE14A8" w:rsidRDefault="00BE14A8">
      <w:pPr>
        <w:rPr>
          <w:sz w:val="36"/>
          <w:szCs w:val="36"/>
        </w:rPr>
      </w:pPr>
      <w:r>
        <w:rPr>
          <w:sz w:val="36"/>
          <w:szCs w:val="36"/>
        </w:rPr>
        <w:br w:type="page"/>
      </w:r>
    </w:p>
    <w:p w14:paraId="5539B6C5" w14:textId="4E67141B"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BD7F57">
        <w:rPr>
          <w:b/>
          <w:bCs/>
          <w:sz w:val="36"/>
          <w:szCs w:val="36"/>
        </w:rPr>
        <w:t>Vannoy</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353297">
        <w:rPr>
          <w:b/>
          <w:bCs/>
          <w:sz w:val="36"/>
          <w:szCs w:val="36"/>
        </w:rPr>
        <w:t>3</w:t>
      </w:r>
      <w:r w:rsidR="000A2E02" w:rsidRPr="005A2B93">
        <w:rPr>
          <w:b/>
          <w:bCs/>
          <w:sz w:val="36"/>
          <w:szCs w:val="36"/>
        </w:rPr>
        <w:t xml:space="preserve">, </w:t>
      </w:r>
      <w:r w:rsidR="00353297">
        <w:rPr>
          <w:b/>
          <w:bCs/>
          <w:sz w:val="36"/>
          <w:szCs w:val="36"/>
        </w:rPr>
        <w:t>Primeval Period, Genealogy and Chronology</w:t>
      </w:r>
    </w:p>
    <w:p w14:paraId="287CC665" w14:textId="77777777" w:rsidR="00F07DF2" w:rsidRPr="00F07DF2" w:rsidRDefault="00F07DF2" w:rsidP="00F07DF2">
      <w:pPr>
        <w:rPr>
          <w:vanish/>
          <w:sz w:val="26"/>
          <w:szCs w:val="26"/>
        </w:rPr>
      </w:pPr>
      <w:r w:rsidRPr="00F07DF2">
        <w:rPr>
          <w:vanish/>
          <w:sz w:val="26"/>
          <w:szCs w:val="26"/>
        </w:rPr>
        <w:t>Top of Form</w:t>
      </w:r>
    </w:p>
    <w:p w14:paraId="55D3D09B" w14:textId="77777777" w:rsidR="00F07DF2" w:rsidRPr="00F07DF2" w:rsidRDefault="00F07DF2" w:rsidP="00F07DF2">
      <w:pPr>
        <w:rPr>
          <w:sz w:val="26"/>
          <w:szCs w:val="26"/>
        </w:rPr>
      </w:pPr>
      <w:r w:rsidRPr="00F07DF2">
        <w:rPr>
          <w:sz w:val="26"/>
          <w:szCs w:val="26"/>
        </w:rPr>
        <w:t>Okay, here's a detailed briefing document summarizing the main themes and important ideas from the provided lecture excerpts, with relevant quotes:</w:t>
      </w:r>
    </w:p>
    <w:p w14:paraId="39F6A1D3" w14:textId="77777777" w:rsidR="00F07DF2" w:rsidRPr="00F07DF2" w:rsidRDefault="00F07DF2" w:rsidP="00F07DF2">
      <w:pPr>
        <w:rPr>
          <w:sz w:val="26"/>
          <w:szCs w:val="26"/>
        </w:rPr>
      </w:pPr>
      <w:r w:rsidRPr="00F07DF2">
        <w:rPr>
          <w:b/>
          <w:bCs/>
          <w:sz w:val="26"/>
          <w:szCs w:val="26"/>
        </w:rPr>
        <w:t>Briefing Document: Old Testament History - Primeval Period, Genealogies &amp; Chronology</w:t>
      </w:r>
    </w:p>
    <w:p w14:paraId="45AAFB7C" w14:textId="77777777" w:rsidR="00F07DF2" w:rsidRPr="00F07DF2" w:rsidRDefault="00F07DF2" w:rsidP="00F07DF2">
      <w:pPr>
        <w:rPr>
          <w:sz w:val="26"/>
          <w:szCs w:val="26"/>
        </w:rPr>
      </w:pPr>
      <w:r w:rsidRPr="00F07DF2">
        <w:rPr>
          <w:b/>
          <w:bCs/>
          <w:sz w:val="26"/>
          <w:szCs w:val="26"/>
        </w:rPr>
        <w:t>I. Introduction</w:t>
      </w:r>
    </w:p>
    <w:p w14:paraId="4B7EAA19" w14:textId="77777777" w:rsidR="00F07DF2" w:rsidRPr="00F07DF2" w:rsidRDefault="00F07DF2" w:rsidP="00F07DF2">
      <w:pPr>
        <w:rPr>
          <w:sz w:val="26"/>
          <w:szCs w:val="26"/>
        </w:rPr>
      </w:pPr>
      <w:r w:rsidRPr="00F07DF2">
        <w:rPr>
          <w:sz w:val="26"/>
          <w:szCs w:val="26"/>
        </w:rPr>
        <w:t>This document summarizes a lecture by Robert Vannoy on Old Testament History, focusing on the Primeval Period, genealogies, and chronology, as presented in the Book of Genesis. The lecture emphasizes the appropriate use of archaeology, the foundational role of Scripture in faith, and the challenges of interpreting early biblical genealogies for chronological purposes.</w:t>
      </w:r>
    </w:p>
    <w:p w14:paraId="55506A0E" w14:textId="77777777" w:rsidR="00F07DF2" w:rsidRPr="00F07DF2" w:rsidRDefault="00F07DF2" w:rsidP="00F07DF2">
      <w:pPr>
        <w:rPr>
          <w:sz w:val="26"/>
          <w:szCs w:val="26"/>
        </w:rPr>
      </w:pPr>
      <w:r w:rsidRPr="00F07DF2">
        <w:rPr>
          <w:b/>
          <w:bCs/>
          <w:sz w:val="26"/>
          <w:szCs w:val="26"/>
        </w:rPr>
        <w:t>II. Key Themes and Ideas</w:t>
      </w:r>
    </w:p>
    <w:p w14:paraId="09018749" w14:textId="77777777" w:rsidR="00F07DF2" w:rsidRPr="00F07DF2" w:rsidRDefault="00F07DF2" w:rsidP="00F07DF2">
      <w:pPr>
        <w:numPr>
          <w:ilvl w:val="0"/>
          <w:numId w:val="87"/>
        </w:numPr>
        <w:rPr>
          <w:sz w:val="26"/>
          <w:szCs w:val="26"/>
        </w:rPr>
      </w:pPr>
      <w:r w:rsidRPr="00F07DF2">
        <w:rPr>
          <w:b/>
          <w:bCs/>
          <w:sz w:val="26"/>
          <w:szCs w:val="26"/>
        </w:rPr>
        <w:t>Archaeology and the Old Testament:</w:t>
      </w:r>
    </w:p>
    <w:p w14:paraId="1AAFBA16" w14:textId="77777777" w:rsidR="00F07DF2" w:rsidRPr="00F07DF2" w:rsidRDefault="00F07DF2" w:rsidP="00F07DF2">
      <w:pPr>
        <w:numPr>
          <w:ilvl w:val="0"/>
          <w:numId w:val="87"/>
        </w:numPr>
        <w:rPr>
          <w:sz w:val="26"/>
          <w:szCs w:val="26"/>
        </w:rPr>
      </w:pPr>
      <w:r w:rsidRPr="00F07DF2">
        <w:rPr>
          <w:b/>
          <w:bCs/>
          <w:sz w:val="26"/>
          <w:szCs w:val="26"/>
        </w:rPr>
        <w:t>Supportive, but Not Definitive:</w:t>
      </w:r>
      <w:r w:rsidRPr="00F07DF2">
        <w:rPr>
          <w:sz w:val="26"/>
          <w:szCs w:val="26"/>
        </w:rPr>
        <w:t xml:space="preserve"> Archaeological discoveries generally support the historical picture presented in the Old Testament, particularly regarding the sophistication of ancient cultures. As Vannoy notes, "archeology has generally tended to support the historicity of the biblical material." However, archaeology doesn't provide "specific corroborations that are identical to what is spoken in the Scriptures."</w:t>
      </w:r>
    </w:p>
    <w:p w14:paraId="6282AB2B" w14:textId="77777777" w:rsidR="00F07DF2" w:rsidRPr="00F07DF2" w:rsidRDefault="00F07DF2" w:rsidP="00F07DF2">
      <w:pPr>
        <w:numPr>
          <w:ilvl w:val="0"/>
          <w:numId w:val="87"/>
        </w:numPr>
        <w:rPr>
          <w:sz w:val="26"/>
          <w:szCs w:val="26"/>
        </w:rPr>
      </w:pPr>
      <w:r w:rsidRPr="00F07DF2">
        <w:rPr>
          <w:b/>
          <w:bCs/>
          <w:sz w:val="26"/>
          <w:szCs w:val="26"/>
        </w:rPr>
        <w:t>Countering Skepticism:</w:t>
      </w:r>
      <w:r w:rsidRPr="00F07DF2">
        <w:rPr>
          <w:sz w:val="26"/>
          <w:szCs w:val="26"/>
        </w:rPr>
        <w:t xml:space="preserve"> Archaeology has challenged the skepticism of figures like Wellhausen, who worked in a time with limited knowledge of ancient cultures. For instance, the discovery of writing in Egypt around 2700 B.C. disproved claims that writing didn't exist during Moses' time.</w:t>
      </w:r>
    </w:p>
    <w:p w14:paraId="49ED6DE8" w14:textId="77777777" w:rsidR="00F07DF2" w:rsidRPr="00F07DF2" w:rsidRDefault="00F07DF2" w:rsidP="00F07DF2">
      <w:pPr>
        <w:numPr>
          <w:ilvl w:val="0"/>
          <w:numId w:val="87"/>
        </w:numPr>
        <w:rPr>
          <w:sz w:val="26"/>
          <w:szCs w:val="26"/>
        </w:rPr>
      </w:pPr>
      <w:r w:rsidRPr="00F07DF2">
        <w:rPr>
          <w:b/>
          <w:bCs/>
          <w:sz w:val="26"/>
          <w:szCs w:val="26"/>
        </w:rPr>
        <w:t>Limitations:</w:t>
      </w:r>
      <w:r w:rsidRPr="00F07DF2">
        <w:rPr>
          <w:sz w:val="26"/>
          <w:szCs w:val="26"/>
        </w:rPr>
        <w:t xml:space="preserve"> Vannoy cautions against over-reliance on archaeology. It should not become the final arbiter of scriptural truth, noting, "we don’t want the Scripture to be put at disposal of the archeologists and let them get the final word." He advises a balance and critical discernment in using archaeological arguments. He specifically notes, "I don’t think you can talk in most instances of proof however, there are a few isolated instances of concrete confirmation."</w:t>
      </w:r>
    </w:p>
    <w:p w14:paraId="752CDE78" w14:textId="77777777" w:rsidR="00F07DF2" w:rsidRDefault="00F07DF2">
      <w:pPr>
        <w:rPr>
          <w:b/>
          <w:bCs/>
          <w:sz w:val="26"/>
          <w:szCs w:val="26"/>
        </w:rPr>
      </w:pPr>
      <w:r>
        <w:rPr>
          <w:b/>
          <w:bCs/>
          <w:sz w:val="26"/>
          <w:szCs w:val="26"/>
        </w:rPr>
        <w:br w:type="page"/>
      </w:r>
    </w:p>
    <w:p w14:paraId="349E3C97" w14:textId="75F939D7" w:rsidR="00F07DF2" w:rsidRPr="00F07DF2" w:rsidRDefault="00F07DF2" w:rsidP="00F07DF2">
      <w:pPr>
        <w:numPr>
          <w:ilvl w:val="0"/>
          <w:numId w:val="87"/>
        </w:numPr>
        <w:rPr>
          <w:sz w:val="26"/>
          <w:szCs w:val="26"/>
        </w:rPr>
      </w:pPr>
      <w:r w:rsidRPr="00F07DF2">
        <w:rPr>
          <w:b/>
          <w:bCs/>
          <w:sz w:val="26"/>
          <w:szCs w:val="26"/>
        </w:rPr>
        <w:lastRenderedPageBreak/>
        <w:t>Scripture as the Foundation of Faith:</w:t>
      </w:r>
    </w:p>
    <w:p w14:paraId="3587487E" w14:textId="77777777" w:rsidR="00F07DF2" w:rsidRPr="00F07DF2" w:rsidRDefault="00F07DF2" w:rsidP="00F07DF2">
      <w:pPr>
        <w:numPr>
          <w:ilvl w:val="0"/>
          <w:numId w:val="87"/>
        </w:numPr>
        <w:rPr>
          <w:sz w:val="26"/>
          <w:szCs w:val="26"/>
        </w:rPr>
      </w:pPr>
      <w:r w:rsidRPr="00F07DF2">
        <w:rPr>
          <w:b/>
          <w:bCs/>
          <w:sz w:val="26"/>
          <w:szCs w:val="26"/>
        </w:rPr>
        <w:t>Primary Authority:</w:t>
      </w:r>
      <w:r w:rsidRPr="00F07DF2">
        <w:rPr>
          <w:sz w:val="26"/>
          <w:szCs w:val="26"/>
        </w:rPr>
        <w:t xml:space="preserve"> The lecture emphasizes that Scripture is the foundation of Christian faith. Vannoy highlights the view of Machen that individuals, "come to know Christ through the Scripture and you learn who he is and why he came."</w:t>
      </w:r>
    </w:p>
    <w:p w14:paraId="21F4E93C" w14:textId="77777777" w:rsidR="00F07DF2" w:rsidRPr="00F07DF2" w:rsidRDefault="00F07DF2" w:rsidP="00F07DF2">
      <w:pPr>
        <w:numPr>
          <w:ilvl w:val="0"/>
          <w:numId w:val="87"/>
        </w:numPr>
        <w:rPr>
          <w:sz w:val="26"/>
          <w:szCs w:val="26"/>
        </w:rPr>
      </w:pPr>
      <w:r w:rsidRPr="00F07DF2">
        <w:rPr>
          <w:b/>
          <w:bCs/>
          <w:sz w:val="26"/>
          <w:szCs w:val="26"/>
        </w:rPr>
        <w:t>Reciprocal Action with Faith:</w:t>
      </w:r>
      <w:r w:rsidRPr="00F07DF2">
        <w:rPr>
          <w:sz w:val="26"/>
          <w:szCs w:val="26"/>
        </w:rPr>
        <w:t xml:space="preserve"> Faith confirms the truths of Scripture, working with the Holy Spirit to open understanding. Vannoy states, "Your faith certainly confirms your experience. It confirms your thoughts in the Scripture and I think the Holy Spirit is at work." However, "the foundation for faith is the Scripture, the Spirit doesn’t work apart from the Scripture."</w:t>
      </w:r>
    </w:p>
    <w:p w14:paraId="4BA46602" w14:textId="77777777" w:rsidR="00F07DF2" w:rsidRPr="00F07DF2" w:rsidRDefault="00F07DF2" w:rsidP="00F07DF2">
      <w:pPr>
        <w:numPr>
          <w:ilvl w:val="0"/>
          <w:numId w:val="87"/>
        </w:numPr>
        <w:rPr>
          <w:sz w:val="26"/>
          <w:szCs w:val="26"/>
        </w:rPr>
      </w:pPr>
      <w:r w:rsidRPr="00F07DF2">
        <w:rPr>
          <w:b/>
          <w:bCs/>
          <w:sz w:val="26"/>
          <w:szCs w:val="26"/>
        </w:rPr>
        <w:t>Avoiding Biblio-Idolatry:</w:t>
      </w:r>
      <w:r w:rsidRPr="00F07DF2">
        <w:rPr>
          <w:sz w:val="26"/>
          <w:szCs w:val="26"/>
        </w:rPr>
        <w:t xml:space="preserve"> The lecture cautions against worshipping the Bible itself, emphasizing that the Bible is a means to Christ. As Jesus said, "you search the Scriptures because it is in them that you think you have life, but you won’t come to me." Undermining the Scriptures, however, erodes faith over time.</w:t>
      </w:r>
    </w:p>
    <w:p w14:paraId="7CEA31F1" w14:textId="77777777" w:rsidR="00F07DF2" w:rsidRPr="00F07DF2" w:rsidRDefault="00F07DF2" w:rsidP="00F07DF2">
      <w:pPr>
        <w:numPr>
          <w:ilvl w:val="0"/>
          <w:numId w:val="87"/>
        </w:numPr>
        <w:rPr>
          <w:sz w:val="26"/>
          <w:szCs w:val="26"/>
        </w:rPr>
      </w:pPr>
      <w:r w:rsidRPr="00F07DF2">
        <w:rPr>
          <w:b/>
          <w:bCs/>
          <w:sz w:val="26"/>
          <w:szCs w:val="26"/>
        </w:rPr>
        <w:t>Subjectivity:</w:t>
      </w:r>
      <w:r w:rsidRPr="00F07DF2">
        <w:rPr>
          <w:sz w:val="26"/>
          <w:szCs w:val="26"/>
        </w:rPr>
        <w:t xml:space="preserve"> The lecture argues that experience is not foundational. Vannoy states, "if you experience what is fundamental and central and that becomes subjective, then anybody’s experience can count. You don’t want to exclude the importance of the experience. Experience has a role but I don’t think its role is foundational."</w:t>
      </w:r>
    </w:p>
    <w:p w14:paraId="3F8AD4E0" w14:textId="77777777" w:rsidR="00F07DF2" w:rsidRPr="00F07DF2" w:rsidRDefault="00F07DF2" w:rsidP="00F07DF2">
      <w:pPr>
        <w:numPr>
          <w:ilvl w:val="0"/>
          <w:numId w:val="87"/>
        </w:numPr>
        <w:rPr>
          <w:sz w:val="26"/>
          <w:szCs w:val="26"/>
        </w:rPr>
      </w:pPr>
      <w:r w:rsidRPr="00F07DF2">
        <w:rPr>
          <w:b/>
          <w:bCs/>
          <w:sz w:val="26"/>
          <w:szCs w:val="26"/>
        </w:rPr>
        <w:t>Challenges of Biblical Chronology:</w:t>
      </w:r>
    </w:p>
    <w:p w14:paraId="4C15659F" w14:textId="77777777" w:rsidR="00F07DF2" w:rsidRPr="00F07DF2" w:rsidRDefault="00F07DF2" w:rsidP="00F07DF2">
      <w:pPr>
        <w:numPr>
          <w:ilvl w:val="0"/>
          <w:numId w:val="87"/>
        </w:numPr>
        <w:rPr>
          <w:sz w:val="26"/>
          <w:szCs w:val="26"/>
        </w:rPr>
      </w:pPr>
      <w:r w:rsidRPr="00F07DF2">
        <w:rPr>
          <w:b/>
          <w:bCs/>
          <w:sz w:val="26"/>
          <w:szCs w:val="26"/>
        </w:rPr>
        <w:t>Non-Western Historiography:</w:t>
      </w:r>
      <w:r w:rsidRPr="00F07DF2">
        <w:rPr>
          <w:sz w:val="26"/>
          <w:szCs w:val="26"/>
        </w:rPr>
        <w:t xml:space="preserve"> The lecture acknowledges that Old Testament history writing doesn't always adhere to modern Western standards of historiography, particularly regarding chronological precision. Chronological relationships are not always treated as greatly important. "When you look at the Old Testament you find that chronological relationships are not always considered to be of great importance."</w:t>
      </w:r>
    </w:p>
    <w:p w14:paraId="6BE87334" w14:textId="77777777" w:rsidR="00F07DF2" w:rsidRPr="00F07DF2" w:rsidRDefault="00F07DF2" w:rsidP="00F07DF2">
      <w:pPr>
        <w:numPr>
          <w:ilvl w:val="0"/>
          <w:numId w:val="87"/>
        </w:numPr>
        <w:rPr>
          <w:sz w:val="26"/>
          <w:szCs w:val="26"/>
        </w:rPr>
      </w:pPr>
      <w:r w:rsidRPr="00F07DF2">
        <w:rPr>
          <w:b/>
          <w:bCs/>
          <w:sz w:val="26"/>
          <w:szCs w:val="26"/>
        </w:rPr>
        <w:t>Dating Pre-Abraham:</w:t>
      </w:r>
      <w:r w:rsidRPr="00F07DF2">
        <w:rPr>
          <w:sz w:val="26"/>
          <w:szCs w:val="26"/>
        </w:rPr>
        <w:t xml:space="preserve"> The lecture identifies difficulties in dating periods before Abraham, including the time between Adam and the Flood, and from the Flood to Abraham, which are not dated explicitly in scripture.</w:t>
      </w:r>
    </w:p>
    <w:p w14:paraId="4F98880D" w14:textId="77777777" w:rsidR="00F07DF2" w:rsidRPr="00F07DF2" w:rsidRDefault="00F07DF2" w:rsidP="00F07DF2">
      <w:pPr>
        <w:numPr>
          <w:ilvl w:val="0"/>
          <w:numId w:val="87"/>
        </w:numPr>
        <w:rPr>
          <w:sz w:val="26"/>
          <w:szCs w:val="26"/>
        </w:rPr>
      </w:pPr>
      <w:r w:rsidRPr="00F07DF2">
        <w:rPr>
          <w:b/>
          <w:bCs/>
          <w:sz w:val="26"/>
          <w:szCs w:val="26"/>
        </w:rPr>
        <w:t>Genealogies Not for Chronology:</w:t>
      </w:r>
      <w:r w:rsidRPr="00F07DF2">
        <w:rPr>
          <w:sz w:val="26"/>
          <w:szCs w:val="26"/>
        </w:rPr>
        <w:t xml:space="preserve"> Vannoy argues that the genealogies in Genesis 5 and 11 cannot be used to create a definitive chronology. He quotes Warfield saying, "it is precarious to the highest degree to draw chronological inferences from genealogical tables."</w:t>
      </w:r>
    </w:p>
    <w:p w14:paraId="29A845CC" w14:textId="77777777" w:rsidR="00F07DF2" w:rsidRPr="00F07DF2" w:rsidRDefault="00F07DF2" w:rsidP="00F07DF2">
      <w:pPr>
        <w:numPr>
          <w:ilvl w:val="0"/>
          <w:numId w:val="87"/>
        </w:numPr>
        <w:rPr>
          <w:sz w:val="26"/>
          <w:szCs w:val="26"/>
        </w:rPr>
      </w:pPr>
      <w:r w:rsidRPr="00F07DF2">
        <w:rPr>
          <w:b/>
          <w:bCs/>
          <w:sz w:val="26"/>
          <w:szCs w:val="26"/>
        </w:rPr>
        <w:t>Genealogies of Genesis 5 and 11:</w:t>
      </w:r>
    </w:p>
    <w:p w14:paraId="378A6C3D" w14:textId="77777777" w:rsidR="00F07DF2" w:rsidRPr="00F07DF2" w:rsidRDefault="00F07DF2" w:rsidP="00F07DF2">
      <w:pPr>
        <w:numPr>
          <w:ilvl w:val="0"/>
          <w:numId w:val="87"/>
        </w:numPr>
        <w:rPr>
          <w:sz w:val="26"/>
          <w:szCs w:val="26"/>
        </w:rPr>
      </w:pPr>
      <w:r w:rsidRPr="00F07DF2">
        <w:rPr>
          <w:b/>
          <w:bCs/>
          <w:sz w:val="26"/>
          <w:szCs w:val="26"/>
        </w:rPr>
        <w:lastRenderedPageBreak/>
        <w:t>Not Chronological:</w:t>
      </w:r>
      <w:r w:rsidRPr="00F07DF2">
        <w:rPr>
          <w:sz w:val="26"/>
          <w:szCs w:val="26"/>
        </w:rPr>
        <w:t xml:space="preserve"> The primary purpose of these genealogies is to show "lines of descent," not to provide a chronological framework. As Warfield states, "These genealogies must be esteemed trustworthy for the purposes for which they were recorded. But they cannot safely be pressed into use for other purposes for which they were not intended and for which they were not adapted."</w:t>
      </w:r>
    </w:p>
    <w:p w14:paraId="546744CA" w14:textId="77777777" w:rsidR="00F07DF2" w:rsidRPr="00F07DF2" w:rsidRDefault="00F07DF2" w:rsidP="00F07DF2">
      <w:pPr>
        <w:numPr>
          <w:ilvl w:val="0"/>
          <w:numId w:val="87"/>
        </w:numPr>
        <w:rPr>
          <w:sz w:val="26"/>
          <w:szCs w:val="26"/>
        </w:rPr>
      </w:pPr>
      <w:r w:rsidRPr="00F07DF2">
        <w:rPr>
          <w:b/>
          <w:bCs/>
          <w:sz w:val="26"/>
          <w:szCs w:val="26"/>
        </w:rPr>
        <w:t>Abridged Records:</w:t>
      </w:r>
      <w:r w:rsidRPr="00F07DF2">
        <w:rPr>
          <w:sz w:val="26"/>
          <w:szCs w:val="26"/>
        </w:rPr>
        <w:t xml:space="preserve"> Biblical genealogies are often abridged, omitting generations. "There is no reason inherent in the nature of the scriptural genealogies, why a genealogy of ten recorded links may not actually represent an actual descendent of a hundred or a thousand or ten thousand links."</w:t>
      </w:r>
    </w:p>
    <w:p w14:paraId="18C6D10D" w14:textId="77777777" w:rsidR="00F07DF2" w:rsidRPr="00F07DF2" w:rsidRDefault="00F07DF2" w:rsidP="00F07DF2">
      <w:pPr>
        <w:numPr>
          <w:ilvl w:val="0"/>
          <w:numId w:val="87"/>
        </w:numPr>
        <w:rPr>
          <w:sz w:val="26"/>
          <w:szCs w:val="26"/>
        </w:rPr>
      </w:pPr>
      <w:r w:rsidRPr="00F07DF2">
        <w:rPr>
          <w:b/>
          <w:bCs/>
          <w:sz w:val="26"/>
          <w:szCs w:val="26"/>
        </w:rPr>
        <w:t>Meaning of "Beget" and "Son":</w:t>
      </w:r>
      <w:r w:rsidRPr="00F07DF2">
        <w:rPr>
          <w:sz w:val="26"/>
          <w:szCs w:val="26"/>
        </w:rPr>
        <w:t xml:space="preserve"> Terms like "beget" and "son" don't always imply immediate descent. Instead, they signify ancestry. As the lecture states, "Often both of these terms are used in the sense of “become the ancestor of.”</w:t>
      </w:r>
    </w:p>
    <w:p w14:paraId="1E4EA722" w14:textId="77777777" w:rsidR="00F07DF2" w:rsidRPr="00F07DF2" w:rsidRDefault="00F07DF2" w:rsidP="00F07DF2">
      <w:pPr>
        <w:numPr>
          <w:ilvl w:val="0"/>
          <w:numId w:val="87"/>
        </w:numPr>
        <w:rPr>
          <w:sz w:val="26"/>
          <w:szCs w:val="26"/>
        </w:rPr>
      </w:pPr>
      <w:r w:rsidRPr="00F07DF2">
        <w:rPr>
          <w:b/>
          <w:bCs/>
          <w:sz w:val="26"/>
          <w:szCs w:val="26"/>
        </w:rPr>
        <w:t>Examples of Abridgment:</w:t>
      </w:r>
      <w:r w:rsidRPr="00F07DF2">
        <w:rPr>
          <w:sz w:val="26"/>
          <w:szCs w:val="26"/>
        </w:rPr>
        <w:t xml:space="preserve"> The lecture uses examples like 1 Chronicles 26:24 (Shebuel, son of Gershom, son of Moses) and Matthew 1:1 (Jesus, son of Abraham, son of David) to illustrate abridgement in biblical genealogies.</w:t>
      </w:r>
    </w:p>
    <w:p w14:paraId="4A6E7ACC" w14:textId="77777777" w:rsidR="00F07DF2" w:rsidRPr="00F07DF2" w:rsidRDefault="00F07DF2" w:rsidP="00F07DF2">
      <w:pPr>
        <w:numPr>
          <w:ilvl w:val="0"/>
          <w:numId w:val="87"/>
        </w:numPr>
        <w:rPr>
          <w:sz w:val="26"/>
          <w:szCs w:val="26"/>
        </w:rPr>
      </w:pPr>
      <w:r w:rsidRPr="00F07DF2">
        <w:rPr>
          <w:b/>
          <w:bCs/>
          <w:sz w:val="26"/>
          <w:szCs w:val="26"/>
        </w:rPr>
        <w:t>Numbers Indicate Lifespans:</w:t>
      </w:r>
      <w:r w:rsidRPr="00F07DF2">
        <w:rPr>
          <w:sz w:val="26"/>
          <w:szCs w:val="26"/>
        </w:rPr>
        <w:t xml:space="preserve"> The numbers in these genealogies are more indicative of lifespans and the age at which childbearing began, not a chronological timeline. "These numbers are given with the same regularity as the age of the birth of his son. They are of no use in making up a chronology of a period."</w:t>
      </w:r>
    </w:p>
    <w:p w14:paraId="0B69CDD6" w14:textId="77777777" w:rsidR="00F07DF2" w:rsidRPr="00F07DF2" w:rsidRDefault="00F07DF2" w:rsidP="00F07DF2">
      <w:pPr>
        <w:rPr>
          <w:sz w:val="26"/>
          <w:szCs w:val="26"/>
        </w:rPr>
      </w:pPr>
      <w:r w:rsidRPr="00F07DF2">
        <w:rPr>
          <w:b/>
          <w:bCs/>
          <w:sz w:val="26"/>
          <w:szCs w:val="26"/>
        </w:rPr>
        <w:t>III. Key Quotes</w:t>
      </w:r>
    </w:p>
    <w:p w14:paraId="750A4987" w14:textId="77777777" w:rsidR="00F07DF2" w:rsidRPr="00F07DF2" w:rsidRDefault="00F07DF2" w:rsidP="00F07DF2">
      <w:pPr>
        <w:numPr>
          <w:ilvl w:val="0"/>
          <w:numId w:val="88"/>
        </w:numPr>
        <w:rPr>
          <w:sz w:val="26"/>
          <w:szCs w:val="26"/>
        </w:rPr>
      </w:pPr>
      <w:r w:rsidRPr="00F07DF2">
        <w:rPr>
          <w:sz w:val="26"/>
          <w:szCs w:val="26"/>
        </w:rPr>
        <w:t>"</w:t>
      </w:r>
      <w:proofErr w:type="gramStart"/>
      <w:r w:rsidRPr="00F07DF2">
        <w:rPr>
          <w:sz w:val="26"/>
          <w:szCs w:val="26"/>
        </w:rPr>
        <w:t>archeology</w:t>
      </w:r>
      <w:proofErr w:type="gramEnd"/>
      <w:r w:rsidRPr="00F07DF2">
        <w:rPr>
          <w:sz w:val="26"/>
          <w:szCs w:val="26"/>
        </w:rPr>
        <w:t xml:space="preserve"> has generally tended to support the historicity of the biblical material."</w:t>
      </w:r>
    </w:p>
    <w:p w14:paraId="26B3C87D" w14:textId="77777777" w:rsidR="00F07DF2" w:rsidRPr="00F07DF2" w:rsidRDefault="00F07DF2" w:rsidP="00F07DF2">
      <w:pPr>
        <w:numPr>
          <w:ilvl w:val="0"/>
          <w:numId w:val="88"/>
        </w:numPr>
        <w:rPr>
          <w:sz w:val="26"/>
          <w:szCs w:val="26"/>
        </w:rPr>
      </w:pPr>
      <w:r w:rsidRPr="00F07DF2">
        <w:rPr>
          <w:sz w:val="26"/>
          <w:szCs w:val="26"/>
        </w:rPr>
        <w:t>"</w:t>
      </w:r>
      <w:proofErr w:type="gramStart"/>
      <w:r w:rsidRPr="00F07DF2">
        <w:rPr>
          <w:sz w:val="26"/>
          <w:szCs w:val="26"/>
        </w:rPr>
        <w:t>we</w:t>
      </w:r>
      <w:proofErr w:type="gramEnd"/>
      <w:r w:rsidRPr="00F07DF2">
        <w:rPr>
          <w:sz w:val="26"/>
          <w:szCs w:val="26"/>
        </w:rPr>
        <w:t xml:space="preserve"> don’t want the Scripture to be put at disposal of the archeologists and let them get the final word."</w:t>
      </w:r>
    </w:p>
    <w:p w14:paraId="5A1F3468" w14:textId="77777777" w:rsidR="00F07DF2" w:rsidRPr="00F07DF2" w:rsidRDefault="00F07DF2" w:rsidP="00F07DF2">
      <w:pPr>
        <w:numPr>
          <w:ilvl w:val="0"/>
          <w:numId w:val="88"/>
        </w:numPr>
        <w:rPr>
          <w:sz w:val="26"/>
          <w:szCs w:val="26"/>
        </w:rPr>
      </w:pPr>
      <w:r w:rsidRPr="00F07DF2">
        <w:rPr>
          <w:sz w:val="26"/>
          <w:szCs w:val="26"/>
        </w:rPr>
        <w:t>"The foundation for faith is the Scripture, the Spirit doesn’t work apart from the Scripture."</w:t>
      </w:r>
    </w:p>
    <w:p w14:paraId="7A2A612E" w14:textId="77777777" w:rsidR="00F07DF2" w:rsidRPr="00F07DF2" w:rsidRDefault="00F07DF2" w:rsidP="00F07DF2">
      <w:pPr>
        <w:numPr>
          <w:ilvl w:val="0"/>
          <w:numId w:val="88"/>
        </w:numPr>
        <w:rPr>
          <w:sz w:val="26"/>
          <w:szCs w:val="26"/>
        </w:rPr>
      </w:pPr>
      <w:r w:rsidRPr="00F07DF2">
        <w:rPr>
          <w:sz w:val="26"/>
          <w:szCs w:val="26"/>
        </w:rPr>
        <w:t>"</w:t>
      </w:r>
      <w:proofErr w:type="gramStart"/>
      <w:r w:rsidRPr="00F07DF2">
        <w:rPr>
          <w:sz w:val="26"/>
          <w:szCs w:val="26"/>
        </w:rPr>
        <w:t>it</w:t>
      </w:r>
      <w:proofErr w:type="gramEnd"/>
      <w:r w:rsidRPr="00F07DF2">
        <w:rPr>
          <w:sz w:val="26"/>
          <w:szCs w:val="26"/>
        </w:rPr>
        <w:t xml:space="preserve"> is precarious to the highest degree to draw chronological inferences from genealogical tables."</w:t>
      </w:r>
    </w:p>
    <w:p w14:paraId="46DF1507" w14:textId="77777777" w:rsidR="00F07DF2" w:rsidRPr="00F07DF2" w:rsidRDefault="00F07DF2" w:rsidP="00F07DF2">
      <w:pPr>
        <w:numPr>
          <w:ilvl w:val="0"/>
          <w:numId w:val="88"/>
        </w:numPr>
        <w:rPr>
          <w:sz w:val="26"/>
          <w:szCs w:val="26"/>
        </w:rPr>
      </w:pPr>
      <w:r w:rsidRPr="00F07DF2">
        <w:rPr>
          <w:sz w:val="26"/>
          <w:szCs w:val="26"/>
        </w:rPr>
        <w:t>"These genealogies must be esteemed trustworthy for the purposes for which they were recorded. But they cannot safely be pressed into use for other purposes for which they were not intended and for which they were not adapted."</w:t>
      </w:r>
    </w:p>
    <w:p w14:paraId="773675FF" w14:textId="77777777" w:rsidR="00F07DF2" w:rsidRPr="00F07DF2" w:rsidRDefault="00F07DF2" w:rsidP="00F07DF2">
      <w:pPr>
        <w:numPr>
          <w:ilvl w:val="0"/>
          <w:numId w:val="88"/>
        </w:numPr>
        <w:rPr>
          <w:sz w:val="26"/>
          <w:szCs w:val="26"/>
        </w:rPr>
      </w:pPr>
      <w:r w:rsidRPr="00F07DF2">
        <w:rPr>
          <w:sz w:val="26"/>
          <w:szCs w:val="26"/>
        </w:rPr>
        <w:lastRenderedPageBreak/>
        <w:t>"There is no reason inherent in the nature of the scriptural genealogies, why a genealogy of ten recorded links may not actually represent an actual descendent of a hundred or a thousand or ten thousand links."</w:t>
      </w:r>
    </w:p>
    <w:p w14:paraId="7F59AA46" w14:textId="77777777" w:rsidR="00F07DF2" w:rsidRPr="00F07DF2" w:rsidRDefault="00F07DF2" w:rsidP="00F07DF2">
      <w:pPr>
        <w:numPr>
          <w:ilvl w:val="0"/>
          <w:numId w:val="88"/>
        </w:numPr>
        <w:rPr>
          <w:sz w:val="26"/>
          <w:szCs w:val="26"/>
        </w:rPr>
      </w:pPr>
      <w:r w:rsidRPr="00F07DF2">
        <w:rPr>
          <w:sz w:val="26"/>
          <w:szCs w:val="26"/>
        </w:rPr>
        <w:t>"Often both of these terms are used in the sense of “become the ancestor of.”"</w:t>
      </w:r>
    </w:p>
    <w:p w14:paraId="2DE63C56" w14:textId="77777777" w:rsidR="00F07DF2" w:rsidRPr="00F07DF2" w:rsidRDefault="00F07DF2" w:rsidP="00F07DF2">
      <w:pPr>
        <w:numPr>
          <w:ilvl w:val="0"/>
          <w:numId w:val="88"/>
        </w:numPr>
        <w:rPr>
          <w:sz w:val="26"/>
          <w:szCs w:val="26"/>
        </w:rPr>
      </w:pPr>
      <w:r w:rsidRPr="00F07DF2">
        <w:rPr>
          <w:sz w:val="26"/>
          <w:szCs w:val="26"/>
        </w:rPr>
        <w:t>"These numbers are given with the same regularity as the age of the birth of his son. They are of no use in making up a chronology of a period."</w:t>
      </w:r>
    </w:p>
    <w:p w14:paraId="74A58149" w14:textId="77777777" w:rsidR="00F07DF2" w:rsidRPr="00F07DF2" w:rsidRDefault="00F07DF2" w:rsidP="00F07DF2">
      <w:pPr>
        <w:rPr>
          <w:sz w:val="26"/>
          <w:szCs w:val="26"/>
        </w:rPr>
      </w:pPr>
      <w:r w:rsidRPr="00F07DF2">
        <w:rPr>
          <w:b/>
          <w:bCs/>
          <w:sz w:val="26"/>
          <w:szCs w:val="26"/>
        </w:rPr>
        <w:t>IV. Conclusion</w:t>
      </w:r>
    </w:p>
    <w:p w14:paraId="0C5DC9C1" w14:textId="77777777" w:rsidR="00F07DF2" w:rsidRPr="00F07DF2" w:rsidRDefault="00F07DF2" w:rsidP="00F07DF2">
      <w:pPr>
        <w:rPr>
          <w:sz w:val="26"/>
          <w:szCs w:val="26"/>
        </w:rPr>
      </w:pPr>
      <w:r w:rsidRPr="00F07DF2">
        <w:rPr>
          <w:sz w:val="26"/>
          <w:szCs w:val="26"/>
        </w:rPr>
        <w:t>This lecture provides a balanced view of archaeology's role in understanding the Old Testament, emphasizing that Scripture is the ultimate foundation of faith. It also clarifies that the genealogies of Genesis 5 and 11 should not be interpreted as precise chronological records, but rather as abridged lines of descent. The lecture encourages caution when creating strict chronologies based on this information, noting that it is not the purpose of the text, and this misapplication could undermine faith. The lecture is a call for careful textual analysis and critical discernment when approaching these topics.</w:t>
      </w:r>
    </w:p>
    <w:p w14:paraId="0511AAE3" w14:textId="77777777" w:rsidR="00F07DF2" w:rsidRPr="00F07DF2" w:rsidRDefault="00F07DF2" w:rsidP="00F07DF2">
      <w:pPr>
        <w:rPr>
          <w:vanish/>
          <w:sz w:val="26"/>
          <w:szCs w:val="26"/>
        </w:rPr>
      </w:pPr>
      <w:r w:rsidRPr="00F07DF2">
        <w:rPr>
          <w:vanish/>
          <w:sz w:val="26"/>
          <w:szCs w:val="26"/>
        </w:rPr>
        <w:t>Bottom of Form</w:t>
      </w:r>
    </w:p>
    <w:p w14:paraId="6C48D5DE" w14:textId="77777777" w:rsidR="00F07DF2" w:rsidRDefault="00F07DF2">
      <w:pPr>
        <w:rPr>
          <w:vanish/>
          <w:sz w:val="26"/>
          <w:szCs w:val="26"/>
        </w:rPr>
      </w:pPr>
      <w:r>
        <w:rPr>
          <w:vanish/>
          <w:sz w:val="26"/>
          <w:szCs w:val="26"/>
        </w:rPr>
        <w:br w:type="page"/>
      </w:r>
    </w:p>
    <w:p w14:paraId="0D64FAE1" w14:textId="77777777" w:rsidR="00F07DF2" w:rsidRDefault="00F07DF2">
      <w:pPr>
        <w:rPr>
          <w:sz w:val="26"/>
          <w:szCs w:val="26"/>
        </w:rPr>
      </w:pPr>
      <w:r>
        <w:rPr>
          <w:sz w:val="26"/>
          <w:szCs w:val="26"/>
        </w:rPr>
        <w:br w:type="page"/>
      </w:r>
    </w:p>
    <w:p w14:paraId="172E1E2E" w14:textId="41419E5C"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0F7F8F9C"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BD7F57">
        <w:rPr>
          <w:b/>
          <w:bCs/>
          <w:sz w:val="36"/>
          <w:szCs w:val="36"/>
        </w:rPr>
        <w:t>Vannoy</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353297">
        <w:rPr>
          <w:b/>
          <w:bCs/>
          <w:sz w:val="36"/>
          <w:szCs w:val="36"/>
        </w:rPr>
        <w:t>3</w:t>
      </w:r>
      <w:r w:rsidR="005A2B93">
        <w:rPr>
          <w:b/>
          <w:bCs/>
          <w:sz w:val="36"/>
          <w:szCs w:val="36"/>
        </w:rPr>
        <w:t xml:space="preserve">, </w:t>
      </w:r>
      <w:r w:rsidR="00353297">
        <w:rPr>
          <w:b/>
          <w:bCs/>
          <w:sz w:val="36"/>
          <w:szCs w:val="36"/>
        </w:rPr>
        <w:t>Primeval Period, Genealogy and Chronology</w:t>
      </w:r>
      <w:r w:rsidRPr="00067B4B">
        <w:rPr>
          <w:vanish/>
          <w:sz w:val="26"/>
          <w:szCs w:val="26"/>
        </w:rPr>
        <w:t>Top of Form</w:t>
      </w:r>
    </w:p>
    <w:p w14:paraId="069737AB" w14:textId="77777777" w:rsidR="00F07DF2" w:rsidRPr="00F07DF2" w:rsidRDefault="00F07DF2" w:rsidP="00F07DF2">
      <w:pPr>
        <w:rPr>
          <w:vanish/>
          <w:sz w:val="26"/>
          <w:szCs w:val="26"/>
        </w:rPr>
      </w:pPr>
      <w:r w:rsidRPr="00F07DF2">
        <w:rPr>
          <w:vanish/>
          <w:sz w:val="26"/>
          <w:szCs w:val="26"/>
        </w:rPr>
        <w:t>Top of Form</w:t>
      </w:r>
    </w:p>
    <w:p w14:paraId="723F4407" w14:textId="77777777" w:rsidR="00F07DF2" w:rsidRPr="00F07DF2" w:rsidRDefault="00F07DF2" w:rsidP="00F07DF2">
      <w:pPr>
        <w:rPr>
          <w:b/>
          <w:bCs/>
          <w:sz w:val="26"/>
          <w:szCs w:val="26"/>
        </w:rPr>
      </w:pPr>
      <w:r w:rsidRPr="00F07DF2">
        <w:rPr>
          <w:b/>
          <w:bCs/>
          <w:sz w:val="26"/>
          <w:szCs w:val="26"/>
        </w:rPr>
        <w:t>Old Testament History Study Guide: Primeval Period, Genealogies &amp; Chronology</w:t>
      </w:r>
    </w:p>
    <w:p w14:paraId="0021C77E" w14:textId="77777777" w:rsidR="00F07DF2" w:rsidRPr="00F07DF2" w:rsidRDefault="00F07DF2" w:rsidP="00F07DF2">
      <w:pPr>
        <w:rPr>
          <w:b/>
          <w:bCs/>
          <w:sz w:val="26"/>
          <w:szCs w:val="26"/>
        </w:rPr>
      </w:pPr>
      <w:r w:rsidRPr="00F07DF2">
        <w:rPr>
          <w:b/>
          <w:bCs/>
          <w:sz w:val="26"/>
          <w:szCs w:val="26"/>
        </w:rPr>
        <w:t>Quiz</w:t>
      </w:r>
    </w:p>
    <w:p w14:paraId="2AEEE57F" w14:textId="77777777" w:rsidR="00F07DF2" w:rsidRPr="00F07DF2" w:rsidRDefault="00F07DF2" w:rsidP="00F07DF2">
      <w:pPr>
        <w:rPr>
          <w:sz w:val="26"/>
          <w:szCs w:val="26"/>
        </w:rPr>
      </w:pPr>
      <w:r w:rsidRPr="00F07DF2">
        <w:rPr>
          <w:b/>
          <w:bCs/>
          <w:sz w:val="26"/>
          <w:szCs w:val="26"/>
        </w:rPr>
        <w:t>Instructions:</w:t>
      </w:r>
      <w:r w:rsidRPr="00F07DF2">
        <w:rPr>
          <w:sz w:val="26"/>
          <w:szCs w:val="26"/>
        </w:rPr>
        <w:t xml:space="preserve"> Answer each question in 2-3 sentences.</w:t>
      </w:r>
    </w:p>
    <w:p w14:paraId="29E6FFDF" w14:textId="77777777" w:rsidR="00F07DF2" w:rsidRPr="00F07DF2" w:rsidRDefault="00F07DF2" w:rsidP="00F07DF2">
      <w:pPr>
        <w:numPr>
          <w:ilvl w:val="0"/>
          <w:numId w:val="89"/>
        </w:numPr>
        <w:rPr>
          <w:sz w:val="26"/>
          <w:szCs w:val="26"/>
        </w:rPr>
      </w:pPr>
      <w:r w:rsidRPr="00F07DF2">
        <w:rPr>
          <w:sz w:val="26"/>
          <w:szCs w:val="26"/>
        </w:rPr>
        <w:t>How has archaeological research generally impacted the study of the Old Testament's historical claims?</w:t>
      </w:r>
    </w:p>
    <w:p w14:paraId="1DF2E1DC" w14:textId="77777777" w:rsidR="00F07DF2" w:rsidRPr="00F07DF2" w:rsidRDefault="00F07DF2" w:rsidP="00F07DF2">
      <w:pPr>
        <w:numPr>
          <w:ilvl w:val="0"/>
          <w:numId w:val="89"/>
        </w:numPr>
        <w:rPr>
          <w:sz w:val="26"/>
          <w:szCs w:val="26"/>
        </w:rPr>
      </w:pPr>
      <w:r w:rsidRPr="00F07DF2">
        <w:rPr>
          <w:sz w:val="26"/>
          <w:szCs w:val="26"/>
        </w:rPr>
        <w:t>What caution does the lecture present regarding the use of archaeological findings to "prove" the Bible?</w:t>
      </w:r>
    </w:p>
    <w:p w14:paraId="09CF7238" w14:textId="77777777" w:rsidR="00F07DF2" w:rsidRPr="00F07DF2" w:rsidRDefault="00F07DF2" w:rsidP="00F07DF2">
      <w:pPr>
        <w:numPr>
          <w:ilvl w:val="0"/>
          <w:numId w:val="89"/>
        </w:numPr>
        <w:rPr>
          <w:sz w:val="26"/>
          <w:szCs w:val="26"/>
        </w:rPr>
      </w:pPr>
      <w:r w:rsidRPr="00F07DF2">
        <w:rPr>
          <w:sz w:val="26"/>
          <w:szCs w:val="26"/>
        </w:rPr>
        <w:t>According to the lecture, what is the foundation for a person's religious experience and faith?</w:t>
      </w:r>
    </w:p>
    <w:p w14:paraId="765D71C8" w14:textId="77777777" w:rsidR="00F07DF2" w:rsidRPr="00F07DF2" w:rsidRDefault="00F07DF2" w:rsidP="00F07DF2">
      <w:pPr>
        <w:numPr>
          <w:ilvl w:val="0"/>
          <w:numId w:val="89"/>
        </w:numPr>
        <w:rPr>
          <w:sz w:val="26"/>
          <w:szCs w:val="26"/>
        </w:rPr>
      </w:pPr>
      <w:r w:rsidRPr="00F07DF2">
        <w:rPr>
          <w:sz w:val="26"/>
          <w:szCs w:val="26"/>
        </w:rPr>
        <w:t>Why does the lecture state that the chronological relationships in the Old Testament are not always considered to be of great importance?</w:t>
      </w:r>
    </w:p>
    <w:p w14:paraId="79E302A2" w14:textId="77777777" w:rsidR="00F07DF2" w:rsidRPr="00F07DF2" w:rsidRDefault="00F07DF2" w:rsidP="00F07DF2">
      <w:pPr>
        <w:numPr>
          <w:ilvl w:val="0"/>
          <w:numId w:val="89"/>
        </w:numPr>
        <w:rPr>
          <w:sz w:val="26"/>
          <w:szCs w:val="26"/>
        </w:rPr>
      </w:pPr>
      <w:r w:rsidRPr="00F07DF2">
        <w:rPr>
          <w:sz w:val="26"/>
          <w:szCs w:val="26"/>
        </w:rPr>
        <w:t>According to the lecture, what are the two major periods of time prior to Abraham for which the dating is unclear?</w:t>
      </w:r>
    </w:p>
    <w:p w14:paraId="14E90028" w14:textId="77777777" w:rsidR="00F07DF2" w:rsidRPr="00F07DF2" w:rsidRDefault="00F07DF2" w:rsidP="00F07DF2">
      <w:pPr>
        <w:numPr>
          <w:ilvl w:val="0"/>
          <w:numId w:val="89"/>
        </w:numPr>
        <w:rPr>
          <w:sz w:val="26"/>
          <w:szCs w:val="26"/>
        </w:rPr>
      </w:pPr>
      <w:r w:rsidRPr="00F07DF2">
        <w:rPr>
          <w:sz w:val="26"/>
          <w:szCs w:val="26"/>
        </w:rPr>
        <w:t>What is the main problem with attempting to date events like the creation or the flood using the genealogies in Genesis 5 and 11?</w:t>
      </w:r>
    </w:p>
    <w:p w14:paraId="49B7C962" w14:textId="77777777" w:rsidR="00F07DF2" w:rsidRPr="00F07DF2" w:rsidRDefault="00F07DF2" w:rsidP="00F07DF2">
      <w:pPr>
        <w:numPr>
          <w:ilvl w:val="0"/>
          <w:numId w:val="89"/>
        </w:numPr>
        <w:rPr>
          <w:sz w:val="26"/>
          <w:szCs w:val="26"/>
        </w:rPr>
      </w:pPr>
      <w:r w:rsidRPr="00F07DF2">
        <w:rPr>
          <w:sz w:val="26"/>
          <w:szCs w:val="26"/>
        </w:rPr>
        <w:t>According to the lecture, what is the primary purpose of the genealogies in Genesis 5 and 11?</w:t>
      </w:r>
    </w:p>
    <w:p w14:paraId="2AB5A00D" w14:textId="77777777" w:rsidR="00F07DF2" w:rsidRPr="00F07DF2" w:rsidRDefault="00F07DF2" w:rsidP="00F07DF2">
      <w:pPr>
        <w:numPr>
          <w:ilvl w:val="0"/>
          <w:numId w:val="89"/>
        </w:numPr>
        <w:rPr>
          <w:sz w:val="26"/>
          <w:szCs w:val="26"/>
        </w:rPr>
      </w:pPr>
      <w:r w:rsidRPr="00F07DF2">
        <w:rPr>
          <w:sz w:val="26"/>
          <w:szCs w:val="26"/>
        </w:rPr>
        <w:t>How do the terms "beget" and "son" differ in meaning in the Old Testament compared to modern English usage?</w:t>
      </w:r>
    </w:p>
    <w:p w14:paraId="14C9D856" w14:textId="77777777" w:rsidR="00F07DF2" w:rsidRPr="00F07DF2" w:rsidRDefault="00F07DF2" w:rsidP="00F07DF2">
      <w:pPr>
        <w:numPr>
          <w:ilvl w:val="0"/>
          <w:numId w:val="89"/>
        </w:numPr>
        <w:rPr>
          <w:sz w:val="26"/>
          <w:szCs w:val="26"/>
        </w:rPr>
      </w:pPr>
      <w:r w:rsidRPr="00F07DF2">
        <w:rPr>
          <w:sz w:val="26"/>
          <w:szCs w:val="26"/>
        </w:rPr>
        <w:t>What is "abridgement" as it relates to Biblical genealogies, and why is it important to understand?</w:t>
      </w:r>
    </w:p>
    <w:p w14:paraId="1E7D04E8" w14:textId="77777777" w:rsidR="00F07DF2" w:rsidRPr="00F07DF2" w:rsidRDefault="00F07DF2" w:rsidP="00F07DF2">
      <w:pPr>
        <w:numPr>
          <w:ilvl w:val="0"/>
          <w:numId w:val="89"/>
        </w:numPr>
        <w:rPr>
          <w:sz w:val="26"/>
          <w:szCs w:val="26"/>
        </w:rPr>
      </w:pPr>
      <w:r w:rsidRPr="00F07DF2">
        <w:rPr>
          <w:sz w:val="26"/>
          <w:szCs w:val="26"/>
        </w:rPr>
        <w:t>What is the purpose of the numerical information included within the genealogies?</w:t>
      </w:r>
    </w:p>
    <w:p w14:paraId="3D31EB75" w14:textId="77777777" w:rsidR="00F07DF2" w:rsidRPr="00F07DF2" w:rsidRDefault="00F07DF2" w:rsidP="00F07DF2">
      <w:pPr>
        <w:rPr>
          <w:b/>
          <w:bCs/>
          <w:sz w:val="26"/>
          <w:szCs w:val="26"/>
        </w:rPr>
      </w:pPr>
      <w:r w:rsidRPr="00F07DF2">
        <w:rPr>
          <w:b/>
          <w:bCs/>
          <w:sz w:val="26"/>
          <w:szCs w:val="26"/>
        </w:rPr>
        <w:t>Answer Key</w:t>
      </w:r>
    </w:p>
    <w:p w14:paraId="3F22C3AB" w14:textId="77777777" w:rsidR="00F07DF2" w:rsidRPr="00F07DF2" w:rsidRDefault="00F07DF2" w:rsidP="00F07DF2">
      <w:pPr>
        <w:numPr>
          <w:ilvl w:val="0"/>
          <w:numId w:val="90"/>
        </w:numPr>
        <w:rPr>
          <w:sz w:val="26"/>
          <w:szCs w:val="26"/>
        </w:rPr>
      </w:pPr>
      <w:r w:rsidRPr="00F07DF2">
        <w:rPr>
          <w:sz w:val="26"/>
          <w:szCs w:val="26"/>
        </w:rPr>
        <w:t xml:space="preserve">Archaeology has generally supported the historicity of the Old Testament. Discoveries have substantiated the general picture presented in Scripture, and have countered some of the skepticism from earlier critics like Wellhausen who claimed, for example, that writing was not developed at the time of Moses. </w:t>
      </w:r>
      <w:r w:rsidRPr="00F07DF2">
        <w:rPr>
          <w:sz w:val="26"/>
          <w:szCs w:val="26"/>
        </w:rPr>
        <w:lastRenderedPageBreak/>
        <w:t>However, archaeological discoveries rarely offer specific corroboration identical to what is in Scripture.</w:t>
      </w:r>
    </w:p>
    <w:p w14:paraId="33B93AA2" w14:textId="77777777" w:rsidR="00F07DF2" w:rsidRPr="00F07DF2" w:rsidRDefault="00F07DF2" w:rsidP="00F07DF2">
      <w:pPr>
        <w:numPr>
          <w:ilvl w:val="0"/>
          <w:numId w:val="90"/>
        </w:numPr>
        <w:rPr>
          <w:sz w:val="26"/>
          <w:szCs w:val="26"/>
        </w:rPr>
      </w:pPr>
      <w:r w:rsidRPr="00F07DF2">
        <w:rPr>
          <w:sz w:val="26"/>
          <w:szCs w:val="26"/>
        </w:rPr>
        <w:t>The lecture cautions against relying too heavily on archaeology to prove the Bible because, while it generally confirms biblical history, it doesn't offer concrete proof in most instances. Over-reliance could also make it difficult if new archaeological evidence is discovered that would seem to contradict the Bible. The Bible should not be at the "disposal" of archaeologists.</w:t>
      </w:r>
    </w:p>
    <w:p w14:paraId="640B2594" w14:textId="77777777" w:rsidR="00F07DF2" w:rsidRPr="00F07DF2" w:rsidRDefault="00F07DF2" w:rsidP="00F07DF2">
      <w:pPr>
        <w:numPr>
          <w:ilvl w:val="0"/>
          <w:numId w:val="90"/>
        </w:numPr>
        <w:rPr>
          <w:sz w:val="26"/>
          <w:szCs w:val="26"/>
        </w:rPr>
      </w:pPr>
      <w:r w:rsidRPr="00F07DF2">
        <w:rPr>
          <w:sz w:val="26"/>
          <w:szCs w:val="26"/>
        </w:rPr>
        <w:t>The lecture argues that the Scripture is the foundation for a person's religious experience and faith. The Holy Spirit works through the Scripture to confirm those truths and it points to Christ. The Scripture is the foundation to learn about Christ.</w:t>
      </w:r>
    </w:p>
    <w:p w14:paraId="1AAD789B" w14:textId="77777777" w:rsidR="00F07DF2" w:rsidRPr="00F07DF2" w:rsidRDefault="00F07DF2" w:rsidP="00F07DF2">
      <w:pPr>
        <w:numPr>
          <w:ilvl w:val="0"/>
          <w:numId w:val="90"/>
        </w:numPr>
        <w:rPr>
          <w:sz w:val="26"/>
          <w:szCs w:val="26"/>
        </w:rPr>
      </w:pPr>
      <w:r w:rsidRPr="00F07DF2">
        <w:rPr>
          <w:sz w:val="26"/>
          <w:szCs w:val="26"/>
        </w:rPr>
        <w:t>In the Old Testament, chronological relationships are not always precise because the primary focus was not always to present a precise timeline. Instead, other considerations, such as highlighting specific lines of descent or the impact of an event, were often prioritized over strict chronological detail, unlike modern western historiography.</w:t>
      </w:r>
    </w:p>
    <w:p w14:paraId="0BF8A3FC" w14:textId="77777777" w:rsidR="00F07DF2" w:rsidRPr="00F07DF2" w:rsidRDefault="00F07DF2" w:rsidP="00F07DF2">
      <w:pPr>
        <w:numPr>
          <w:ilvl w:val="0"/>
          <w:numId w:val="90"/>
        </w:numPr>
        <w:rPr>
          <w:sz w:val="26"/>
          <w:szCs w:val="26"/>
        </w:rPr>
      </w:pPr>
      <w:r w:rsidRPr="00F07DF2">
        <w:rPr>
          <w:sz w:val="26"/>
          <w:szCs w:val="26"/>
        </w:rPr>
        <w:t>The two major periods of time prior to Abraham that are difficult to date are from Adam to the flood and Noah, and then from Noah to Abraham. Scripture does not give us any explicit date for these events or how long these periods were.</w:t>
      </w:r>
    </w:p>
    <w:p w14:paraId="5CB7AD92" w14:textId="77777777" w:rsidR="00F07DF2" w:rsidRPr="00F07DF2" w:rsidRDefault="00F07DF2" w:rsidP="00F07DF2">
      <w:pPr>
        <w:numPr>
          <w:ilvl w:val="0"/>
          <w:numId w:val="90"/>
        </w:numPr>
        <w:rPr>
          <w:sz w:val="26"/>
          <w:szCs w:val="26"/>
        </w:rPr>
      </w:pPr>
      <w:r w:rsidRPr="00F07DF2">
        <w:rPr>
          <w:sz w:val="26"/>
          <w:szCs w:val="26"/>
        </w:rPr>
        <w:t>The main problem with using the genealogies in Genesis 5 and 11 to date events is that these genealogies are not intended to be used for chronological purposes. The genealogies often contain gaps and abridgements, meaning they may not include every generation in a lineage and, therefore, you cannot derive precise timelines using them.</w:t>
      </w:r>
    </w:p>
    <w:p w14:paraId="0D8AAEA2" w14:textId="77777777" w:rsidR="00F07DF2" w:rsidRPr="00F07DF2" w:rsidRDefault="00F07DF2" w:rsidP="00F07DF2">
      <w:pPr>
        <w:numPr>
          <w:ilvl w:val="0"/>
          <w:numId w:val="90"/>
        </w:numPr>
        <w:rPr>
          <w:sz w:val="26"/>
          <w:szCs w:val="26"/>
        </w:rPr>
      </w:pPr>
      <w:r w:rsidRPr="00F07DF2">
        <w:rPr>
          <w:sz w:val="26"/>
          <w:szCs w:val="26"/>
        </w:rPr>
        <w:t>The primary purpose of the genealogies in Genesis 5 and 11 is to show lines of descent, tracing the lineage from Adam to Noah and then from Noah to Abraham. It shows how a family line was linked to one another. Their main objective is to demonstrate ancestry and to show where people came from in the family line.</w:t>
      </w:r>
    </w:p>
    <w:p w14:paraId="1C5A223E" w14:textId="77777777" w:rsidR="00F07DF2" w:rsidRPr="00F07DF2" w:rsidRDefault="00F07DF2" w:rsidP="00F07DF2">
      <w:pPr>
        <w:numPr>
          <w:ilvl w:val="0"/>
          <w:numId w:val="90"/>
        </w:numPr>
        <w:rPr>
          <w:sz w:val="26"/>
          <w:szCs w:val="26"/>
        </w:rPr>
      </w:pPr>
      <w:r w:rsidRPr="00F07DF2">
        <w:rPr>
          <w:sz w:val="26"/>
          <w:szCs w:val="26"/>
        </w:rPr>
        <w:t>In the Old Testament, "beget" and "son" often indicate a broader sense of ancestry or descent, not always immediate parent-child relationships. These terms are used to demonstrate lineage as a whole, rather than every immediate descendant. They are not always used to define an immediate descendent, like we do in modern English.</w:t>
      </w:r>
    </w:p>
    <w:p w14:paraId="48E07080" w14:textId="77777777" w:rsidR="00F07DF2" w:rsidRPr="00F07DF2" w:rsidRDefault="00F07DF2" w:rsidP="00F07DF2">
      <w:pPr>
        <w:numPr>
          <w:ilvl w:val="0"/>
          <w:numId w:val="90"/>
        </w:numPr>
        <w:rPr>
          <w:sz w:val="26"/>
          <w:szCs w:val="26"/>
        </w:rPr>
      </w:pPr>
      <w:r w:rsidRPr="00F07DF2">
        <w:rPr>
          <w:sz w:val="26"/>
          <w:szCs w:val="26"/>
        </w:rPr>
        <w:lastRenderedPageBreak/>
        <w:t>"Abridgement" in biblical genealogies means that some generations or links may be omitted or skipped in a family's history. This is because the purpose of the genealogies was to show the line of descent rather than to provide a complete and exhaustive list of every single ancestor.</w:t>
      </w:r>
    </w:p>
    <w:p w14:paraId="6548BF61" w14:textId="77777777" w:rsidR="00F07DF2" w:rsidRPr="00F07DF2" w:rsidRDefault="00F07DF2" w:rsidP="00F07DF2">
      <w:pPr>
        <w:numPr>
          <w:ilvl w:val="0"/>
          <w:numId w:val="90"/>
        </w:numPr>
        <w:rPr>
          <w:sz w:val="26"/>
          <w:szCs w:val="26"/>
        </w:rPr>
      </w:pPr>
      <w:r w:rsidRPr="00F07DF2">
        <w:rPr>
          <w:sz w:val="26"/>
          <w:szCs w:val="26"/>
        </w:rPr>
        <w:t>The numbers introduced into these genealogies serve to indicate life spans and the age at which childbearing began. They provide a look at the lives of individuals within a generation. They are not intended to build a chronology of time, even though the reader might perceive that they are used to serve that purpose.</w:t>
      </w:r>
    </w:p>
    <w:p w14:paraId="32E2E71F" w14:textId="2E3F04E0" w:rsidR="00F07DF2" w:rsidRPr="00F07DF2" w:rsidRDefault="00F07DF2" w:rsidP="00F07DF2">
      <w:pPr>
        <w:rPr>
          <w:b/>
          <w:bCs/>
          <w:sz w:val="32"/>
          <w:szCs w:val="32"/>
        </w:rPr>
      </w:pPr>
      <w:r>
        <w:rPr>
          <w:b/>
          <w:bCs/>
          <w:sz w:val="32"/>
          <w:szCs w:val="32"/>
        </w:rPr>
        <w:br/>
      </w:r>
      <w:r w:rsidRPr="00F07DF2">
        <w:rPr>
          <w:b/>
          <w:bCs/>
          <w:sz w:val="32"/>
          <w:szCs w:val="32"/>
        </w:rPr>
        <w:t>Essay Questions</w:t>
      </w:r>
    </w:p>
    <w:p w14:paraId="45C965E8" w14:textId="77777777" w:rsidR="00F07DF2" w:rsidRPr="00F07DF2" w:rsidRDefault="00F07DF2" w:rsidP="00F07DF2">
      <w:pPr>
        <w:numPr>
          <w:ilvl w:val="0"/>
          <w:numId w:val="91"/>
        </w:numPr>
        <w:rPr>
          <w:sz w:val="26"/>
          <w:szCs w:val="26"/>
        </w:rPr>
      </w:pPr>
      <w:r w:rsidRPr="00F07DF2">
        <w:rPr>
          <w:sz w:val="26"/>
          <w:szCs w:val="26"/>
        </w:rPr>
        <w:t>Discuss the tension between archaeological discoveries and the interpretation of biblical texts, particularly regarding the historicity of the Old Testament. What role should each play in our understanding of the Bible?</w:t>
      </w:r>
    </w:p>
    <w:p w14:paraId="5A57405C" w14:textId="77777777" w:rsidR="00F07DF2" w:rsidRPr="00F07DF2" w:rsidRDefault="00F07DF2" w:rsidP="00F07DF2">
      <w:pPr>
        <w:numPr>
          <w:ilvl w:val="0"/>
          <w:numId w:val="91"/>
        </w:numPr>
        <w:rPr>
          <w:sz w:val="26"/>
          <w:szCs w:val="26"/>
        </w:rPr>
      </w:pPr>
      <w:r w:rsidRPr="00F07DF2">
        <w:rPr>
          <w:sz w:val="26"/>
          <w:szCs w:val="26"/>
        </w:rPr>
        <w:t>Analyze the significance of the lecture's claim that the genealogies in Genesis 5 and 11 are not primarily intended for chronological purposes. How does this affect our interpretation of the Bible?</w:t>
      </w:r>
    </w:p>
    <w:p w14:paraId="604CE369" w14:textId="77777777" w:rsidR="00F07DF2" w:rsidRPr="00F07DF2" w:rsidRDefault="00F07DF2" w:rsidP="00F07DF2">
      <w:pPr>
        <w:numPr>
          <w:ilvl w:val="0"/>
          <w:numId w:val="91"/>
        </w:numPr>
        <w:rPr>
          <w:sz w:val="26"/>
          <w:szCs w:val="26"/>
        </w:rPr>
      </w:pPr>
      <w:r w:rsidRPr="00F07DF2">
        <w:rPr>
          <w:sz w:val="26"/>
          <w:szCs w:val="26"/>
        </w:rPr>
        <w:t>Explore the lecture's discussion of the terms "beget," "son," and "abridgement" in the context of Old Testament genealogies. How does understanding these concepts change how we interpret the Bible?</w:t>
      </w:r>
    </w:p>
    <w:p w14:paraId="00BD12C2" w14:textId="77777777" w:rsidR="00F07DF2" w:rsidRPr="00F07DF2" w:rsidRDefault="00F07DF2" w:rsidP="00F07DF2">
      <w:pPr>
        <w:numPr>
          <w:ilvl w:val="0"/>
          <w:numId w:val="91"/>
        </w:numPr>
        <w:rPr>
          <w:sz w:val="26"/>
          <w:szCs w:val="26"/>
        </w:rPr>
      </w:pPr>
      <w:r w:rsidRPr="00F07DF2">
        <w:rPr>
          <w:sz w:val="26"/>
          <w:szCs w:val="26"/>
        </w:rPr>
        <w:t>How does the lecture's emphasis on the scripture being the "foundation for faith" impact discussions of biblical inerrancy and the role of the Holy Spirit? How are those concepts interconnected?</w:t>
      </w:r>
    </w:p>
    <w:p w14:paraId="70854742" w14:textId="77777777" w:rsidR="00F07DF2" w:rsidRPr="00F07DF2" w:rsidRDefault="00F07DF2" w:rsidP="00F07DF2">
      <w:pPr>
        <w:numPr>
          <w:ilvl w:val="0"/>
          <w:numId w:val="91"/>
        </w:numPr>
        <w:rPr>
          <w:sz w:val="26"/>
          <w:szCs w:val="26"/>
        </w:rPr>
      </w:pPr>
      <w:r w:rsidRPr="00F07DF2">
        <w:rPr>
          <w:sz w:val="26"/>
          <w:szCs w:val="26"/>
        </w:rPr>
        <w:t>Considering the limitations discussed in the lecture, how should readers of the Old Testament approach historical and chronological claims in the text? How would this shape their reading?</w:t>
      </w:r>
    </w:p>
    <w:p w14:paraId="2CF218CE" w14:textId="77777777" w:rsidR="00F07DF2" w:rsidRDefault="00F07DF2">
      <w:pPr>
        <w:rPr>
          <w:b/>
          <w:bCs/>
          <w:sz w:val="26"/>
          <w:szCs w:val="26"/>
        </w:rPr>
      </w:pPr>
      <w:r>
        <w:rPr>
          <w:b/>
          <w:bCs/>
          <w:sz w:val="26"/>
          <w:szCs w:val="26"/>
        </w:rPr>
        <w:br w:type="page"/>
      </w:r>
    </w:p>
    <w:p w14:paraId="440BA451" w14:textId="42AAC91C" w:rsidR="00F07DF2" w:rsidRPr="00F07DF2" w:rsidRDefault="00F07DF2" w:rsidP="00F07DF2">
      <w:pPr>
        <w:rPr>
          <w:b/>
          <w:bCs/>
          <w:sz w:val="32"/>
          <w:szCs w:val="32"/>
        </w:rPr>
      </w:pPr>
      <w:r w:rsidRPr="00F07DF2">
        <w:rPr>
          <w:b/>
          <w:bCs/>
          <w:sz w:val="32"/>
          <w:szCs w:val="32"/>
        </w:rPr>
        <w:lastRenderedPageBreak/>
        <w:t>Glossary of Key Terms</w:t>
      </w:r>
    </w:p>
    <w:p w14:paraId="0DAB87AD" w14:textId="77777777" w:rsidR="00F07DF2" w:rsidRPr="00F07DF2" w:rsidRDefault="00F07DF2" w:rsidP="00F07DF2">
      <w:pPr>
        <w:numPr>
          <w:ilvl w:val="0"/>
          <w:numId w:val="92"/>
        </w:numPr>
        <w:rPr>
          <w:sz w:val="26"/>
          <w:szCs w:val="26"/>
        </w:rPr>
      </w:pPr>
      <w:r w:rsidRPr="00F07DF2">
        <w:rPr>
          <w:b/>
          <w:bCs/>
          <w:sz w:val="26"/>
          <w:szCs w:val="26"/>
        </w:rPr>
        <w:t>Historiography:</w:t>
      </w:r>
      <w:r w:rsidRPr="00F07DF2">
        <w:rPr>
          <w:sz w:val="26"/>
          <w:szCs w:val="26"/>
        </w:rPr>
        <w:t xml:space="preserve"> The study of how history is written, interpreted, and understood, including the methodology and assumptions used by historians.</w:t>
      </w:r>
    </w:p>
    <w:p w14:paraId="0880BFEF" w14:textId="77777777" w:rsidR="00F07DF2" w:rsidRPr="00F07DF2" w:rsidRDefault="00F07DF2" w:rsidP="00F07DF2">
      <w:pPr>
        <w:numPr>
          <w:ilvl w:val="0"/>
          <w:numId w:val="92"/>
        </w:numPr>
        <w:rPr>
          <w:sz w:val="26"/>
          <w:szCs w:val="26"/>
        </w:rPr>
      </w:pPr>
      <w:r w:rsidRPr="00F07DF2">
        <w:rPr>
          <w:b/>
          <w:bCs/>
          <w:sz w:val="26"/>
          <w:szCs w:val="26"/>
        </w:rPr>
        <w:t>Wellhausen:</w:t>
      </w:r>
      <w:r w:rsidRPr="00F07DF2">
        <w:rPr>
          <w:sz w:val="26"/>
          <w:szCs w:val="26"/>
        </w:rPr>
        <w:t xml:space="preserve"> Julius Wellhausen, a 19th-century German biblical scholar known for his critical approach to the Old Testament and his development of the Documentary Hypothesis.</w:t>
      </w:r>
    </w:p>
    <w:p w14:paraId="4E4FDD42" w14:textId="77777777" w:rsidR="00F07DF2" w:rsidRPr="00F07DF2" w:rsidRDefault="00F07DF2" w:rsidP="00F07DF2">
      <w:pPr>
        <w:numPr>
          <w:ilvl w:val="0"/>
          <w:numId w:val="92"/>
        </w:numPr>
        <w:rPr>
          <w:sz w:val="26"/>
          <w:szCs w:val="26"/>
        </w:rPr>
      </w:pPr>
      <w:r w:rsidRPr="00F07DF2">
        <w:rPr>
          <w:b/>
          <w:bCs/>
          <w:sz w:val="26"/>
          <w:szCs w:val="26"/>
        </w:rPr>
        <w:t>Biblio-idolatry:</w:t>
      </w:r>
      <w:r w:rsidRPr="00F07DF2">
        <w:rPr>
          <w:sz w:val="26"/>
          <w:szCs w:val="26"/>
        </w:rPr>
        <w:t xml:space="preserve"> The excessive worship or veneration of the Bible, treating it as an object of worship rather than a source of revelation.</w:t>
      </w:r>
    </w:p>
    <w:p w14:paraId="68E817F9" w14:textId="77777777" w:rsidR="00F07DF2" w:rsidRPr="00F07DF2" w:rsidRDefault="00F07DF2" w:rsidP="00F07DF2">
      <w:pPr>
        <w:numPr>
          <w:ilvl w:val="0"/>
          <w:numId w:val="92"/>
        </w:numPr>
        <w:rPr>
          <w:sz w:val="26"/>
          <w:szCs w:val="26"/>
        </w:rPr>
      </w:pPr>
      <w:r w:rsidRPr="00F07DF2">
        <w:rPr>
          <w:b/>
          <w:bCs/>
          <w:sz w:val="26"/>
          <w:szCs w:val="26"/>
        </w:rPr>
        <w:t>Subjectivism:</w:t>
      </w:r>
      <w:r w:rsidRPr="00F07DF2">
        <w:rPr>
          <w:sz w:val="26"/>
          <w:szCs w:val="26"/>
        </w:rPr>
        <w:t xml:space="preserve"> The philosophical doctrine that knowledge and values are based on individual perception and experience rather than objective reality.</w:t>
      </w:r>
    </w:p>
    <w:p w14:paraId="2AEC93FC" w14:textId="77777777" w:rsidR="00F07DF2" w:rsidRPr="00F07DF2" w:rsidRDefault="00F07DF2" w:rsidP="00F07DF2">
      <w:pPr>
        <w:numPr>
          <w:ilvl w:val="0"/>
          <w:numId w:val="92"/>
        </w:numPr>
        <w:rPr>
          <w:sz w:val="26"/>
          <w:szCs w:val="26"/>
        </w:rPr>
      </w:pPr>
      <w:r w:rsidRPr="00F07DF2">
        <w:rPr>
          <w:b/>
          <w:bCs/>
          <w:sz w:val="26"/>
          <w:szCs w:val="26"/>
        </w:rPr>
        <w:t>Primeval Period:</w:t>
      </w:r>
      <w:r w:rsidRPr="00F07DF2">
        <w:rPr>
          <w:sz w:val="26"/>
          <w:szCs w:val="26"/>
        </w:rPr>
        <w:t xml:space="preserve"> The earliest period of human history, generally referring to the time before written records, often referring to the biblical account of creation and early human history.</w:t>
      </w:r>
    </w:p>
    <w:p w14:paraId="50F5ECEF" w14:textId="77777777" w:rsidR="00F07DF2" w:rsidRPr="00F07DF2" w:rsidRDefault="00F07DF2" w:rsidP="00F07DF2">
      <w:pPr>
        <w:numPr>
          <w:ilvl w:val="0"/>
          <w:numId w:val="92"/>
        </w:numPr>
        <w:rPr>
          <w:sz w:val="26"/>
          <w:szCs w:val="26"/>
        </w:rPr>
      </w:pPr>
      <w:r w:rsidRPr="00F07DF2">
        <w:rPr>
          <w:b/>
          <w:bCs/>
          <w:sz w:val="26"/>
          <w:szCs w:val="26"/>
        </w:rPr>
        <w:t>Genealogy:</w:t>
      </w:r>
      <w:r w:rsidRPr="00F07DF2">
        <w:rPr>
          <w:sz w:val="26"/>
          <w:szCs w:val="26"/>
        </w:rPr>
        <w:t xml:space="preserve"> A record or account of the descent of a person, family, or group from an ancestor; a family history.</w:t>
      </w:r>
    </w:p>
    <w:p w14:paraId="058F641F" w14:textId="77777777" w:rsidR="00F07DF2" w:rsidRPr="00F07DF2" w:rsidRDefault="00F07DF2" w:rsidP="00F07DF2">
      <w:pPr>
        <w:numPr>
          <w:ilvl w:val="0"/>
          <w:numId w:val="92"/>
        </w:numPr>
        <w:rPr>
          <w:sz w:val="26"/>
          <w:szCs w:val="26"/>
        </w:rPr>
      </w:pPr>
      <w:r w:rsidRPr="00F07DF2">
        <w:rPr>
          <w:b/>
          <w:bCs/>
          <w:sz w:val="26"/>
          <w:szCs w:val="26"/>
        </w:rPr>
        <w:t>Abridgement:</w:t>
      </w:r>
      <w:r w:rsidRPr="00F07DF2">
        <w:rPr>
          <w:sz w:val="26"/>
          <w:szCs w:val="26"/>
        </w:rPr>
        <w:t xml:space="preserve"> The act of shortening or condensing something, in this case, referring to the omission of names and links in biblical genealogies.</w:t>
      </w:r>
    </w:p>
    <w:p w14:paraId="69009DD3" w14:textId="77777777" w:rsidR="00F07DF2" w:rsidRPr="00F07DF2" w:rsidRDefault="00F07DF2" w:rsidP="00F07DF2">
      <w:pPr>
        <w:numPr>
          <w:ilvl w:val="0"/>
          <w:numId w:val="92"/>
        </w:numPr>
        <w:rPr>
          <w:sz w:val="26"/>
          <w:szCs w:val="26"/>
        </w:rPr>
      </w:pPr>
      <w:r w:rsidRPr="00F07DF2">
        <w:rPr>
          <w:b/>
          <w:bCs/>
          <w:sz w:val="26"/>
          <w:szCs w:val="26"/>
        </w:rPr>
        <w:t>Conspectus:</w:t>
      </w:r>
      <w:r w:rsidRPr="00F07DF2">
        <w:rPr>
          <w:sz w:val="26"/>
          <w:szCs w:val="26"/>
        </w:rPr>
        <w:t xml:space="preserve"> A summary or overview of a topic or subject.</w:t>
      </w:r>
    </w:p>
    <w:p w14:paraId="57B39A11" w14:textId="77777777" w:rsidR="00F07DF2" w:rsidRPr="00F07DF2" w:rsidRDefault="00F07DF2" w:rsidP="00F07DF2">
      <w:pPr>
        <w:numPr>
          <w:ilvl w:val="0"/>
          <w:numId w:val="92"/>
        </w:numPr>
        <w:rPr>
          <w:sz w:val="26"/>
          <w:szCs w:val="26"/>
        </w:rPr>
      </w:pPr>
      <w:r w:rsidRPr="00F07DF2">
        <w:rPr>
          <w:b/>
          <w:bCs/>
          <w:sz w:val="26"/>
          <w:szCs w:val="26"/>
        </w:rPr>
        <w:t>Inerrancy:</w:t>
      </w:r>
      <w:r w:rsidRPr="00F07DF2">
        <w:rPr>
          <w:sz w:val="26"/>
          <w:szCs w:val="26"/>
        </w:rPr>
        <w:t xml:space="preserve"> The doctrine that the Bible is completely without error in its original manuscripts, usually implying historical and factual accuracy as well as spiritual truth.</w:t>
      </w:r>
    </w:p>
    <w:p w14:paraId="202A6607" w14:textId="77777777" w:rsidR="00F07DF2" w:rsidRPr="00F07DF2" w:rsidRDefault="00F07DF2" w:rsidP="00F07DF2">
      <w:pPr>
        <w:numPr>
          <w:ilvl w:val="0"/>
          <w:numId w:val="92"/>
        </w:numPr>
        <w:rPr>
          <w:sz w:val="26"/>
          <w:szCs w:val="26"/>
        </w:rPr>
      </w:pPr>
      <w:r w:rsidRPr="00F07DF2">
        <w:rPr>
          <w:b/>
          <w:bCs/>
          <w:sz w:val="26"/>
          <w:szCs w:val="26"/>
        </w:rPr>
        <w:t>Documentary Hypothesis:</w:t>
      </w:r>
      <w:r w:rsidRPr="00F07DF2">
        <w:rPr>
          <w:sz w:val="26"/>
          <w:szCs w:val="26"/>
        </w:rPr>
        <w:t xml:space="preserve"> The theory that the Pentateuch (the first five books of the Old Testament) was compiled from several distinct sources written at different times.</w:t>
      </w:r>
    </w:p>
    <w:p w14:paraId="1598EAF2" w14:textId="77777777" w:rsidR="00F07DF2" w:rsidRPr="00F07DF2" w:rsidRDefault="00F07DF2" w:rsidP="00F07DF2">
      <w:pPr>
        <w:rPr>
          <w:vanish/>
          <w:sz w:val="26"/>
          <w:szCs w:val="26"/>
        </w:rPr>
      </w:pPr>
      <w:r w:rsidRPr="00F07DF2">
        <w:rPr>
          <w:vanish/>
          <w:sz w:val="26"/>
          <w:szCs w:val="26"/>
        </w:rPr>
        <w:t>Bottom of Form</w:t>
      </w:r>
    </w:p>
    <w:p w14:paraId="4496066D" w14:textId="77777777" w:rsidR="00F07DF2" w:rsidRDefault="00F07DF2">
      <w:pPr>
        <w:rPr>
          <w:vanish/>
          <w:sz w:val="26"/>
          <w:szCs w:val="26"/>
        </w:rPr>
      </w:pPr>
      <w:r>
        <w:rPr>
          <w:vanish/>
          <w:sz w:val="26"/>
          <w:szCs w:val="26"/>
        </w:rPr>
        <w:br w:type="page"/>
      </w:r>
    </w:p>
    <w:p w14:paraId="5F99E6FB" w14:textId="77777777" w:rsidR="00F07DF2" w:rsidRDefault="00F07DF2">
      <w:pPr>
        <w:rPr>
          <w:sz w:val="26"/>
          <w:szCs w:val="26"/>
        </w:rPr>
      </w:pPr>
      <w:r>
        <w:rPr>
          <w:sz w:val="26"/>
          <w:szCs w:val="26"/>
        </w:rPr>
        <w:br w:type="page"/>
      </w:r>
    </w:p>
    <w:p w14:paraId="7933FC08" w14:textId="4A815B57"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68DEC734" w14:textId="77777777" w:rsidR="00F07DF2" w:rsidRPr="00F07DF2" w:rsidRDefault="004A3CF6" w:rsidP="00F07DF2">
      <w:pPr>
        <w:rPr>
          <w:vanish/>
          <w:sz w:val="26"/>
          <w:szCs w:val="26"/>
        </w:rPr>
      </w:pPr>
      <w:r w:rsidRPr="00067B4B">
        <w:rPr>
          <w:b/>
          <w:bCs/>
          <w:sz w:val="36"/>
          <w:szCs w:val="36"/>
        </w:rPr>
        <w:t xml:space="preserve">5. FAQs on </w:t>
      </w:r>
      <w:r w:rsidR="00BD7F57">
        <w:rPr>
          <w:b/>
          <w:bCs/>
          <w:sz w:val="36"/>
          <w:szCs w:val="36"/>
        </w:rPr>
        <w:t>Vannoy</w:t>
      </w:r>
      <w:r w:rsidR="00051DC9">
        <w:rPr>
          <w:b/>
          <w:bCs/>
          <w:sz w:val="36"/>
          <w:szCs w:val="36"/>
        </w:rPr>
        <w:t xml:space="preserve">, Genesis, </w:t>
      </w:r>
      <w:r w:rsidR="000A2E02">
        <w:rPr>
          <w:b/>
          <w:bCs/>
          <w:sz w:val="36"/>
          <w:szCs w:val="36"/>
        </w:rPr>
        <w:t>Session</w:t>
      </w:r>
      <w:r w:rsidR="000A2E02" w:rsidRPr="000A2E02">
        <w:rPr>
          <w:b/>
          <w:bCs/>
          <w:sz w:val="36"/>
          <w:szCs w:val="36"/>
        </w:rPr>
        <w:t xml:space="preserve"> </w:t>
      </w:r>
      <w:r w:rsidR="00353297">
        <w:rPr>
          <w:b/>
          <w:bCs/>
          <w:sz w:val="36"/>
          <w:szCs w:val="36"/>
        </w:rPr>
        <w:t>3</w:t>
      </w:r>
      <w:r w:rsidR="00BA694E">
        <w:rPr>
          <w:b/>
          <w:bCs/>
          <w:sz w:val="36"/>
          <w:szCs w:val="36"/>
        </w:rPr>
        <w:t xml:space="preserve">, </w:t>
      </w:r>
      <w:r w:rsidR="00353297">
        <w:rPr>
          <w:b/>
          <w:bCs/>
          <w:sz w:val="36"/>
          <w:szCs w:val="36"/>
        </w:rPr>
        <w:t>Primeval Period, Genealogy and Chronology</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F07DF2" w:rsidRPr="00F07DF2">
        <w:rPr>
          <w:vanish/>
          <w:sz w:val="26"/>
          <w:szCs w:val="26"/>
        </w:rPr>
        <w:t>Top of Form</w:t>
      </w:r>
    </w:p>
    <w:p w14:paraId="458CFDD1" w14:textId="77777777" w:rsidR="00F07DF2" w:rsidRPr="00F07DF2" w:rsidRDefault="00F07DF2" w:rsidP="00F07DF2">
      <w:pPr>
        <w:rPr>
          <w:b/>
          <w:bCs/>
          <w:sz w:val="26"/>
          <w:szCs w:val="26"/>
        </w:rPr>
      </w:pPr>
      <w:r w:rsidRPr="00F07DF2">
        <w:rPr>
          <w:b/>
          <w:bCs/>
          <w:sz w:val="26"/>
          <w:szCs w:val="26"/>
        </w:rPr>
        <w:t>FAQ: Old Testament History, Genealogies, and Chronology</w:t>
      </w:r>
    </w:p>
    <w:p w14:paraId="4CF2124B" w14:textId="77777777" w:rsidR="00F07DF2" w:rsidRPr="00F07DF2" w:rsidRDefault="00F07DF2" w:rsidP="00F07DF2">
      <w:pPr>
        <w:numPr>
          <w:ilvl w:val="0"/>
          <w:numId w:val="93"/>
        </w:numPr>
        <w:rPr>
          <w:sz w:val="26"/>
          <w:szCs w:val="26"/>
        </w:rPr>
      </w:pPr>
      <w:r w:rsidRPr="00F07DF2">
        <w:rPr>
          <w:b/>
          <w:bCs/>
          <w:sz w:val="26"/>
          <w:szCs w:val="26"/>
        </w:rPr>
        <w:t>How has archaeology impacted the understanding of the Old Testament's historical claims?</w:t>
      </w:r>
      <w:r w:rsidRPr="00F07DF2">
        <w:rPr>
          <w:sz w:val="26"/>
          <w:szCs w:val="26"/>
        </w:rPr>
        <w:t xml:space="preserve"> Archaeological discoveries have generally supported the historicity of the Old Testament by uncovering evidence of sophisticated ancient cultures, like the Egyptians. This evidence has countered some earlier criticisms based on the lack of known writing systems or advanced cultures. For example, the idea that writing was unknown in Moses’s time has been debunked. However, archaeology does not provide exact, identical confirmations of every detail in the Bible. Rather, it offers broad corroboration that supports the overall historical picture presented. It is important to remember that archaeology should be used carefully. It should not be the only source used to prove the Bible, as there is a possibility of changing archaeological evidence that could be interpreted to contradict scripture.</w:t>
      </w:r>
    </w:p>
    <w:p w14:paraId="7DB49924" w14:textId="77777777" w:rsidR="00F07DF2" w:rsidRPr="00F07DF2" w:rsidRDefault="00F07DF2" w:rsidP="00F07DF2">
      <w:pPr>
        <w:numPr>
          <w:ilvl w:val="0"/>
          <w:numId w:val="93"/>
        </w:numPr>
        <w:rPr>
          <w:sz w:val="26"/>
          <w:szCs w:val="26"/>
        </w:rPr>
      </w:pPr>
      <w:r w:rsidRPr="00F07DF2">
        <w:rPr>
          <w:b/>
          <w:bCs/>
          <w:sz w:val="26"/>
          <w:szCs w:val="26"/>
        </w:rPr>
        <w:t>What role does Scripture play in Christian faith, and how does this relate to experience and the Holy Spirit?</w:t>
      </w:r>
      <w:r w:rsidRPr="00F07DF2">
        <w:rPr>
          <w:sz w:val="26"/>
          <w:szCs w:val="26"/>
        </w:rPr>
        <w:t xml:space="preserve"> Scripture serves as the foundation for Christian faith. It provides the knowledge of Christ and the gospel. While personal experience of faith is significant, it is not foundational, but rather works in a reciprocal relationship with Scripture. The Holy Spirit works through Scripture, opening understanding and enabling belief. Undermining the trustworthiness of the Scripture would hinder people from accepting it. The Holy Spirit generally works through normal procedures of thought, with Scripture as its basis.</w:t>
      </w:r>
    </w:p>
    <w:p w14:paraId="1463E860" w14:textId="77777777" w:rsidR="00F07DF2" w:rsidRPr="00F07DF2" w:rsidRDefault="00F07DF2" w:rsidP="00F07DF2">
      <w:pPr>
        <w:numPr>
          <w:ilvl w:val="0"/>
          <w:numId w:val="93"/>
        </w:numPr>
        <w:rPr>
          <w:sz w:val="26"/>
          <w:szCs w:val="26"/>
        </w:rPr>
      </w:pPr>
      <w:r w:rsidRPr="00F07DF2">
        <w:rPr>
          <w:b/>
          <w:bCs/>
          <w:sz w:val="26"/>
          <w:szCs w:val="26"/>
        </w:rPr>
        <w:t>Is the Bible primarily concerned with precise chronological details?</w:t>
      </w:r>
      <w:r w:rsidRPr="00F07DF2">
        <w:rPr>
          <w:sz w:val="26"/>
          <w:szCs w:val="26"/>
        </w:rPr>
        <w:t xml:space="preserve"> Not always. While some parts of the Old Testament, such as the book of Kings, contain detailed chronologies, other areas, particularly in the primeval period (before Abraham), do not emphasize precise dating. For example, the specific times of events and relationships such as Abraham's arrival on the scene or Israel's time in Egypt, are not explicitly stated. The Bible does not consistently prioritize a modern Western-style chronological approach in all its historical accounts.</w:t>
      </w:r>
    </w:p>
    <w:p w14:paraId="5BA9C33A" w14:textId="77777777" w:rsidR="00F07DF2" w:rsidRDefault="00F07DF2">
      <w:pPr>
        <w:rPr>
          <w:b/>
          <w:bCs/>
          <w:sz w:val="26"/>
          <w:szCs w:val="26"/>
        </w:rPr>
      </w:pPr>
      <w:r>
        <w:rPr>
          <w:b/>
          <w:bCs/>
          <w:sz w:val="26"/>
          <w:szCs w:val="26"/>
        </w:rPr>
        <w:br w:type="page"/>
      </w:r>
    </w:p>
    <w:p w14:paraId="57D66CBC" w14:textId="278CB288" w:rsidR="00F07DF2" w:rsidRPr="00F07DF2" w:rsidRDefault="00F07DF2" w:rsidP="00F07DF2">
      <w:pPr>
        <w:numPr>
          <w:ilvl w:val="0"/>
          <w:numId w:val="93"/>
        </w:numPr>
        <w:rPr>
          <w:sz w:val="26"/>
          <w:szCs w:val="26"/>
        </w:rPr>
      </w:pPr>
      <w:r w:rsidRPr="00F07DF2">
        <w:rPr>
          <w:b/>
          <w:bCs/>
          <w:sz w:val="26"/>
          <w:szCs w:val="26"/>
        </w:rPr>
        <w:lastRenderedPageBreak/>
        <w:t>Can the genealogies in Genesis 5 and 11 be used to determine the age of the Earth or date the creation of man and the flood?</w:t>
      </w:r>
      <w:r w:rsidRPr="00F07DF2">
        <w:rPr>
          <w:sz w:val="26"/>
          <w:szCs w:val="26"/>
        </w:rPr>
        <w:t xml:space="preserve"> No, the genealogies in Genesis 5 and 11 are not intended for chronological purposes, and thus they cannot be used to date the creation of man or the flood. The primary function of these genealogies is to show lines of descent, not to provide a complete chronological record of every generation. It is an invalid procedure to use them for a precise timeline of human history. Attempts to use these genealogies to calculate dates, like those of Archbishop Usher, do not have a solid basis in the intended function of these passages. The bible does not provide a specific age for the earth.</w:t>
      </w:r>
    </w:p>
    <w:p w14:paraId="58165B89" w14:textId="77777777" w:rsidR="00F07DF2" w:rsidRPr="00F07DF2" w:rsidRDefault="00F07DF2" w:rsidP="00F07DF2">
      <w:pPr>
        <w:numPr>
          <w:ilvl w:val="0"/>
          <w:numId w:val="93"/>
        </w:numPr>
        <w:rPr>
          <w:sz w:val="26"/>
          <w:szCs w:val="26"/>
        </w:rPr>
      </w:pPr>
      <w:r w:rsidRPr="00F07DF2">
        <w:rPr>
          <w:b/>
          <w:bCs/>
          <w:sz w:val="26"/>
          <w:szCs w:val="26"/>
        </w:rPr>
        <w:t>What is the meaning of "beget," "bear," and "son" in biblical genealogies?</w:t>
      </w:r>
      <w:r w:rsidRPr="00F07DF2">
        <w:rPr>
          <w:sz w:val="26"/>
          <w:szCs w:val="26"/>
        </w:rPr>
        <w:t xml:space="preserve"> In biblical genealogies, the terms "beget," and "bear" are often used to mean becoming an ancestor, not necessarily the immediate parent. Similarly, the term “son” can refer to any descendant, not just an immediate son. For example, Jesus is referred to as the "son of Abraham" in Matthew 1:1, even though many generations separated them. These terms should not be taken to indicate immediate parent-child relationships in the genealogies.</w:t>
      </w:r>
    </w:p>
    <w:p w14:paraId="6CC27E8B" w14:textId="77777777" w:rsidR="00F07DF2" w:rsidRPr="00F07DF2" w:rsidRDefault="00F07DF2" w:rsidP="00F07DF2">
      <w:pPr>
        <w:numPr>
          <w:ilvl w:val="0"/>
          <w:numId w:val="93"/>
        </w:numPr>
        <w:rPr>
          <w:sz w:val="26"/>
          <w:szCs w:val="26"/>
        </w:rPr>
      </w:pPr>
      <w:r w:rsidRPr="00F07DF2">
        <w:rPr>
          <w:b/>
          <w:bCs/>
          <w:sz w:val="26"/>
          <w:szCs w:val="26"/>
        </w:rPr>
        <w:t>How does "abridgment" play a role in biblical genealogies?</w:t>
      </w:r>
      <w:r w:rsidRPr="00F07DF2">
        <w:rPr>
          <w:sz w:val="26"/>
          <w:szCs w:val="26"/>
        </w:rPr>
        <w:t xml:space="preserve"> Abridgment, or compression, is a common practice in biblical genealogies. It is a normal and accepted characteristic that many generations are often skipped in these lists. The purpose of biblical genealogies is to show the line of descent, not to provide a comprehensive list of every individual in a family tree. For example, 1 Chronicles 26:24 mentions Shebuel as the son of Gershom, the son of Moses but omits the hundreds of years between them, so it’s meant as a line of descent rather than an immediate, father-son lineage. The importance is to show the lineage, not to detail every generation.</w:t>
      </w:r>
    </w:p>
    <w:p w14:paraId="7C7D8A49" w14:textId="77777777" w:rsidR="00F07DF2" w:rsidRPr="00F07DF2" w:rsidRDefault="00F07DF2" w:rsidP="00F07DF2">
      <w:pPr>
        <w:numPr>
          <w:ilvl w:val="0"/>
          <w:numId w:val="93"/>
        </w:numPr>
        <w:rPr>
          <w:sz w:val="26"/>
          <w:szCs w:val="26"/>
        </w:rPr>
      </w:pPr>
      <w:r w:rsidRPr="00F07DF2">
        <w:rPr>
          <w:b/>
          <w:bCs/>
          <w:sz w:val="26"/>
          <w:szCs w:val="26"/>
        </w:rPr>
        <w:t>If the numbers in the genealogies are not chronological, what is their purpose?</w:t>
      </w:r>
      <w:r w:rsidRPr="00F07DF2">
        <w:rPr>
          <w:sz w:val="26"/>
          <w:szCs w:val="26"/>
        </w:rPr>
        <w:t xml:space="preserve"> The numbers included in the genealogies of Genesis 5 and 11 primarily indicate the lifespan of the individuals and the age at which they began bearing descendants, not to provide a chronological timeline. They contribute to a general idea of the length and scope of the lives of those in the genealogy. These numbers do not provide any chronological significance, as these records could easily have skipped a multitude of generations.</w:t>
      </w:r>
    </w:p>
    <w:p w14:paraId="709A43FA" w14:textId="77777777" w:rsidR="00F07DF2" w:rsidRDefault="00F07DF2">
      <w:pPr>
        <w:rPr>
          <w:b/>
          <w:bCs/>
          <w:sz w:val="26"/>
          <w:szCs w:val="26"/>
        </w:rPr>
      </w:pPr>
      <w:r>
        <w:rPr>
          <w:b/>
          <w:bCs/>
          <w:sz w:val="26"/>
          <w:szCs w:val="26"/>
        </w:rPr>
        <w:br w:type="page"/>
      </w:r>
    </w:p>
    <w:p w14:paraId="772F1305" w14:textId="1AB36E46" w:rsidR="00F07DF2" w:rsidRPr="00F07DF2" w:rsidRDefault="00F07DF2" w:rsidP="00F07DF2">
      <w:pPr>
        <w:numPr>
          <w:ilvl w:val="0"/>
          <w:numId w:val="93"/>
        </w:numPr>
        <w:rPr>
          <w:sz w:val="26"/>
          <w:szCs w:val="26"/>
        </w:rPr>
      </w:pPr>
      <w:r w:rsidRPr="00F07DF2">
        <w:rPr>
          <w:b/>
          <w:bCs/>
          <w:sz w:val="26"/>
          <w:szCs w:val="26"/>
        </w:rPr>
        <w:lastRenderedPageBreak/>
        <w:t>Why is it important to understand the purpose and nature of biblical genealogies when interpreting the Old Testament?</w:t>
      </w:r>
      <w:r w:rsidRPr="00F07DF2">
        <w:rPr>
          <w:sz w:val="26"/>
          <w:szCs w:val="26"/>
        </w:rPr>
        <w:t xml:space="preserve"> Understanding the nature and purpose of biblical genealogies is crucial for proper interpretation of the Old Testament. Misinterpreting them by assuming complete records of every generation or by using them for chronological calculations that they were not intended for can lead to misunderstandings of scripture. Biblical genealogies have the purpose of establishing a line of descent, and not a chronological one. Understanding this is important in maintaining the trustworthiness and accuracy of the text.</w:t>
      </w:r>
    </w:p>
    <w:p w14:paraId="63F9946F" w14:textId="77777777" w:rsidR="00F07DF2" w:rsidRPr="00F07DF2" w:rsidRDefault="00F07DF2" w:rsidP="00F07DF2">
      <w:pPr>
        <w:rPr>
          <w:vanish/>
          <w:sz w:val="26"/>
          <w:szCs w:val="26"/>
        </w:rPr>
      </w:pPr>
      <w:r w:rsidRPr="00F07DF2">
        <w:rPr>
          <w:vanish/>
          <w:sz w:val="26"/>
          <w:szCs w:val="26"/>
        </w:rPr>
        <w:t>Bottom of Form</w:t>
      </w:r>
    </w:p>
    <w:p w14:paraId="2FE83709" w14:textId="47767C55" w:rsidR="00AD35F3" w:rsidRPr="00AD35F3" w:rsidRDefault="00AD35F3" w:rsidP="00F07DF2">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F1599" w14:textId="77777777" w:rsidR="00A173D0" w:rsidRDefault="00A173D0" w:rsidP="004A3CF6">
      <w:pPr>
        <w:spacing w:after="0" w:line="240" w:lineRule="auto"/>
      </w:pPr>
      <w:r>
        <w:separator/>
      </w:r>
    </w:p>
  </w:endnote>
  <w:endnote w:type="continuationSeparator" w:id="0">
    <w:p w14:paraId="16E6C5F2" w14:textId="77777777" w:rsidR="00A173D0" w:rsidRDefault="00A173D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B80E8" w14:textId="77777777" w:rsidR="00A173D0" w:rsidRDefault="00A173D0" w:rsidP="004A3CF6">
      <w:pPr>
        <w:spacing w:after="0" w:line="240" w:lineRule="auto"/>
      </w:pPr>
      <w:r>
        <w:separator/>
      </w:r>
    </w:p>
  </w:footnote>
  <w:footnote w:type="continuationSeparator" w:id="0">
    <w:p w14:paraId="00B08143" w14:textId="77777777" w:rsidR="00A173D0" w:rsidRDefault="00A173D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094848"/>
    <w:multiLevelType w:val="multilevel"/>
    <w:tmpl w:val="5A96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9F60D2"/>
    <w:multiLevelType w:val="multilevel"/>
    <w:tmpl w:val="22A6A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99496C"/>
    <w:multiLevelType w:val="multilevel"/>
    <w:tmpl w:val="CCFA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FE57EA2"/>
    <w:multiLevelType w:val="multilevel"/>
    <w:tmpl w:val="A0D45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5BF235B"/>
    <w:multiLevelType w:val="multilevel"/>
    <w:tmpl w:val="0F324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17B4183"/>
    <w:multiLevelType w:val="multilevel"/>
    <w:tmpl w:val="EA9C0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4093B2B"/>
    <w:multiLevelType w:val="multilevel"/>
    <w:tmpl w:val="57581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3"/>
  </w:num>
  <w:num w:numId="2" w16cid:durableId="1789280051">
    <w:abstractNumId w:val="51"/>
  </w:num>
  <w:num w:numId="3" w16cid:durableId="136916994">
    <w:abstractNumId w:val="45"/>
  </w:num>
  <w:num w:numId="4" w16cid:durableId="1898322524">
    <w:abstractNumId w:val="17"/>
  </w:num>
  <w:num w:numId="5" w16cid:durableId="773480203">
    <w:abstractNumId w:val="73"/>
  </w:num>
  <w:num w:numId="6" w16cid:durableId="1893998325">
    <w:abstractNumId w:val="85"/>
  </w:num>
  <w:num w:numId="7" w16cid:durableId="31730490">
    <w:abstractNumId w:val="52"/>
  </w:num>
  <w:num w:numId="8" w16cid:durableId="1285886388">
    <w:abstractNumId w:val="67"/>
  </w:num>
  <w:num w:numId="9" w16cid:durableId="76753685">
    <w:abstractNumId w:val="60"/>
  </w:num>
  <w:num w:numId="10" w16cid:durableId="326565901">
    <w:abstractNumId w:val="86"/>
  </w:num>
  <w:num w:numId="11" w16cid:durableId="779370909">
    <w:abstractNumId w:val="43"/>
  </w:num>
  <w:num w:numId="12" w16cid:durableId="1312295266">
    <w:abstractNumId w:val="75"/>
  </w:num>
  <w:num w:numId="13" w16cid:durableId="1055739409">
    <w:abstractNumId w:val="30"/>
  </w:num>
  <w:num w:numId="14" w16cid:durableId="63724915">
    <w:abstractNumId w:val="38"/>
  </w:num>
  <w:num w:numId="15" w16cid:durableId="490407507">
    <w:abstractNumId w:val="15"/>
  </w:num>
  <w:num w:numId="16" w16cid:durableId="1614560072">
    <w:abstractNumId w:val="62"/>
  </w:num>
  <w:num w:numId="17" w16cid:durableId="2094693205">
    <w:abstractNumId w:val="1"/>
  </w:num>
  <w:num w:numId="18" w16cid:durableId="56977669">
    <w:abstractNumId w:val="19"/>
  </w:num>
  <w:num w:numId="19" w16cid:durableId="678507180">
    <w:abstractNumId w:val="44"/>
  </w:num>
  <w:num w:numId="20" w16cid:durableId="167142098">
    <w:abstractNumId w:val="37"/>
  </w:num>
  <w:num w:numId="21" w16cid:durableId="1364483391">
    <w:abstractNumId w:val="68"/>
  </w:num>
  <w:num w:numId="22" w16cid:durableId="1720008846">
    <w:abstractNumId w:val="3"/>
  </w:num>
  <w:num w:numId="23" w16cid:durableId="1502499616">
    <w:abstractNumId w:val="76"/>
  </w:num>
  <w:num w:numId="24" w16cid:durableId="1281451561">
    <w:abstractNumId w:val="34"/>
  </w:num>
  <w:num w:numId="25" w16cid:durableId="252013863">
    <w:abstractNumId w:val="77"/>
  </w:num>
  <w:num w:numId="26" w16cid:durableId="1259752002">
    <w:abstractNumId w:val="50"/>
  </w:num>
  <w:num w:numId="27" w16cid:durableId="431554895">
    <w:abstractNumId w:val="11"/>
  </w:num>
  <w:num w:numId="28" w16cid:durableId="1824001649">
    <w:abstractNumId w:val="4"/>
  </w:num>
  <w:num w:numId="29" w16cid:durableId="856888086">
    <w:abstractNumId w:val="49"/>
  </w:num>
  <w:num w:numId="30" w16cid:durableId="441263313">
    <w:abstractNumId w:val="56"/>
  </w:num>
  <w:num w:numId="31" w16cid:durableId="1274242068">
    <w:abstractNumId w:val="25"/>
  </w:num>
  <w:num w:numId="32" w16cid:durableId="1001665799">
    <w:abstractNumId w:val="10"/>
  </w:num>
  <w:num w:numId="33" w16cid:durableId="31734210">
    <w:abstractNumId w:val="14"/>
  </w:num>
  <w:num w:numId="34" w16cid:durableId="1421758230">
    <w:abstractNumId w:val="13"/>
  </w:num>
  <w:num w:numId="35" w16cid:durableId="1091586441">
    <w:abstractNumId w:val="54"/>
  </w:num>
  <w:num w:numId="36" w16cid:durableId="2099793127">
    <w:abstractNumId w:val="61"/>
  </w:num>
  <w:num w:numId="37" w16cid:durableId="568617512">
    <w:abstractNumId w:val="91"/>
  </w:num>
  <w:num w:numId="38" w16cid:durableId="1375040380">
    <w:abstractNumId w:val="55"/>
  </w:num>
  <w:num w:numId="39" w16cid:durableId="613176251">
    <w:abstractNumId w:val="21"/>
  </w:num>
  <w:num w:numId="40" w16cid:durableId="2026899789">
    <w:abstractNumId w:val="74"/>
  </w:num>
  <w:num w:numId="41" w16cid:durableId="1636520091">
    <w:abstractNumId w:val="9"/>
  </w:num>
  <w:num w:numId="42" w16cid:durableId="185678054">
    <w:abstractNumId w:val="24"/>
  </w:num>
  <w:num w:numId="43" w16cid:durableId="396516492">
    <w:abstractNumId w:val="5"/>
  </w:num>
  <w:num w:numId="44" w16cid:durableId="1844202009">
    <w:abstractNumId w:val="26"/>
  </w:num>
  <w:num w:numId="45" w16cid:durableId="1647972809">
    <w:abstractNumId w:val="57"/>
  </w:num>
  <w:num w:numId="46" w16cid:durableId="1261791569">
    <w:abstractNumId w:val="90"/>
  </w:num>
  <w:num w:numId="47" w16cid:durableId="1875193489">
    <w:abstractNumId w:val="32"/>
  </w:num>
  <w:num w:numId="48" w16cid:durableId="1172067006">
    <w:abstractNumId w:val="36"/>
  </w:num>
  <w:num w:numId="49" w16cid:durableId="1162700637">
    <w:abstractNumId w:val="89"/>
  </w:num>
  <w:num w:numId="50" w16cid:durableId="1229656482">
    <w:abstractNumId w:val="31"/>
  </w:num>
  <w:num w:numId="51" w16cid:durableId="1144544300">
    <w:abstractNumId w:val="71"/>
  </w:num>
  <w:num w:numId="52" w16cid:durableId="1471634383">
    <w:abstractNumId w:val="41"/>
  </w:num>
  <w:num w:numId="53" w16cid:durableId="338195112">
    <w:abstractNumId w:val="66"/>
  </w:num>
  <w:num w:numId="54" w16cid:durableId="781874733">
    <w:abstractNumId w:val="82"/>
  </w:num>
  <w:num w:numId="55" w16cid:durableId="1378243505">
    <w:abstractNumId w:val="70"/>
  </w:num>
  <w:num w:numId="56" w16cid:durableId="248925016">
    <w:abstractNumId w:val="84"/>
  </w:num>
  <w:num w:numId="57" w16cid:durableId="1285693393">
    <w:abstractNumId w:val="42"/>
  </w:num>
  <w:num w:numId="58" w16cid:durableId="627245739">
    <w:abstractNumId w:val="63"/>
  </w:num>
  <w:num w:numId="59" w16cid:durableId="949511253">
    <w:abstractNumId w:val="18"/>
  </w:num>
  <w:num w:numId="60" w16cid:durableId="1282493129">
    <w:abstractNumId w:val="59"/>
  </w:num>
  <w:num w:numId="61" w16cid:durableId="1049650559">
    <w:abstractNumId w:val="39"/>
  </w:num>
  <w:num w:numId="62" w16cid:durableId="1637641795">
    <w:abstractNumId w:val="12"/>
  </w:num>
  <w:num w:numId="63" w16cid:durableId="385422924">
    <w:abstractNumId w:val="47"/>
  </w:num>
  <w:num w:numId="64" w16cid:durableId="415172491">
    <w:abstractNumId w:val="22"/>
  </w:num>
  <w:num w:numId="65" w16cid:durableId="568728719">
    <w:abstractNumId w:val="8"/>
  </w:num>
  <w:num w:numId="66" w16cid:durableId="77751085">
    <w:abstractNumId w:val="58"/>
  </w:num>
  <w:num w:numId="67" w16cid:durableId="108548959">
    <w:abstractNumId w:val="83"/>
  </w:num>
  <w:num w:numId="68" w16cid:durableId="544949012">
    <w:abstractNumId w:val="35"/>
  </w:num>
  <w:num w:numId="69" w16cid:durableId="1423454758">
    <w:abstractNumId w:val="20"/>
  </w:num>
  <w:num w:numId="70" w16cid:durableId="1354303875">
    <w:abstractNumId w:val="28"/>
  </w:num>
  <w:num w:numId="71" w16cid:durableId="858347118">
    <w:abstractNumId w:val="27"/>
  </w:num>
  <w:num w:numId="72" w16cid:durableId="872772427">
    <w:abstractNumId w:val="87"/>
  </w:num>
  <w:num w:numId="73" w16cid:durableId="1103303872">
    <w:abstractNumId w:val="48"/>
  </w:num>
  <w:num w:numId="74" w16cid:durableId="670840314">
    <w:abstractNumId w:val="40"/>
  </w:num>
  <w:num w:numId="75" w16cid:durableId="1104377326">
    <w:abstractNumId w:val="79"/>
  </w:num>
  <w:num w:numId="76" w16cid:durableId="701049806">
    <w:abstractNumId w:val="78"/>
  </w:num>
  <w:num w:numId="77" w16cid:durableId="594437277">
    <w:abstractNumId w:val="7"/>
  </w:num>
  <w:num w:numId="78" w16cid:durableId="1493789429">
    <w:abstractNumId w:val="23"/>
  </w:num>
  <w:num w:numId="79" w16cid:durableId="24718729">
    <w:abstractNumId w:val="88"/>
  </w:num>
  <w:num w:numId="80" w16cid:durableId="200747494">
    <w:abstractNumId w:val="6"/>
  </w:num>
  <w:num w:numId="81" w16cid:durableId="135806144">
    <w:abstractNumId w:val="0"/>
  </w:num>
  <w:num w:numId="82" w16cid:durableId="945583017">
    <w:abstractNumId w:val="64"/>
  </w:num>
  <w:num w:numId="83" w16cid:durableId="1795057733">
    <w:abstractNumId w:val="69"/>
  </w:num>
  <w:num w:numId="84" w16cid:durableId="1894388556">
    <w:abstractNumId w:val="92"/>
  </w:num>
  <w:num w:numId="85" w16cid:durableId="1171718886">
    <w:abstractNumId w:val="33"/>
  </w:num>
  <w:num w:numId="86" w16cid:durableId="1324773943">
    <w:abstractNumId w:val="65"/>
  </w:num>
  <w:num w:numId="87" w16cid:durableId="2080210212">
    <w:abstractNumId w:val="29"/>
  </w:num>
  <w:num w:numId="88" w16cid:durableId="1526746151">
    <w:abstractNumId w:val="16"/>
  </w:num>
  <w:num w:numId="89" w16cid:durableId="1533690746">
    <w:abstractNumId w:val="72"/>
  </w:num>
  <w:num w:numId="90" w16cid:durableId="976229561">
    <w:abstractNumId w:val="80"/>
  </w:num>
  <w:num w:numId="91" w16cid:durableId="2023775951">
    <w:abstractNumId w:val="46"/>
  </w:num>
  <w:num w:numId="92" w16cid:durableId="1979994684">
    <w:abstractNumId w:val="2"/>
  </w:num>
  <w:num w:numId="93" w16cid:durableId="1249003400">
    <w:abstractNumId w:val="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0EA0"/>
    <w:rsid w:val="001772C8"/>
    <w:rsid w:val="00184304"/>
    <w:rsid w:val="00184CE8"/>
    <w:rsid w:val="001C26FB"/>
    <w:rsid w:val="00204AB8"/>
    <w:rsid w:val="0024495F"/>
    <w:rsid w:val="00281683"/>
    <w:rsid w:val="002A7829"/>
    <w:rsid w:val="002E2547"/>
    <w:rsid w:val="00330642"/>
    <w:rsid w:val="00353297"/>
    <w:rsid w:val="00357629"/>
    <w:rsid w:val="00382048"/>
    <w:rsid w:val="00396FC0"/>
    <w:rsid w:val="003A6B1C"/>
    <w:rsid w:val="003B02D1"/>
    <w:rsid w:val="003C32F9"/>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63BF9"/>
    <w:rsid w:val="00677493"/>
    <w:rsid w:val="00696C6C"/>
    <w:rsid w:val="007071B5"/>
    <w:rsid w:val="00707EFD"/>
    <w:rsid w:val="00712266"/>
    <w:rsid w:val="007644FE"/>
    <w:rsid w:val="00774294"/>
    <w:rsid w:val="00782FA5"/>
    <w:rsid w:val="007A6079"/>
    <w:rsid w:val="008535EA"/>
    <w:rsid w:val="00854334"/>
    <w:rsid w:val="008776A2"/>
    <w:rsid w:val="008A2D88"/>
    <w:rsid w:val="008C41C9"/>
    <w:rsid w:val="00901F9B"/>
    <w:rsid w:val="00925E72"/>
    <w:rsid w:val="00942311"/>
    <w:rsid w:val="00982C97"/>
    <w:rsid w:val="00984205"/>
    <w:rsid w:val="009A0900"/>
    <w:rsid w:val="009B058A"/>
    <w:rsid w:val="00A0003E"/>
    <w:rsid w:val="00A07A8A"/>
    <w:rsid w:val="00A173D0"/>
    <w:rsid w:val="00A21CD9"/>
    <w:rsid w:val="00A46F8A"/>
    <w:rsid w:val="00A545CE"/>
    <w:rsid w:val="00A90E97"/>
    <w:rsid w:val="00A9257A"/>
    <w:rsid w:val="00A956AE"/>
    <w:rsid w:val="00AA374A"/>
    <w:rsid w:val="00AD35F3"/>
    <w:rsid w:val="00B02859"/>
    <w:rsid w:val="00B2482D"/>
    <w:rsid w:val="00BA694E"/>
    <w:rsid w:val="00BD1BC4"/>
    <w:rsid w:val="00BD7F57"/>
    <w:rsid w:val="00BE14A8"/>
    <w:rsid w:val="00BE2691"/>
    <w:rsid w:val="00BE2F3A"/>
    <w:rsid w:val="00BF170A"/>
    <w:rsid w:val="00BF5DDC"/>
    <w:rsid w:val="00C03AD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07DF2"/>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9046211">
      <w:bodyDiv w:val="1"/>
      <w:marLeft w:val="0"/>
      <w:marRight w:val="0"/>
      <w:marTop w:val="0"/>
      <w:marBottom w:val="0"/>
      <w:divBdr>
        <w:top w:val="none" w:sz="0" w:space="0" w:color="auto"/>
        <w:left w:val="none" w:sz="0" w:space="0" w:color="auto"/>
        <w:bottom w:val="none" w:sz="0" w:space="0" w:color="auto"/>
        <w:right w:val="none" w:sz="0" w:space="0" w:color="auto"/>
      </w:divBdr>
      <w:divsChild>
        <w:div w:id="1475021748">
          <w:marLeft w:val="0"/>
          <w:marRight w:val="0"/>
          <w:marTop w:val="0"/>
          <w:marBottom w:val="0"/>
          <w:divBdr>
            <w:top w:val="none" w:sz="0" w:space="0" w:color="auto"/>
            <w:left w:val="none" w:sz="0" w:space="0" w:color="auto"/>
            <w:bottom w:val="none" w:sz="0" w:space="0" w:color="auto"/>
            <w:right w:val="none" w:sz="0" w:space="0" w:color="auto"/>
          </w:divBdr>
          <w:divsChild>
            <w:div w:id="1635482521">
              <w:marLeft w:val="0"/>
              <w:marRight w:val="0"/>
              <w:marTop w:val="0"/>
              <w:marBottom w:val="0"/>
              <w:divBdr>
                <w:top w:val="none" w:sz="0" w:space="0" w:color="auto"/>
                <w:left w:val="none" w:sz="0" w:space="0" w:color="auto"/>
                <w:bottom w:val="none" w:sz="0" w:space="0" w:color="auto"/>
                <w:right w:val="none" w:sz="0" w:space="0" w:color="auto"/>
              </w:divBdr>
              <w:divsChild>
                <w:div w:id="1722822642">
                  <w:marLeft w:val="0"/>
                  <w:marRight w:val="0"/>
                  <w:marTop w:val="0"/>
                  <w:marBottom w:val="0"/>
                  <w:divBdr>
                    <w:top w:val="none" w:sz="0" w:space="0" w:color="auto"/>
                    <w:left w:val="none" w:sz="0" w:space="0" w:color="auto"/>
                    <w:bottom w:val="none" w:sz="0" w:space="0" w:color="auto"/>
                    <w:right w:val="none" w:sz="0" w:space="0" w:color="auto"/>
                  </w:divBdr>
                  <w:divsChild>
                    <w:div w:id="742021893">
                      <w:marLeft w:val="0"/>
                      <w:marRight w:val="0"/>
                      <w:marTop w:val="0"/>
                      <w:marBottom w:val="0"/>
                      <w:divBdr>
                        <w:top w:val="none" w:sz="0" w:space="0" w:color="auto"/>
                        <w:left w:val="single" w:sz="6" w:space="0" w:color="CCCCCC"/>
                        <w:bottom w:val="single" w:sz="6" w:space="0" w:color="CCCCCC"/>
                        <w:right w:val="single" w:sz="6" w:space="0" w:color="CCCCCC"/>
                      </w:divBdr>
                      <w:divsChild>
                        <w:div w:id="206910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88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6762825">
      <w:bodyDiv w:val="1"/>
      <w:marLeft w:val="0"/>
      <w:marRight w:val="0"/>
      <w:marTop w:val="0"/>
      <w:marBottom w:val="0"/>
      <w:divBdr>
        <w:top w:val="none" w:sz="0" w:space="0" w:color="auto"/>
        <w:left w:val="none" w:sz="0" w:space="0" w:color="auto"/>
        <w:bottom w:val="none" w:sz="0" w:space="0" w:color="auto"/>
        <w:right w:val="none" w:sz="0" w:space="0" w:color="auto"/>
      </w:divBdr>
    </w:div>
    <w:div w:id="387807403">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7506037">
      <w:bodyDiv w:val="1"/>
      <w:marLeft w:val="0"/>
      <w:marRight w:val="0"/>
      <w:marTop w:val="0"/>
      <w:marBottom w:val="0"/>
      <w:divBdr>
        <w:top w:val="none" w:sz="0" w:space="0" w:color="auto"/>
        <w:left w:val="none" w:sz="0" w:space="0" w:color="auto"/>
        <w:bottom w:val="none" w:sz="0" w:space="0" w:color="auto"/>
        <w:right w:val="none" w:sz="0" w:space="0" w:color="auto"/>
      </w:divBdr>
      <w:divsChild>
        <w:div w:id="583761149">
          <w:marLeft w:val="0"/>
          <w:marRight w:val="0"/>
          <w:marTop w:val="0"/>
          <w:marBottom w:val="0"/>
          <w:divBdr>
            <w:top w:val="none" w:sz="0" w:space="0" w:color="auto"/>
            <w:left w:val="none" w:sz="0" w:space="0" w:color="auto"/>
            <w:bottom w:val="none" w:sz="0" w:space="0" w:color="auto"/>
            <w:right w:val="none" w:sz="0" w:space="0" w:color="auto"/>
          </w:divBdr>
          <w:divsChild>
            <w:div w:id="659388765">
              <w:marLeft w:val="0"/>
              <w:marRight w:val="0"/>
              <w:marTop w:val="0"/>
              <w:marBottom w:val="0"/>
              <w:divBdr>
                <w:top w:val="none" w:sz="0" w:space="0" w:color="auto"/>
                <w:left w:val="none" w:sz="0" w:space="0" w:color="auto"/>
                <w:bottom w:val="none" w:sz="0" w:space="0" w:color="auto"/>
                <w:right w:val="none" w:sz="0" w:space="0" w:color="auto"/>
              </w:divBdr>
              <w:divsChild>
                <w:div w:id="900557072">
                  <w:marLeft w:val="0"/>
                  <w:marRight w:val="0"/>
                  <w:marTop w:val="0"/>
                  <w:marBottom w:val="0"/>
                  <w:divBdr>
                    <w:top w:val="none" w:sz="0" w:space="0" w:color="auto"/>
                    <w:left w:val="none" w:sz="0" w:space="0" w:color="auto"/>
                    <w:bottom w:val="none" w:sz="0" w:space="0" w:color="auto"/>
                    <w:right w:val="none" w:sz="0" w:space="0" w:color="auto"/>
                  </w:divBdr>
                  <w:divsChild>
                    <w:div w:id="1149248372">
                      <w:marLeft w:val="0"/>
                      <w:marRight w:val="0"/>
                      <w:marTop w:val="0"/>
                      <w:marBottom w:val="0"/>
                      <w:divBdr>
                        <w:top w:val="none" w:sz="0" w:space="0" w:color="auto"/>
                        <w:left w:val="single" w:sz="6" w:space="0" w:color="CCCCCC"/>
                        <w:bottom w:val="single" w:sz="6" w:space="0" w:color="CCCCCC"/>
                        <w:right w:val="single" w:sz="6" w:space="0" w:color="CCCCCC"/>
                      </w:divBdr>
                      <w:divsChild>
                        <w:div w:id="89666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46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6500513">
      <w:bodyDiv w:val="1"/>
      <w:marLeft w:val="0"/>
      <w:marRight w:val="0"/>
      <w:marTop w:val="0"/>
      <w:marBottom w:val="0"/>
      <w:divBdr>
        <w:top w:val="none" w:sz="0" w:space="0" w:color="auto"/>
        <w:left w:val="none" w:sz="0" w:space="0" w:color="auto"/>
        <w:bottom w:val="none" w:sz="0" w:space="0" w:color="auto"/>
        <w:right w:val="none" w:sz="0" w:space="0" w:color="auto"/>
      </w:divBdr>
      <w:divsChild>
        <w:div w:id="784034274">
          <w:marLeft w:val="0"/>
          <w:marRight w:val="0"/>
          <w:marTop w:val="0"/>
          <w:marBottom w:val="0"/>
          <w:divBdr>
            <w:top w:val="none" w:sz="0" w:space="0" w:color="auto"/>
            <w:left w:val="none" w:sz="0" w:space="0" w:color="auto"/>
            <w:bottom w:val="none" w:sz="0" w:space="0" w:color="auto"/>
            <w:right w:val="none" w:sz="0" w:space="0" w:color="auto"/>
          </w:divBdr>
          <w:divsChild>
            <w:div w:id="1478304405">
              <w:marLeft w:val="0"/>
              <w:marRight w:val="0"/>
              <w:marTop w:val="0"/>
              <w:marBottom w:val="0"/>
              <w:divBdr>
                <w:top w:val="none" w:sz="0" w:space="0" w:color="auto"/>
                <w:left w:val="none" w:sz="0" w:space="0" w:color="auto"/>
                <w:bottom w:val="none" w:sz="0" w:space="0" w:color="auto"/>
                <w:right w:val="none" w:sz="0" w:space="0" w:color="auto"/>
              </w:divBdr>
              <w:divsChild>
                <w:div w:id="224490823">
                  <w:marLeft w:val="0"/>
                  <w:marRight w:val="0"/>
                  <w:marTop w:val="0"/>
                  <w:marBottom w:val="0"/>
                  <w:divBdr>
                    <w:top w:val="none" w:sz="0" w:space="0" w:color="auto"/>
                    <w:left w:val="none" w:sz="0" w:space="0" w:color="auto"/>
                    <w:bottom w:val="none" w:sz="0" w:space="0" w:color="auto"/>
                    <w:right w:val="none" w:sz="0" w:space="0" w:color="auto"/>
                  </w:divBdr>
                  <w:divsChild>
                    <w:div w:id="796340484">
                      <w:marLeft w:val="0"/>
                      <w:marRight w:val="0"/>
                      <w:marTop w:val="0"/>
                      <w:marBottom w:val="0"/>
                      <w:divBdr>
                        <w:top w:val="none" w:sz="0" w:space="0" w:color="auto"/>
                        <w:left w:val="single" w:sz="6" w:space="0" w:color="CCCCCC"/>
                        <w:bottom w:val="single" w:sz="6" w:space="0" w:color="CCCCCC"/>
                        <w:right w:val="single" w:sz="6" w:space="0" w:color="CCCCCC"/>
                      </w:divBdr>
                      <w:divsChild>
                        <w:div w:id="66705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5630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8856772">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2972996">
      <w:bodyDiv w:val="1"/>
      <w:marLeft w:val="0"/>
      <w:marRight w:val="0"/>
      <w:marTop w:val="0"/>
      <w:marBottom w:val="0"/>
      <w:divBdr>
        <w:top w:val="none" w:sz="0" w:space="0" w:color="auto"/>
        <w:left w:val="none" w:sz="0" w:space="0" w:color="auto"/>
        <w:bottom w:val="none" w:sz="0" w:space="0" w:color="auto"/>
        <w:right w:val="none" w:sz="0" w:space="0" w:color="auto"/>
      </w:divBdr>
      <w:divsChild>
        <w:div w:id="588276721">
          <w:marLeft w:val="0"/>
          <w:marRight w:val="0"/>
          <w:marTop w:val="0"/>
          <w:marBottom w:val="0"/>
          <w:divBdr>
            <w:top w:val="none" w:sz="0" w:space="0" w:color="auto"/>
            <w:left w:val="none" w:sz="0" w:space="0" w:color="auto"/>
            <w:bottom w:val="none" w:sz="0" w:space="0" w:color="auto"/>
            <w:right w:val="none" w:sz="0" w:space="0" w:color="auto"/>
          </w:divBdr>
          <w:divsChild>
            <w:div w:id="1913737786">
              <w:marLeft w:val="0"/>
              <w:marRight w:val="0"/>
              <w:marTop w:val="0"/>
              <w:marBottom w:val="0"/>
              <w:divBdr>
                <w:top w:val="none" w:sz="0" w:space="0" w:color="auto"/>
                <w:left w:val="none" w:sz="0" w:space="0" w:color="auto"/>
                <w:bottom w:val="none" w:sz="0" w:space="0" w:color="auto"/>
                <w:right w:val="none" w:sz="0" w:space="0" w:color="auto"/>
              </w:divBdr>
              <w:divsChild>
                <w:div w:id="449134836">
                  <w:marLeft w:val="0"/>
                  <w:marRight w:val="0"/>
                  <w:marTop w:val="0"/>
                  <w:marBottom w:val="0"/>
                  <w:divBdr>
                    <w:top w:val="none" w:sz="0" w:space="0" w:color="auto"/>
                    <w:left w:val="none" w:sz="0" w:space="0" w:color="auto"/>
                    <w:bottom w:val="none" w:sz="0" w:space="0" w:color="auto"/>
                    <w:right w:val="none" w:sz="0" w:space="0" w:color="auto"/>
                  </w:divBdr>
                  <w:divsChild>
                    <w:div w:id="328558700">
                      <w:marLeft w:val="0"/>
                      <w:marRight w:val="0"/>
                      <w:marTop w:val="0"/>
                      <w:marBottom w:val="0"/>
                      <w:divBdr>
                        <w:top w:val="none" w:sz="0" w:space="0" w:color="auto"/>
                        <w:left w:val="single" w:sz="6" w:space="0" w:color="CCCCCC"/>
                        <w:bottom w:val="single" w:sz="6" w:space="0" w:color="CCCCCC"/>
                        <w:right w:val="single" w:sz="6" w:space="0" w:color="CCCCCC"/>
                      </w:divBdr>
                      <w:divsChild>
                        <w:div w:id="40981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432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96115829">
      <w:bodyDiv w:val="1"/>
      <w:marLeft w:val="0"/>
      <w:marRight w:val="0"/>
      <w:marTop w:val="0"/>
      <w:marBottom w:val="0"/>
      <w:divBdr>
        <w:top w:val="none" w:sz="0" w:space="0" w:color="auto"/>
        <w:left w:val="none" w:sz="0" w:space="0" w:color="auto"/>
        <w:bottom w:val="none" w:sz="0" w:space="0" w:color="auto"/>
        <w:right w:val="none" w:sz="0" w:space="0" w:color="auto"/>
      </w:divBdr>
      <w:divsChild>
        <w:div w:id="606929792">
          <w:marLeft w:val="0"/>
          <w:marRight w:val="0"/>
          <w:marTop w:val="0"/>
          <w:marBottom w:val="0"/>
          <w:divBdr>
            <w:top w:val="none" w:sz="0" w:space="0" w:color="auto"/>
            <w:left w:val="none" w:sz="0" w:space="0" w:color="auto"/>
            <w:bottom w:val="none" w:sz="0" w:space="0" w:color="auto"/>
            <w:right w:val="none" w:sz="0" w:space="0" w:color="auto"/>
          </w:divBdr>
          <w:divsChild>
            <w:div w:id="2025545879">
              <w:marLeft w:val="0"/>
              <w:marRight w:val="0"/>
              <w:marTop w:val="0"/>
              <w:marBottom w:val="0"/>
              <w:divBdr>
                <w:top w:val="none" w:sz="0" w:space="0" w:color="auto"/>
                <w:left w:val="none" w:sz="0" w:space="0" w:color="auto"/>
                <w:bottom w:val="none" w:sz="0" w:space="0" w:color="auto"/>
                <w:right w:val="none" w:sz="0" w:space="0" w:color="auto"/>
              </w:divBdr>
              <w:divsChild>
                <w:div w:id="409230112">
                  <w:marLeft w:val="0"/>
                  <w:marRight w:val="0"/>
                  <w:marTop w:val="0"/>
                  <w:marBottom w:val="0"/>
                  <w:divBdr>
                    <w:top w:val="none" w:sz="0" w:space="0" w:color="auto"/>
                    <w:left w:val="none" w:sz="0" w:space="0" w:color="auto"/>
                    <w:bottom w:val="none" w:sz="0" w:space="0" w:color="auto"/>
                    <w:right w:val="none" w:sz="0" w:space="0" w:color="auto"/>
                  </w:divBdr>
                  <w:divsChild>
                    <w:div w:id="1354762538">
                      <w:marLeft w:val="0"/>
                      <w:marRight w:val="0"/>
                      <w:marTop w:val="0"/>
                      <w:marBottom w:val="0"/>
                      <w:divBdr>
                        <w:top w:val="none" w:sz="0" w:space="0" w:color="auto"/>
                        <w:left w:val="single" w:sz="6" w:space="0" w:color="CCCCCC"/>
                        <w:bottom w:val="single" w:sz="6" w:space="0" w:color="CCCCCC"/>
                        <w:right w:val="single" w:sz="6" w:space="0" w:color="CCCCCC"/>
                      </w:divBdr>
                      <w:divsChild>
                        <w:div w:id="122094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844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697659621">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88549494">
      <w:bodyDiv w:val="1"/>
      <w:marLeft w:val="0"/>
      <w:marRight w:val="0"/>
      <w:marTop w:val="0"/>
      <w:marBottom w:val="0"/>
      <w:divBdr>
        <w:top w:val="none" w:sz="0" w:space="0" w:color="auto"/>
        <w:left w:val="none" w:sz="0" w:space="0" w:color="auto"/>
        <w:bottom w:val="none" w:sz="0" w:space="0" w:color="auto"/>
        <w:right w:val="none" w:sz="0" w:space="0" w:color="auto"/>
      </w:divBdr>
      <w:divsChild>
        <w:div w:id="13461270">
          <w:marLeft w:val="0"/>
          <w:marRight w:val="0"/>
          <w:marTop w:val="0"/>
          <w:marBottom w:val="0"/>
          <w:divBdr>
            <w:top w:val="none" w:sz="0" w:space="0" w:color="auto"/>
            <w:left w:val="none" w:sz="0" w:space="0" w:color="auto"/>
            <w:bottom w:val="none" w:sz="0" w:space="0" w:color="auto"/>
            <w:right w:val="none" w:sz="0" w:space="0" w:color="auto"/>
          </w:divBdr>
          <w:divsChild>
            <w:div w:id="485636112">
              <w:marLeft w:val="0"/>
              <w:marRight w:val="0"/>
              <w:marTop w:val="0"/>
              <w:marBottom w:val="0"/>
              <w:divBdr>
                <w:top w:val="none" w:sz="0" w:space="0" w:color="auto"/>
                <w:left w:val="none" w:sz="0" w:space="0" w:color="auto"/>
                <w:bottom w:val="none" w:sz="0" w:space="0" w:color="auto"/>
                <w:right w:val="none" w:sz="0" w:space="0" w:color="auto"/>
              </w:divBdr>
              <w:divsChild>
                <w:div w:id="1456557829">
                  <w:marLeft w:val="0"/>
                  <w:marRight w:val="0"/>
                  <w:marTop w:val="0"/>
                  <w:marBottom w:val="0"/>
                  <w:divBdr>
                    <w:top w:val="none" w:sz="0" w:space="0" w:color="auto"/>
                    <w:left w:val="none" w:sz="0" w:space="0" w:color="auto"/>
                    <w:bottom w:val="none" w:sz="0" w:space="0" w:color="auto"/>
                    <w:right w:val="none" w:sz="0" w:space="0" w:color="auto"/>
                  </w:divBdr>
                  <w:divsChild>
                    <w:div w:id="274557965">
                      <w:marLeft w:val="0"/>
                      <w:marRight w:val="0"/>
                      <w:marTop w:val="0"/>
                      <w:marBottom w:val="0"/>
                      <w:divBdr>
                        <w:top w:val="none" w:sz="0" w:space="0" w:color="auto"/>
                        <w:left w:val="single" w:sz="6" w:space="0" w:color="CCCCCC"/>
                        <w:bottom w:val="single" w:sz="6" w:space="0" w:color="CCCCCC"/>
                        <w:right w:val="single" w:sz="6" w:space="0" w:color="CCCCCC"/>
                      </w:divBdr>
                      <w:divsChild>
                        <w:div w:id="19758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541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3287</Words>
  <Characters>17915</Characters>
  <Application>Microsoft Office Word</Application>
  <DocSecurity>0</DocSecurity>
  <Lines>331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2025-02-04T07:42:00Z</dcterms:created>
  <dcterms:modified xsi:type="dcterms:W3CDTF">2025-02-04T07:49:00Z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