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04E0" w14:textId="2A669B09" w:rsidR="006D185A" w:rsidRPr="00956317" w:rsidRDefault="006D185A" w:rsidP="006D185A">
      <w:pPr xmlns:w="http://schemas.openxmlformats.org/wordprocessingml/2006/main">
        <w:jc w:val="center"/>
        <w:rPr>
          <w:rFonts w:ascii="Calibri" w:eastAsia="Calibri" w:hAnsi="Calibri" w:cs="Calibri"/>
          <w:b/>
          <w:bCs/>
          <w:sz w:val="26"/>
          <w:szCs w:val="26"/>
        </w:rPr>
        <w:bidi/>
      </w:pPr>
      <w:r xmlns:w="http://schemas.openxmlformats.org/wordprocessingml/2006/main">
        <w:rPr>
          <w:rFonts w:ascii="Calibri" w:eastAsia="Calibri" w:hAnsi="Calibri" w:cs="Calibri"/>
          <w:b/>
          <w:bCs/>
          <w:sz w:val="42"/>
          <w:szCs w:val="42"/>
        </w:rPr>
        <w:t xml:space="preserve">دكتور جاري ميدورز، معرفة إرادة الله،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الجلسة العاشرة، معالجة قراراتنا من خلال النظرة العالمية والقيم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جاري ميدورز وتيد هيلدبراندت</w:t>
      </w:r>
      <w:r xmlns:w="http://schemas.openxmlformats.org/wordprocessingml/2006/main" w:rsidRPr="00254389">
        <w:rPr>
          <w:rFonts w:ascii="Calibri" w:eastAsia="Calibri" w:hAnsi="Calibri" w:cs="Calibri"/>
          <w:sz w:val="26"/>
          <w:szCs w:val="26"/>
        </w:rPr>
        <w:br xmlns:w="http://schemas.openxmlformats.org/wordprocessingml/2006/main"/>
      </w:r>
    </w:p>
    <w:p w14:paraId="3AC9C0F5" w14:textId="3080F38A"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حسنًا، مرحبًا بكم مجددًا. وإذا كنتم تتابعون جدول المحتويات وتسترجعون الشرائح والملاحظات حسب الاقتضاء، فأنتم تعلمون أننا وصلنا إلى المحاضرة العاشرة، وهي محاضرة تتناول التفكير قليلًا في المعالجة. هناك بعض المراجعة والتكرار، لكننا سنتحدث بصوت عالٍ عن القضايا، وسأفكر بصوت عالٍ في الأشياء التي قد تقومون بها لمحاولة الإجابة على قرار يتعلق ببعض القضايا.</w:t>
      </w:r>
    </w:p>
    <w:p w14:paraId="68FC3B43" w14:textId="77777777" w:rsidR="005C6258" w:rsidRPr="006D185A" w:rsidRDefault="005C6258">
      <w:pPr>
        <w:rPr>
          <w:sz w:val="26"/>
          <w:szCs w:val="26"/>
        </w:rPr>
      </w:pPr>
    </w:p>
    <w:p w14:paraId="2F7A6563" w14:textId="444EA5D6"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إذن، أنت تقوم بمعالجة المحاضرة العاشرة، وهي المحاضرة العاشرة من سلسلة محاضرات GM، في مجموعات الملاحظات الخاصة بك. لقد وضعت ملاحظات لك في كتابي "اتخاذ القرار على طريقة الله"، والذي لا يمكنك رؤيته حقًا. سأعرض لك الكثير لأننا هنا.</w:t>
      </w:r>
    </w:p>
    <w:p w14:paraId="05905DF6" w14:textId="77777777" w:rsidR="005C6258" w:rsidRPr="006D185A" w:rsidRDefault="005C6258">
      <w:pPr>
        <w:rPr>
          <w:sz w:val="26"/>
          <w:szCs w:val="26"/>
        </w:rPr>
      </w:pPr>
    </w:p>
    <w:p w14:paraId="0E71556D"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أوه، لن أخرج من هناك. نحن نواجه فوضى هنا. سأريكم عن قرب.</w:t>
      </w:r>
    </w:p>
    <w:p w14:paraId="2CE6ECC6" w14:textId="77777777" w:rsidR="005C6258" w:rsidRPr="006D185A" w:rsidRDefault="005C6258">
      <w:pPr>
        <w:rPr>
          <w:sz w:val="26"/>
          <w:szCs w:val="26"/>
        </w:rPr>
      </w:pPr>
    </w:p>
    <w:p w14:paraId="321627EB" w14:textId="2CFCF0B9"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ها هو ذا، اتخاذ القرار على طريقة الله، طريقة جديدة لمعرفة إرادة الله. هذا الكتاب صادر عن دار نشر بيكر، التي تصدر العناوين. كنت لأضع عنوانًا مختلفًا للكتاب، ولكن على أي حال، هذا ما فعلوه.</w:t>
      </w:r>
    </w:p>
    <w:p w14:paraId="170640DC" w14:textId="77777777" w:rsidR="005C6258" w:rsidRPr="006D185A" w:rsidRDefault="005C6258">
      <w:pPr>
        <w:rPr>
          <w:sz w:val="26"/>
          <w:szCs w:val="26"/>
        </w:rPr>
      </w:pPr>
    </w:p>
    <w:p w14:paraId="65F2ED45" w14:textId="52B418F5"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لقد نفدت هذه النسخة الآن من دار نشر بيكر. ولكنها متوفرة الآن في دار نشر لوجوس، باللغتين الإنجليزية والإسبانية. وعندما أنتهي من هذه المحاضرات، سأبدأ في إعادة كتابة وإنتاج المجلدات الجديدة التي ستتضمن كل ما قمت به هنا وما يليه.</w:t>
      </w:r>
    </w:p>
    <w:p w14:paraId="3385567F" w14:textId="77777777" w:rsidR="005C6258" w:rsidRPr="006D185A" w:rsidRDefault="005C6258">
      <w:pPr>
        <w:rPr>
          <w:sz w:val="26"/>
          <w:szCs w:val="26"/>
        </w:rPr>
      </w:pPr>
    </w:p>
    <w:p w14:paraId="1D54053B"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سيتم ترتيبها بشكل مشابه لما نقوم به هنا. ومع ذلك، نظرًا لأنه كتاب مكتوب، سيتعين عليّ تقليل بعض الجوانب التربوية المتعلقة بالتكرار والتي تعد مهمة في الفصل الدراسي، وليس الكتاب دائمًا بهذه الأهمية. لذا ترقب ذلك.</w:t>
      </w:r>
    </w:p>
    <w:p w14:paraId="3B5959A9" w14:textId="77777777" w:rsidR="005C6258" w:rsidRPr="006D185A" w:rsidRDefault="005C6258">
      <w:pPr>
        <w:rPr>
          <w:sz w:val="26"/>
          <w:szCs w:val="26"/>
        </w:rPr>
      </w:pPr>
    </w:p>
    <w:p w14:paraId="6DD18F32" w14:textId="03170986"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سيستغرق الأمر بعض الوقت لإنجاز ذلك وكيفية المضي قدمًا هذه الأيام، ولكن سنرى كيف ستسير الأمور. حسنًا، معالجة القرارات. كيف يرشدنا نموذج النظرة العالمية والقيم؟ لقد أكدت ذلك مرات عديدة.</w:t>
      </w:r>
    </w:p>
    <w:p w14:paraId="1B6F5319" w14:textId="77777777" w:rsidR="005C6258" w:rsidRPr="006D185A" w:rsidRDefault="005C6258">
      <w:pPr>
        <w:rPr>
          <w:sz w:val="26"/>
          <w:szCs w:val="26"/>
        </w:rPr>
      </w:pPr>
    </w:p>
    <w:p w14:paraId="18D3A925"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حسنًا، لأنه يمنحنا شبكة. لقد رأينا هذه الشبكة في صورة الطريق التي قدمتها لك. إنها تمنحنا شبكة نستطيع من خلالها تفسير ما يحدث.</w:t>
      </w:r>
    </w:p>
    <w:p w14:paraId="0B0CB9BA" w14:textId="77777777" w:rsidR="005C6258" w:rsidRPr="006D185A" w:rsidRDefault="005C6258">
      <w:pPr>
        <w:rPr>
          <w:sz w:val="26"/>
          <w:szCs w:val="26"/>
        </w:rPr>
      </w:pPr>
    </w:p>
    <w:p w14:paraId="023DBA6A" w14:textId="44919EAB"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نحن نفسر حياتنا وعالمنا من خلال نظرتنا للعالم ونموذجنا، ونستبعد المعنى من الجانب الآخر. إنها مجموعتنا الإدراكية. هذه هي اللغة الجديدة التي أقدمها لك، ولكن هناك تخصصات تستخدم هذه العبارة، مجموعتنا الإدراكية.</w:t>
      </w:r>
    </w:p>
    <w:p w14:paraId="15251D92" w14:textId="77777777" w:rsidR="005C6258" w:rsidRPr="006D185A" w:rsidRDefault="005C6258">
      <w:pPr>
        <w:rPr>
          <w:sz w:val="26"/>
          <w:szCs w:val="26"/>
        </w:rPr>
      </w:pPr>
    </w:p>
    <w:p w14:paraId="4BEC3232" w14:textId="69D5C88E" w:rsidR="005C6258" w:rsidRPr="006D185A" w:rsidRDefault="000C3328">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هذا يعني كيف ترى العالم. </w:t>
      </w:r>
      <w:r xmlns:w="http://schemas.openxmlformats.org/wordprocessingml/2006/main" w:rsidR="00000000" w:rsidRPr="006D185A">
        <w:rPr>
          <w:rFonts w:ascii="Calibri" w:eastAsia="Calibri" w:hAnsi="Calibri" w:cs="Calibri"/>
          <w:sz w:val="26"/>
          <w:szCs w:val="26"/>
        </w:rPr>
        <w:t xml:space="preserve">إنه جزء من مجمع النظرة العالمية. مجموعة إدراكية ينبع منها المعنى. ونحن ننسب المعنى إليها بهذه الطريقة.</w:t>
      </w:r>
    </w:p>
    <w:p w14:paraId="3F4E95EF" w14:textId="77777777" w:rsidR="005C6258" w:rsidRPr="006D185A" w:rsidRDefault="005C6258">
      <w:pPr>
        <w:rPr>
          <w:sz w:val="26"/>
          <w:szCs w:val="26"/>
        </w:rPr>
      </w:pPr>
    </w:p>
    <w:p w14:paraId="44DACFA2"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الآن، لن أبقى هنا لأنك شاهدت هذه المسرحية. إجاباتك على كل القرارات تمر عبر هذه المجموعة الإدراكية. وكما يفكر الشخص، كذلك هو.</w:t>
      </w:r>
    </w:p>
    <w:p w14:paraId="195C6394" w14:textId="77777777" w:rsidR="005C6258" w:rsidRPr="006D185A" w:rsidRDefault="005C6258">
      <w:pPr>
        <w:rPr>
          <w:sz w:val="26"/>
          <w:szCs w:val="26"/>
        </w:rPr>
      </w:pPr>
    </w:p>
    <w:p w14:paraId="0864E38F" w14:textId="733A8CC2"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يشير الكتاب المقدس إلى ذلك في مناسبات عديدة، وهذا يصبح في غاية الأهمية. حسنًا، إليك مخططًا صغيرًا آخر لا أعتقد أنني قدمته لك من قبل، لكنني أعتقد أنه مفيد. في أساسه،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يتم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الكشف عن إرادة الله.</w:t>
      </w:r>
    </w:p>
    <w:p w14:paraId="217AA0AB" w14:textId="77777777" w:rsidR="005C6258" w:rsidRPr="006D185A" w:rsidRDefault="005C6258">
      <w:pPr>
        <w:rPr>
          <w:sz w:val="26"/>
          <w:szCs w:val="26"/>
        </w:rPr>
      </w:pPr>
    </w:p>
    <w:p w14:paraId="7872910A" w14:textId="569A0ECB" w:rsidR="005C6258" w:rsidRPr="006D185A" w:rsidRDefault="000C332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الأعلى، يقول إن إرادة الله هي التمييز الإلهي. حسنًا، كيف تصل إلى هناك؟ حسنًا، إن إرادة الله </w:t>
      </w:r>
      <w:proofErr xmlns:w="http://schemas.openxmlformats.org/wordprocessingml/2006/main" w:type="gramStart"/>
      <w:r xmlns:w="http://schemas.openxmlformats.org/wordprocessingml/2006/main" w:rsidR="00000000" w:rsidRPr="006D185A">
        <w:rPr>
          <w:rFonts w:ascii="Calibri" w:eastAsia="Calibri" w:hAnsi="Calibri" w:cs="Calibri"/>
          <w:sz w:val="26"/>
          <w:szCs w:val="26"/>
        </w:rPr>
        <w:t xml:space="preserve">تتكشف </w:t>
      </w:r>
      <w:proofErr xmlns:w="http://schemas.openxmlformats.org/wordprocessingml/2006/main" w:type="gramEnd"/>
      <w:r xmlns:w="http://schemas.openxmlformats.org/wordprocessingml/2006/main" w:rsidR="00000000" w:rsidRPr="006D185A">
        <w:rPr>
          <w:rFonts w:ascii="Calibri" w:eastAsia="Calibri" w:hAnsi="Calibri" w:cs="Calibri"/>
          <w:sz w:val="26"/>
          <w:szCs w:val="26"/>
        </w:rPr>
        <w:t xml:space="preserve">باعتبارها الإرادة السيادية والأخلاقية. علاوة على ذلك، فإن التمييز الإلهي يلعب دورًا في ذلك، ويتم تطبيق إرادة </w:t>
      </w:r>
      <w:proofErr xmlns:w="http://schemas.openxmlformats.org/wordprocessingml/2006/main" w:type="gramStart"/>
      <w:r xmlns:w="http://schemas.openxmlformats.org/wordprocessingml/2006/main" w:rsidR="00000000" w:rsidRPr="006D185A">
        <w:rPr>
          <w:rFonts w:ascii="Calibri" w:eastAsia="Calibri" w:hAnsi="Calibri" w:cs="Calibri"/>
          <w:sz w:val="26"/>
          <w:szCs w:val="26"/>
        </w:rPr>
        <w:t xml:space="preserve">الله </w:t>
      </w:r>
      <w:proofErr xmlns:w="http://schemas.openxmlformats.org/wordprocessingml/2006/main" w:type="gramEnd"/>
      <w:r xmlns:w="http://schemas.openxmlformats.org/wordprocessingml/2006/main" w:rsidR="00000000" w:rsidRPr="006D185A">
        <w:rPr>
          <w:rFonts w:ascii="Calibri" w:eastAsia="Calibri" w:hAnsi="Calibri" w:cs="Calibri"/>
          <w:sz w:val="26"/>
          <w:szCs w:val="26"/>
        </w:rPr>
        <w:t xml:space="preserve">.</w:t>
      </w:r>
    </w:p>
    <w:p w14:paraId="5E33336D" w14:textId="77777777" w:rsidR="005C6258" w:rsidRPr="006D185A" w:rsidRDefault="005C6258">
      <w:pPr>
        <w:rPr>
          <w:sz w:val="26"/>
          <w:szCs w:val="26"/>
        </w:rPr>
      </w:pPr>
    </w:p>
    <w:p w14:paraId="6D48D41B" w14:textId="0EBBFC00"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لذا، من الوحي إلى التطبيق، لدينا قطار يتجه هنا ونحتاج إلى الحفاظ على الاتصال فيما بيننا. ينتقل من تعليم النية إلى التحليل اللاهوتي. وهذا يشبه إلى حد ما الرسم البياني الخاص بالبناء الضمني المباشر والإبداعي.</w:t>
      </w:r>
    </w:p>
    <w:p w14:paraId="1DFE0526" w14:textId="77777777" w:rsidR="005C6258" w:rsidRPr="006D185A" w:rsidRDefault="005C6258">
      <w:pPr>
        <w:rPr>
          <w:sz w:val="26"/>
          <w:szCs w:val="26"/>
        </w:rPr>
      </w:pPr>
    </w:p>
    <w:p w14:paraId="351847AA" w14:textId="0DD7D655"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تبدأ من الأسفل، من الغرض التعليمي للنص إلى التحليل اللاهوتي للنص. وينطبق الأمر نفسه هنا.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فقد قدمت لك عددًا من المخططات البيانية.</w:t>
      </w:r>
    </w:p>
    <w:p w14:paraId="7F821BD2" w14:textId="77777777" w:rsidR="005C6258" w:rsidRPr="006D185A" w:rsidRDefault="005C6258">
      <w:pPr>
        <w:rPr>
          <w:sz w:val="26"/>
          <w:szCs w:val="26"/>
        </w:rPr>
      </w:pPr>
    </w:p>
    <w:p w14:paraId="3D724A0A"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إذا لم تحصل على عروض PowerPoint ولكن حصلت على ملفات PDF، فستتمكن على الأقل من تأليفها بنفسك. سأكون ممتنًا للغاية إذا وضعت شيئًا صغيرًا في الزاوية للحصول على الفضل على هذه العروض، لكنني أريدك فقط أن تستخدمها وتعزز خدمتك إذا كان ذلك يناسبك. الآن، لدي فصل في الكتاب بعنوان ماذا عن بوب؟ الآن، لن يعني هذا أي شيء لكثير من الناس.</w:t>
      </w:r>
    </w:p>
    <w:p w14:paraId="648F3A1F" w14:textId="77777777" w:rsidR="005C6258" w:rsidRPr="006D185A" w:rsidRDefault="005C6258">
      <w:pPr>
        <w:rPr>
          <w:sz w:val="26"/>
          <w:szCs w:val="26"/>
        </w:rPr>
      </w:pPr>
    </w:p>
    <w:p w14:paraId="65B5A4F4" w14:textId="60204F11"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كان هذا فيلمًا عام 1991 عن رجل يُدعى بوب، وكان يُدعى بيل موراي. إنه ممثل كوميدي، ممثل كوميدي مثير للاهتمام للغاية، وريتشارد دريفوس. كان ريتشارد دريفوس طبيبًا نفسيًا، وكان بيل موراي هو بوب، وكان مريضًا للدكتور دريفوس.</w:t>
      </w:r>
    </w:p>
    <w:p w14:paraId="048621DA" w14:textId="77777777" w:rsidR="005C6258" w:rsidRPr="006D185A" w:rsidRDefault="005C6258">
      <w:pPr>
        <w:rPr>
          <w:sz w:val="26"/>
          <w:szCs w:val="26"/>
        </w:rPr>
      </w:pPr>
    </w:p>
    <w:p w14:paraId="28CD4951" w14:textId="2CF5A78A" w:rsidR="005C6258" w:rsidRPr="006D185A" w:rsidRDefault="000C332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الفيلم، المشهد يسير على هذا النحو: لا يستطيع بيل موراي أن يفعل أي شيء بمفرده. عليه دائمًا التحدث إلى الطبيب.</w:t>
      </w:r>
    </w:p>
    <w:p w14:paraId="668266D7" w14:textId="77777777" w:rsidR="005C6258" w:rsidRPr="006D185A" w:rsidRDefault="005C6258">
      <w:pPr>
        <w:rPr>
          <w:sz w:val="26"/>
          <w:szCs w:val="26"/>
        </w:rPr>
      </w:pPr>
    </w:p>
    <w:p w14:paraId="33B02BB6"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كان عليه دائمًا أن يذهب إلى دريفوس ويقول له: "لا أعرف ماذا أفعل". لقد أصبح معتمدًا على دريفوس إلى الحد الذي جعله عاجزًا عن التفكير بنفسه. لكن الفيلم يحتوي على كل أنواع التقلبات والمنعطفات الغريبة.</w:t>
      </w:r>
    </w:p>
    <w:p w14:paraId="0889A449" w14:textId="77777777" w:rsidR="005C6258" w:rsidRPr="006D185A" w:rsidRDefault="005C6258">
      <w:pPr>
        <w:rPr>
          <w:sz w:val="26"/>
          <w:szCs w:val="26"/>
        </w:rPr>
      </w:pPr>
    </w:p>
    <w:p w14:paraId="23703CB8"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ربما يمكنك الحصول عليه من الإنترنت، وستستمتع بمشاهدته. ولكن في نهاية اليوم، يكاد هذا الرجل أن يُجن جنون الطبيب. فيغادر الطبيب المدينة محاولاً الابتعاد عنه.</w:t>
      </w:r>
    </w:p>
    <w:p w14:paraId="23D61B2A" w14:textId="77777777" w:rsidR="005C6258" w:rsidRPr="006D185A" w:rsidRDefault="005C6258">
      <w:pPr>
        <w:rPr>
          <w:sz w:val="26"/>
          <w:szCs w:val="26"/>
        </w:rPr>
      </w:pPr>
    </w:p>
    <w:p w14:paraId="67DCD633"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يظهر، وينتهي به الأمر بالزواج من ابنة الطبيب لأنه لا يستطيع الابتعاد عنه. إنه يعتمد على الطبيب بشكل كامل. حسنًا، يريد الله منا أن نعتمد عليه، لكنه يفعل ذلك بطريقة مختلفة.</w:t>
      </w:r>
    </w:p>
    <w:p w14:paraId="1E12485B" w14:textId="77777777" w:rsidR="005C6258" w:rsidRPr="006D185A" w:rsidRDefault="005C6258">
      <w:pPr>
        <w:rPr>
          <w:sz w:val="26"/>
          <w:szCs w:val="26"/>
        </w:rPr>
      </w:pPr>
    </w:p>
    <w:p w14:paraId="3E6E9F21"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إنه يفعل ذلك بالطريقة التي نفكر بها ونتعامل بها. إن إرشاد الله شخصي، لكنه ليس خاصًا. فنحن من نعالجه.</w:t>
      </w:r>
    </w:p>
    <w:p w14:paraId="34DB8730" w14:textId="77777777" w:rsidR="005C6258" w:rsidRPr="006D185A" w:rsidRDefault="005C6258">
      <w:pPr>
        <w:rPr>
          <w:sz w:val="26"/>
          <w:szCs w:val="26"/>
        </w:rPr>
      </w:pPr>
    </w:p>
    <w:p w14:paraId="64DDF9E0" w14:textId="30BEF0E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لا يوجد لدينا نظام في الكتاب المقدس حيث يتم التعامل مع كل شيء صغير أو كبير، أعني، هناك الكثير من الأشياء الكبيرة. من يجب أن أتزوج؟ أين يجب أن أذهب إلى الكلية؟ ما نوع المهنة التي يجب أن أمارسها؟ هل يجب أن أغير مهنتي؟ أو هل يجب أن أذهب إلى الكنيسة؟ كل هذه الأنواع من الأسئلة تثار. لكن الله لم يقدم نظامًا لخصخصتها.</w:t>
      </w:r>
    </w:p>
    <w:p w14:paraId="32C8047B" w14:textId="77777777" w:rsidR="005C6258" w:rsidRPr="006D185A" w:rsidRDefault="005C6258">
      <w:pPr>
        <w:rPr>
          <w:sz w:val="26"/>
          <w:szCs w:val="26"/>
        </w:rPr>
      </w:pPr>
    </w:p>
    <w:p w14:paraId="3E60B10F" w14:textId="1593A829"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لقد وضع نظاماً للحكم على ذلك من خلال النظرة إلى العالم والقيم. وبعض هذا النظام ليس قضية أخلاقية. وبالتالي، لدينا الحرية في الاختيار، ولكن هذا الاختيار لابد أن يكون شيئاً يعمل في إطار قدراتك ونظرتك إلى العالم وقيمك.</w:t>
      </w:r>
    </w:p>
    <w:p w14:paraId="1E756624" w14:textId="77777777" w:rsidR="005C6258" w:rsidRPr="006D185A" w:rsidRDefault="005C6258">
      <w:pPr>
        <w:rPr>
          <w:sz w:val="26"/>
          <w:szCs w:val="26"/>
        </w:rPr>
      </w:pPr>
    </w:p>
    <w:p w14:paraId="18DC36D1" w14:textId="1FA96FF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إن التوجيه شخصي ولكن ليس خاصا. علاوة على ذلك، يتعين علينا أن نتحمل المسؤولية عن أفعالنا وقراراتنا. وهذا يعني في بعض الأحيان الاعتراف بالخطأ.</w:t>
      </w:r>
    </w:p>
    <w:p w14:paraId="532FAB31" w14:textId="77777777" w:rsidR="005C6258" w:rsidRPr="006D185A" w:rsidRDefault="005C6258">
      <w:pPr>
        <w:rPr>
          <w:sz w:val="26"/>
          <w:szCs w:val="26"/>
        </w:rPr>
      </w:pPr>
    </w:p>
    <w:p w14:paraId="66C76AA3"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كنت طموحًا للغاية بشأن ذلك، أو كانت لدي رؤى عظيمة ولم أكن على استعداد للاعتراف بها. إن فهم الذات والاعتراف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مفيدان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للروح من وقت لآخر. وواجه بوب ذلك أيضًا، لكن من المضحك كيف وصل إلى هذه المرحلة.</w:t>
      </w:r>
    </w:p>
    <w:p w14:paraId="0B52E861" w14:textId="77777777" w:rsidR="005C6258" w:rsidRPr="006D185A" w:rsidRDefault="005C6258">
      <w:pPr>
        <w:rPr>
          <w:sz w:val="26"/>
          <w:szCs w:val="26"/>
        </w:rPr>
      </w:pPr>
    </w:p>
    <w:p w14:paraId="06A979B4"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من الوحي الكتابي إلى التمييز هي العملية. وهذا ما نريد أن نتبعه، بالانتقال من أحدهما إلى الآخر، دون وسيط. حسنًا، تطوير مهارات التمييز.</w:t>
      </w:r>
    </w:p>
    <w:p w14:paraId="2EAEA52A" w14:textId="77777777" w:rsidR="005C6258" w:rsidRPr="006D185A" w:rsidRDefault="005C6258">
      <w:pPr>
        <w:rPr>
          <w:sz w:val="26"/>
          <w:szCs w:val="26"/>
        </w:rPr>
      </w:pPr>
    </w:p>
    <w:p w14:paraId="7D030DA0" w14:textId="796F5F76"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كن ناقدًا لذاتك فيما يتعلق بافتراضاتك، بما في ذلك تقاليدك. وهذا يشمل شخصيتك. ويشمل كل شيء.</w:t>
      </w:r>
    </w:p>
    <w:p w14:paraId="792EBD5D" w14:textId="77777777" w:rsidR="005C6258" w:rsidRPr="006D185A" w:rsidRDefault="005C6258">
      <w:pPr>
        <w:rPr>
          <w:sz w:val="26"/>
          <w:szCs w:val="26"/>
        </w:rPr>
      </w:pPr>
    </w:p>
    <w:p w14:paraId="11239DF0" w14:textId="318CF399"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أصدقائي، هناك عدد قليل جدًا من الأشخاص في الحياة ينتهي بهم الأمر في مواقف يصبحون فيها حقًا منتقدين لأنفسهم، حيث تعرف نفسك. لن تعرف نفسك إذا لم يكن لديك سياق حيث لديك بعض الأصدقاء الأعزاء جدًا الذين يمكنك أن تقول لهم، هل يمكنك من فضلك أن تخبرني عن نفسي؟ كيف تراني؟ كيف تعيش تجربتي؟ هل تحبني؟ هل تحب الأشياء التي أفعلها؟ هل تعتقد أنني مجنون؟ أو هل تعتقد أن لدي أفكارًا جيدة؟ بعبارة أخرى، نحتاج إلى شخص خارج أنفسنا لمساعدتنا على أن نكون منتقدين لأنفسنا. الآن، يمكننا أن نأخذ الكتب المقدسة وتعاليمها ونكون منتقدين لأنفسنا.</w:t>
      </w:r>
    </w:p>
    <w:p w14:paraId="1E6EAB20" w14:textId="77777777" w:rsidR="005C6258" w:rsidRPr="006D185A" w:rsidRDefault="005C6258">
      <w:pPr>
        <w:rPr>
          <w:sz w:val="26"/>
          <w:szCs w:val="26"/>
        </w:rPr>
      </w:pPr>
    </w:p>
    <w:p w14:paraId="16A7A12D" w14:textId="33DD7C69"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أنا لا أفعل هذا، بل أفعل ذلك، لكننا نحتاج إلى الناس. وهذا جزء مهم للغاية في الحياة، وهو أنك لا تهتم بالتقييم. ثم لا تهتم بالنمو.</w:t>
      </w:r>
    </w:p>
    <w:p w14:paraId="37DEF7D1" w14:textId="77777777" w:rsidR="005C6258" w:rsidRPr="006D185A" w:rsidRDefault="005C6258">
      <w:pPr>
        <w:rPr>
          <w:sz w:val="26"/>
          <w:szCs w:val="26"/>
        </w:rPr>
      </w:pPr>
    </w:p>
    <w:p w14:paraId="7FD5D6CD"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يجب أن تكون على اتصال بافتراضاتك، وبالأشياء التي تستخدمها بشكل طبيعي لاتخاذ القرارات، على سبيل المثال. بعض الناس متسرعون للغاية. يحتاجون إلى معرفة أنهم متسرعون للغاية.</w:t>
      </w:r>
    </w:p>
    <w:p w14:paraId="499E7A6C" w14:textId="77777777" w:rsidR="005C6258" w:rsidRPr="006D185A" w:rsidRDefault="005C6258">
      <w:pPr>
        <w:rPr>
          <w:sz w:val="26"/>
          <w:szCs w:val="26"/>
        </w:rPr>
      </w:pPr>
    </w:p>
    <w:p w14:paraId="5FCB5620"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بعض الناس يفكرون كثيرًا، وهذا ما نسميه شلل التحليل. يحتاجون إلى من يخبرهم بذلك.</w:t>
      </w:r>
    </w:p>
    <w:p w14:paraId="16B4021D" w14:textId="77777777" w:rsidR="005C6258" w:rsidRPr="006D185A" w:rsidRDefault="005C6258">
      <w:pPr>
        <w:rPr>
          <w:sz w:val="26"/>
          <w:szCs w:val="26"/>
        </w:rPr>
      </w:pPr>
    </w:p>
    <w:p w14:paraId="12C1C903" w14:textId="34660579" w:rsidR="005C6258" w:rsidRPr="006D185A" w:rsidRDefault="000C332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 النقد الذاتي هو أساس عملية التمييز حتى نعرف أنفسنا جيدًا بما يكفي لمعرفة الكلمات، ومعرفة الله، ومعرفة كلماته، آمين. لذا، وفيما يتعلق بتقاليدك، عليك أن تكون ناقدًا ذاتيًا بشأن ذلك. كيف يؤثر كونك معمدانيًا، أو كاثوليكيًا، أو بروتستانتيًا، أو مشيخيًا، أو أيًا كان؟ كيف يؤثر ذلك عليك؟ تعرف على الكتاب المقدس في سياقه.</w:t>
      </w:r>
    </w:p>
    <w:p w14:paraId="2F492D97" w14:textId="77777777" w:rsidR="005C6258" w:rsidRPr="006D185A" w:rsidRDefault="005C6258">
      <w:pPr>
        <w:rPr>
          <w:sz w:val="26"/>
          <w:szCs w:val="26"/>
        </w:rPr>
      </w:pPr>
    </w:p>
    <w:p w14:paraId="2566C7DC" w14:textId="5012D154"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كن ناقدًا لنفسك، واعرف الكتاب المقدس. هذا هو السعي الذي يجب أن تبذله طوال حياتك. يا إلهي، أعني، أنا مندهش للغاية من معنى معرفة الكتاب المقدس.</w:t>
      </w:r>
    </w:p>
    <w:p w14:paraId="730DF9C4" w14:textId="77777777" w:rsidR="005C6258" w:rsidRPr="006D185A" w:rsidRDefault="005C6258">
      <w:pPr>
        <w:rPr>
          <w:sz w:val="26"/>
          <w:szCs w:val="26"/>
        </w:rPr>
      </w:pPr>
    </w:p>
    <w:p w14:paraId="7A33D2E7"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وأنا أشعر بخيبة أمل شديدة إزاء ما أراه من المنبر ومن المسيحيين الآخرين الذين يزعمون أنهم مطلعون على مستوى معرفتهم بالكتاب المقدس. فهم يعرفونه بشكل عام. وهم يعرفون أنه تعليم أخلاقي عام، ولكنهم لا يملكون أدنى فكرة عن كيفية إثبات السياق الذي قد يلقي الضوء على القرار.</w:t>
      </w:r>
    </w:p>
    <w:p w14:paraId="312EEE1E" w14:textId="77777777" w:rsidR="005C6258" w:rsidRPr="006D185A" w:rsidRDefault="005C6258">
      <w:pPr>
        <w:rPr>
          <w:sz w:val="26"/>
          <w:szCs w:val="26"/>
        </w:rPr>
      </w:pPr>
    </w:p>
    <w:p w14:paraId="7071B4A9" w14:textId="0AC96C82"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حسنًا، إذا رأوا ذلك، فسوف يعجبهم. لقد رأيت ذلك يحدث أيضًا. لذا، كن ناقدًا لذاتك، وتعرف على الكتاب المقدس، واعمل على ذلك.</w:t>
      </w:r>
    </w:p>
    <w:p w14:paraId="552CA756" w14:textId="77777777" w:rsidR="005C6258" w:rsidRPr="006D185A" w:rsidRDefault="005C6258">
      <w:pPr>
        <w:rPr>
          <w:sz w:val="26"/>
          <w:szCs w:val="26"/>
        </w:rPr>
      </w:pPr>
    </w:p>
    <w:p w14:paraId="2D1C7678"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يجب عليك أن تبدأ، ويجب أن يكون لديك الموارد، ولا يمكنك القيام بذلك من خلال الإنترنت فقط.</w:t>
      </w:r>
    </w:p>
    <w:p w14:paraId="37F9A679" w14:textId="77777777" w:rsidR="005C6258" w:rsidRPr="006D185A" w:rsidRDefault="005C6258">
      <w:pPr>
        <w:rPr>
          <w:sz w:val="26"/>
          <w:szCs w:val="26"/>
        </w:rPr>
      </w:pPr>
    </w:p>
    <w:p w14:paraId="7F74315E" w14:textId="1E93ED1C"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لا يمكنك القيام بذلك بمفردك، بالتأكيد. الآن، إذا كنت في موقف في العالم، وتستمع إلى هذه الأشرطة حيث لا يمكنك الوصول إلى هذه الأشياء، فإن توفر إمكانية الوصول إلى الإنترنت قد يكون مفيدًا، ولكن قد يكون من الخطر عليك استخدامه. لا أعرف.</w:t>
      </w:r>
    </w:p>
    <w:p w14:paraId="2796D2F1" w14:textId="77777777" w:rsidR="005C6258" w:rsidRPr="006D185A" w:rsidRDefault="005C6258">
      <w:pPr>
        <w:rPr>
          <w:sz w:val="26"/>
          <w:szCs w:val="26"/>
        </w:rPr>
      </w:pPr>
    </w:p>
    <w:p w14:paraId="602741B0" w14:textId="61AB74D1"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لكن الحقيقة هي أنه يتعين عليك أن تعرف الكتاب المقدس. ابدأ بقاموس جيد. لقد ذكرت لك قاموس إردمان للكتاب المقدس.</w:t>
      </w:r>
    </w:p>
    <w:p w14:paraId="5D0FEA7B" w14:textId="77777777" w:rsidR="005C6258" w:rsidRPr="006D185A" w:rsidRDefault="005C6258">
      <w:pPr>
        <w:rPr>
          <w:sz w:val="26"/>
          <w:szCs w:val="26"/>
        </w:rPr>
      </w:pPr>
    </w:p>
    <w:p w14:paraId="46A35FF4" w14:textId="33FF1D8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ها هو ذا. سأعرضه عليكم. وهذا هو الكتاب المقدس، وهو عبارة عن قاموس للكتاب المقدس مكون من مجلد واحد.</w:t>
      </w:r>
    </w:p>
    <w:p w14:paraId="04A4E35E" w14:textId="77777777" w:rsidR="005C6258" w:rsidRPr="006D185A" w:rsidRDefault="005C6258">
      <w:pPr>
        <w:rPr>
          <w:sz w:val="26"/>
          <w:szCs w:val="26"/>
        </w:rPr>
      </w:pPr>
    </w:p>
    <w:p w14:paraId="44B34AD1" w14:textId="0E55153E"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وأوصي به للناس لأنه يمكنك الذهاب إليه والحصول على إجابات لكثير من الأشياء. هنا مرة أخرى، سأتناول الأمر بمزيد من التفصيل. قاموس إردمان للكتاب المقدس.</w:t>
      </w:r>
    </w:p>
    <w:p w14:paraId="2D49FA36" w14:textId="77777777" w:rsidR="005C6258" w:rsidRPr="006D185A" w:rsidRDefault="005C6258">
      <w:pPr>
        <w:rPr>
          <w:sz w:val="26"/>
          <w:szCs w:val="26"/>
        </w:rPr>
      </w:pPr>
    </w:p>
    <w:p w14:paraId="0A10ABA2" w14:textId="5CCF8917" w:rsidR="005C6258" w:rsidRPr="006D185A" w:rsidRDefault="000C332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لاحظ أن هذا لا يتعلق بالكلمات فقط؛ بل يتعلق بمقالات عن الكلمات. يوجد في هذا الكتاب مقدمة لكل كتاب في الكتاب المقدس. كل كلمة في الكتاب المقدس مذكورة بطريقة ما في هذا الكتاب.</w:t>
      </w:r>
    </w:p>
    <w:p w14:paraId="3C951A4D" w14:textId="77777777" w:rsidR="005C6258" w:rsidRPr="006D185A" w:rsidRDefault="005C6258">
      <w:pPr>
        <w:rPr>
          <w:sz w:val="26"/>
          <w:szCs w:val="26"/>
        </w:rPr>
      </w:pPr>
    </w:p>
    <w:p w14:paraId="3F1EDB82" w14:textId="5B6523CA"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كل الأسماء والأماكن. هناك بعض القضايا اللاهوتية، لكن أغلبها مرتبط بمصطلحات مستخدمة بالفعل في الكتاب المقدس. بالطبع، يرتبط الأمر بالكتاب المقدس الإنجليزي.</w:t>
      </w:r>
    </w:p>
    <w:p w14:paraId="1DD7D468" w14:textId="77777777" w:rsidR="005C6258" w:rsidRPr="006D185A" w:rsidRDefault="005C6258">
      <w:pPr>
        <w:rPr>
          <w:sz w:val="26"/>
          <w:szCs w:val="26"/>
        </w:rPr>
      </w:pPr>
    </w:p>
    <w:p w14:paraId="7BFC6CE0" w14:textId="2FD8DAAB" w:rsidR="005C6258" w:rsidRPr="006D185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قاموس إردمان للكتاب المقدس يمكن أن يكون أداة تعليمية هائلة بالنسبة لك إذا كان هناك طريقة ما تمكنك من تحقيق ذلك. لقد كُتب الكتاب المقدس من أجلك ولكن ليس من أجلك. أنت تفهم هذا المفهوم.</w:t>
      </w:r>
    </w:p>
    <w:p w14:paraId="1DE9B813" w14:textId="77777777" w:rsidR="005C6258" w:rsidRPr="006D185A" w:rsidRDefault="005C6258">
      <w:pPr>
        <w:rPr>
          <w:sz w:val="26"/>
          <w:szCs w:val="26"/>
        </w:rPr>
      </w:pPr>
    </w:p>
    <w:p w14:paraId="2A477D8E" w14:textId="3C625BAF"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لقد كُتب من أجلنا وليس علينا. انظر، لنأخذ الرسائل على سبيل المثال. الرسائل هي رسائل.</w:t>
      </w:r>
    </w:p>
    <w:p w14:paraId="13A88376" w14:textId="77777777" w:rsidR="005C6258" w:rsidRPr="006D185A" w:rsidRDefault="005C6258">
      <w:pPr>
        <w:rPr>
          <w:sz w:val="26"/>
          <w:szCs w:val="26"/>
        </w:rPr>
      </w:pPr>
    </w:p>
    <w:p w14:paraId="42C7F54C"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نحن نطلق عليها اسم الرسائل، وهي ليست زوجات الرسل، بل هي رسائل. إنها رسائل في العالم القديم.</w:t>
      </w:r>
    </w:p>
    <w:p w14:paraId="0C1A3DA1" w14:textId="77777777" w:rsidR="005C6258" w:rsidRPr="006D185A" w:rsidRDefault="005C6258">
      <w:pPr>
        <w:rPr>
          <w:sz w:val="26"/>
          <w:szCs w:val="26"/>
        </w:rPr>
      </w:pPr>
    </w:p>
    <w:p w14:paraId="65BAF4DF" w14:textId="27252A05"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وتبدو هذه الرسائل وكأنها رسائل من العالم القديم، حيث تتضمن التحية والخاتمة والأجزاء الرئيسية وما إلى ذلك. وقد كُتبت هذه الرسائل إلى مجتمعات في أفسس وكولوسي وفليمون كأفراد. أما رسالة يوحنا الأولى فهي رسالة عامة كُتبت إلى الكنائس في آسيا الصغرى، حيث كان يوحنا وتيموثاوس مرشدين، وخاصة تيموثاوس بعد رحيل بولس.</w:t>
      </w:r>
    </w:p>
    <w:p w14:paraId="5050EF5E" w14:textId="77777777" w:rsidR="005C6258" w:rsidRPr="006D185A" w:rsidRDefault="005C6258">
      <w:pPr>
        <w:rPr>
          <w:sz w:val="26"/>
          <w:szCs w:val="26"/>
        </w:rPr>
      </w:pPr>
    </w:p>
    <w:p w14:paraId="4BFBD99E" w14:textId="4BAC2F6F" w:rsidR="005C6258" w:rsidRPr="006D185A" w:rsidRDefault="000C3328">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لذا، فقد كُتب لك، ولكن ليس لك. عليك أن تفهم ما يعنيه هذا الكتاب لهؤلاء الأفراد قبل أن تتمكن من التعبير عن ما يعنيه بالنسبة لك. وهذا ليس بالأمر السهل.</w:t>
      </w:r>
    </w:p>
    <w:p w14:paraId="17D84E87" w14:textId="77777777" w:rsidR="005C6258" w:rsidRPr="006D185A" w:rsidRDefault="005C6258">
      <w:pPr>
        <w:rPr>
          <w:sz w:val="26"/>
          <w:szCs w:val="26"/>
        </w:rPr>
      </w:pPr>
    </w:p>
    <w:p w14:paraId="6049597F" w14:textId="32B2D5B3"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ومع ذلك، فإن هذه المسؤولية تقع على عاتقنا إذا ما أردنا أن نقول إننا نستخدم الكتاب المقدس ضد الآخرين. ورسالة كورنثوس الأولى هي أحد الكتب التي تبرز فيها هذه المسألة بشكل واضح. ولقد ألقيت حوالي ثلاثين محاضرة، وحوالي ثلاثين ساعة من المحاضرات عن رسالة كورنثوس الأولى، وأنا لا أزال في بداية الطريق، على أقل تقدير.</w:t>
      </w:r>
    </w:p>
    <w:p w14:paraId="78FB4FC6" w14:textId="77777777" w:rsidR="005C6258" w:rsidRPr="006D185A" w:rsidRDefault="005C6258">
      <w:pPr>
        <w:rPr>
          <w:sz w:val="26"/>
          <w:szCs w:val="26"/>
        </w:rPr>
      </w:pPr>
    </w:p>
    <w:p w14:paraId="5C305BAF" w14:textId="736565AA"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ولكن ينبغي لك أن تذهب وتنظر إلى بعض تلك المحاضرات حول قضية المحاكم والعديد من القضايا الأخرى، والهبات، وما إلى ذلك، وتتعلم ماذا تعني لهم. لا يمكنك أن تستخدم رسالة كورنثوس الأولى حول المحاكم وتقول إنها محاكمك. كانت تلك محاكم رومانية.</w:t>
      </w:r>
    </w:p>
    <w:p w14:paraId="463A330C" w14:textId="77777777" w:rsidR="005C6258" w:rsidRPr="006D185A" w:rsidRDefault="005C6258">
      <w:pPr>
        <w:rPr>
          <w:sz w:val="26"/>
          <w:szCs w:val="26"/>
        </w:rPr>
      </w:pPr>
    </w:p>
    <w:p w14:paraId="41C53178"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لم تكن هناك محاكم أمريكية، ولم تكن هناك محاكم ألمانية. فكل نظام قضائي يختلف عن الآخر.</w:t>
      </w:r>
    </w:p>
    <w:p w14:paraId="4507A7D4" w14:textId="77777777" w:rsidR="005C6258" w:rsidRPr="006D185A" w:rsidRDefault="005C6258">
      <w:pPr>
        <w:rPr>
          <w:sz w:val="26"/>
          <w:szCs w:val="26"/>
        </w:rPr>
      </w:pPr>
    </w:p>
    <w:p w14:paraId="51BE44AF" w14:textId="2C5A7044"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ولقد كانت روما تعاني من ما أسمته "التقاضي المزعج". وكانت المحاكم الرومانية تميل بشدة إلى أولئك الذين يتمتعون بمكانة اجتماعية مرموقة، وكانت تفرض عقوبات قاسية للغاية على أولئك الذين لا يتمتعون بمكانة اجتماعية مرموقة. لذا، فقد كُتب الكتاب المقدس من أجلك، ولكن ليس من أجلك.</w:t>
      </w:r>
    </w:p>
    <w:p w14:paraId="0B5DD128" w14:textId="77777777" w:rsidR="005C6258" w:rsidRPr="006D185A" w:rsidRDefault="005C6258">
      <w:pPr>
        <w:rPr>
          <w:sz w:val="26"/>
          <w:szCs w:val="26"/>
        </w:rPr>
      </w:pPr>
    </w:p>
    <w:p w14:paraId="292DAE5E"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يجب عليك أن تعمل بهذه الطريقة وتفهم ذلك. علاوة على ذلك، فإن النص بدون سياق هو مجرد ذريعة. تحدثنا عن 1 كورنثوس 5: 22 في وقت سابق.</w:t>
      </w:r>
    </w:p>
    <w:p w14:paraId="588726E3" w14:textId="77777777" w:rsidR="005C6258" w:rsidRPr="006D185A" w:rsidRDefault="005C6258">
      <w:pPr>
        <w:rPr>
          <w:sz w:val="26"/>
          <w:szCs w:val="26"/>
        </w:rPr>
      </w:pPr>
    </w:p>
    <w:p w14:paraId="53EBAB07" w14:textId="21A9AC5E"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تجنب كل </w:t>
      </w:r>
      <w:r xmlns:w="http://schemas.openxmlformats.org/wordprocessingml/2006/main" w:rsidR="000C3328">
        <w:rPr>
          <w:rFonts w:ascii="Calibri" w:eastAsia="Calibri" w:hAnsi="Calibri" w:cs="Calibri"/>
          <w:sz w:val="26"/>
          <w:szCs w:val="26"/>
        </w:rPr>
        <w:t xml:space="preserve">مظاهر الشر. وهذا يعني كل أنواع الشر. هناك، يمكنك الرجوع إلى محاضرتك في الكتاب المقدس ومعرفة كيفية مقارنة أي أربع أو خمس نسخ رئيسية لديك حتى تتمكن من رؤية ترجمات أحدث للمصطلحات التي ستساعدك على عدم الوقوع في أخطاء الماضي.</w:t>
      </w:r>
    </w:p>
    <w:p w14:paraId="130D2036" w14:textId="77777777" w:rsidR="005C6258" w:rsidRPr="006D185A" w:rsidRDefault="005C6258">
      <w:pPr>
        <w:rPr>
          <w:sz w:val="26"/>
          <w:szCs w:val="26"/>
        </w:rPr>
      </w:pPr>
    </w:p>
    <w:p w14:paraId="799963F9" w14:textId="522DA0EF"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علاوة على ذلك، فيما يتعلق بنظرتك للعالم، اجلس واكتب بعض الأشياء في وقت ما. احتفظ بمفكرة عن نظرتك للعالم، وكيف كانت نظرتك للعالم متوافقة معك اليوم، وما تعلمته مما أضفته إلى نظرتك للعالم.</w:t>
      </w:r>
    </w:p>
    <w:p w14:paraId="0C9D35AE" w14:textId="77777777" w:rsidR="005C6258" w:rsidRPr="006D185A" w:rsidRDefault="005C6258">
      <w:pPr>
        <w:rPr>
          <w:sz w:val="26"/>
          <w:szCs w:val="26"/>
        </w:rPr>
      </w:pPr>
    </w:p>
    <w:p w14:paraId="06210F2F" w14:textId="53833216"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إن عقلك يشبه الكمبيوتر، إذ يتعين عليك تثبيت برامج عليه باستمرار، وتحديثه من وقت لآخر حتى يتمكن من إخراج معلومات مفيدة. لذا، عليك أن تتحلى بالصبر.</w:t>
      </w:r>
    </w:p>
    <w:p w14:paraId="3D502FAD" w14:textId="77777777" w:rsidR="005C6258" w:rsidRPr="006D185A" w:rsidRDefault="005C6258">
      <w:pPr>
        <w:rPr>
          <w:sz w:val="26"/>
          <w:szCs w:val="26"/>
        </w:rPr>
      </w:pPr>
    </w:p>
    <w:p w14:paraId="4841E321"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حدد قيمك ووضحها. هذا أمر جيد أن تفعله في أوقات معينة. قد يكون عيد الميلاد أمرًا جيدًا في بعض الأماكن بسبب تسويق عيد الميلاد.</w:t>
      </w:r>
    </w:p>
    <w:p w14:paraId="22B33651" w14:textId="77777777" w:rsidR="005C6258" w:rsidRPr="006D185A" w:rsidRDefault="005C6258">
      <w:pPr>
        <w:rPr>
          <w:sz w:val="26"/>
          <w:szCs w:val="26"/>
        </w:rPr>
      </w:pPr>
    </w:p>
    <w:p w14:paraId="50378649" w14:textId="6483BD40"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وحتى أشياء مثل، هل يمكننا أن نقدر قيمة الخيال؟ سانتا كلوز هو خيال. وارن </w:t>
      </w:r>
      <w:proofErr xmlns:w="http://schemas.openxmlformats.org/wordprocessingml/2006/main" w:type="spellStart"/>
      <w:r xmlns:w="http://schemas.openxmlformats.org/wordprocessingml/2006/main" w:rsidRPr="006D185A">
        <w:rPr>
          <w:rFonts w:ascii="Calibri" w:eastAsia="Calibri" w:hAnsi="Calibri" w:cs="Calibri"/>
          <w:sz w:val="26"/>
          <w:szCs w:val="26"/>
        </w:rPr>
        <w:t xml:space="preserve">ويرسبى </w:t>
      </w:r>
      <w:proofErr xmlns:w="http://schemas.openxmlformats.org/wordprocessingml/2006/main" w:type="spellEnd"/>
      <w:r xmlns:w="http://schemas.openxmlformats.org/wordprocessingml/2006/main" w:rsidRPr="006D185A">
        <w:rPr>
          <w:rFonts w:ascii="Calibri" w:eastAsia="Calibri" w:hAnsi="Calibri" w:cs="Calibri"/>
          <w:sz w:val="26"/>
          <w:szCs w:val="26"/>
        </w:rPr>
        <w:t xml:space="preserve">، هذا الاسم الذي ربما لا تعرفه، كان واعظًا عظيمًا. أحد الأشياء التي كتب عنها وارن </w:t>
      </w:r>
      <w:proofErr xmlns:w="http://schemas.openxmlformats.org/wordprocessingml/2006/main" w:type="spellStart"/>
      <w:r xmlns:w="http://schemas.openxmlformats.org/wordprocessingml/2006/main" w:rsidRPr="006D185A">
        <w:rPr>
          <w:rFonts w:ascii="Calibri" w:eastAsia="Calibri" w:hAnsi="Calibri" w:cs="Calibri"/>
          <w:sz w:val="26"/>
          <w:szCs w:val="26"/>
        </w:rPr>
        <w:t xml:space="preserve">ويرسبى </w:t>
      </w:r>
      <w:proofErr xmlns:w="http://schemas.openxmlformats.org/wordprocessingml/2006/main" w:type="spellEnd"/>
      <w:r xmlns:w="http://schemas.openxmlformats.org/wordprocessingml/2006/main" w:rsidRPr="006D185A">
        <w:rPr>
          <w:rFonts w:ascii="Calibri" w:eastAsia="Calibri" w:hAnsi="Calibri" w:cs="Calibri"/>
          <w:sz w:val="26"/>
          <w:szCs w:val="26"/>
        </w:rPr>
        <w:t xml:space="preserve">كانت قيمة الخيال للأطفال.</w:t>
      </w:r>
    </w:p>
    <w:p w14:paraId="7D277595" w14:textId="77777777" w:rsidR="005C6258" w:rsidRPr="006D185A" w:rsidRDefault="005C6258">
      <w:pPr>
        <w:rPr>
          <w:sz w:val="26"/>
          <w:szCs w:val="26"/>
        </w:rPr>
      </w:pPr>
    </w:p>
    <w:p w14:paraId="6DD6D7E0"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نحن نعلم أن هذا ليس حقيقيًا. وما شابه ذلك من الأشياء. ولكن هناك جانب من الخيال يمكن أن يكون قيمًا للغاية بالنسبة للطفل الذي سيتجاوزه في النهاية.</w:t>
      </w:r>
    </w:p>
    <w:p w14:paraId="6624AB3A" w14:textId="77777777" w:rsidR="005C6258" w:rsidRPr="006D185A" w:rsidRDefault="005C6258">
      <w:pPr>
        <w:rPr>
          <w:sz w:val="26"/>
          <w:szCs w:val="26"/>
        </w:rPr>
      </w:pPr>
    </w:p>
    <w:p w14:paraId="27C9BDD8" w14:textId="2B181A02"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لن يضر ذلك بعض البالغين من وقت لآخر. حدد قيمك ووضحها. كما يجب عليك تطبيق عملية اتخاذ القرار.</w:t>
      </w:r>
    </w:p>
    <w:p w14:paraId="0184BEEB" w14:textId="77777777" w:rsidR="005C6258" w:rsidRPr="006D185A" w:rsidRDefault="005C6258">
      <w:pPr>
        <w:rPr>
          <w:sz w:val="26"/>
          <w:szCs w:val="26"/>
        </w:rPr>
      </w:pPr>
    </w:p>
    <w:p w14:paraId="5C9D00BB" w14:textId="588F727F"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وهذا هو الرسم البياني الذي أعطيتك إياه. وهنا تحتاج إلى الرسم البياني الأكبر. لن تراه أبدًا على شاشة الكمبيوتر.</w:t>
      </w:r>
    </w:p>
    <w:p w14:paraId="0E31EB17" w14:textId="77777777" w:rsidR="005C6258" w:rsidRPr="006D185A" w:rsidRDefault="005C6258">
      <w:pPr>
        <w:rPr>
          <w:sz w:val="26"/>
          <w:szCs w:val="26"/>
        </w:rPr>
      </w:pPr>
    </w:p>
    <w:p w14:paraId="2C14988A"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ولكن إذا كنت ترغب في إلقاء نظرة على هذا الرسم البياني للحظة، فقد شرحت لك الأمر بمزيد من التفصيل في المرة السابقة. لقد قصدت ذلك، لذا لا أقصد أن أقول الكثير.</w:t>
      </w:r>
    </w:p>
    <w:p w14:paraId="2D2CAF0A" w14:textId="77777777" w:rsidR="005C6258" w:rsidRPr="006D185A" w:rsidRDefault="005C6258">
      <w:pPr>
        <w:rPr>
          <w:sz w:val="26"/>
          <w:szCs w:val="26"/>
        </w:rPr>
      </w:pPr>
    </w:p>
    <w:p w14:paraId="2643E25C"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ولكن خذ في الاعتبار القضايا التي تواجهها. على سبيل المثال، لنفترض أنك في بلد يحظر عليك فيه أن تكون مسيحياً. أو قد يكون هناك شخص يستمع إلى هذه الأشرطة.</w:t>
      </w:r>
    </w:p>
    <w:p w14:paraId="154FA117" w14:textId="77777777" w:rsidR="005C6258" w:rsidRPr="006D185A" w:rsidRDefault="005C6258">
      <w:pPr>
        <w:rPr>
          <w:sz w:val="26"/>
          <w:szCs w:val="26"/>
        </w:rPr>
      </w:pPr>
    </w:p>
    <w:p w14:paraId="2AE3B5A4" w14:textId="5BDB8156"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إن احتمال أن تذهب إلى السجن لمجرد أنك تعترف بأنك مسيحي، يمثل تحديًا كبيرًا بالنسبة لك. فكيف ستتعامل مع هذا التحدي من حيث إرضاء الله؟ ولن أقول إنك بحاجة إلى الخروج إلى هناك والقول: انظر، أنا مسيحي.</w:t>
      </w:r>
    </w:p>
    <w:p w14:paraId="7CBC1696" w14:textId="77777777" w:rsidR="005C6258" w:rsidRPr="006D185A" w:rsidRDefault="005C6258">
      <w:pPr>
        <w:rPr>
          <w:sz w:val="26"/>
          <w:szCs w:val="26"/>
        </w:rPr>
      </w:pPr>
    </w:p>
    <w:p w14:paraId="56BB79AB"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أنت بحاجة إلى التفكير في الإجراءات المناسبة لك كمسيحي. وعليك أن تشرك عائلتك وأقاربك في هذه العملية.</w:t>
      </w:r>
    </w:p>
    <w:p w14:paraId="713774A7" w14:textId="77777777" w:rsidR="005C6258" w:rsidRPr="006D185A" w:rsidRDefault="005C6258">
      <w:pPr>
        <w:rPr>
          <w:sz w:val="26"/>
          <w:szCs w:val="26"/>
        </w:rPr>
      </w:pPr>
    </w:p>
    <w:p w14:paraId="77831B35" w14:textId="0EFD998F"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أنت تواجه كل أنواع التحديات التي لا أعرف عنها شيئًا. ولكن يمكنك التغلب عليها من خلال نظرتك للعالم ونظام القيم الخاص بك، حتى تتمكن من محاولة </w:t>
      </w: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التعامل معها بأفضل ما يمكنك. قد يكون هناك شخص ثري يستمع إلى هذه الكلمات.</w:t>
      </w:r>
    </w:p>
    <w:p w14:paraId="7BB7B9DC" w14:textId="77777777" w:rsidR="005C6258" w:rsidRPr="006D185A" w:rsidRDefault="005C6258">
      <w:pPr>
        <w:rPr>
          <w:sz w:val="26"/>
          <w:szCs w:val="26"/>
        </w:rPr>
      </w:pPr>
    </w:p>
    <w:p w14:paraId="526225A1" w14:textId="359384F0"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لنفترض أنك طبيب أو محامٍ أو أي شخص آخر، وقد كان لدي العديد من الأطباء والمحامين في فصولي الذين يريدون فقط الحصول على تعليم إضافي. لأنك ماهر في مجال ما، فهذا لا يعني أنك ماهر في مجال آخر. لذا، فأنت بحاجة إلى التواصل مع نظرتك للعالم وقيمك وكيف يخبرنا الكتاب المقدس بذلك.</w:t>
      </w:r>
    </w:p>
    <w:p w14:paraId="1A4A834F" w14:textId="77777777" w:rsidR="005C6258" w:rsidRPr="006D185A" w:rsidRDefault="005C6258">
      <w:pPr>
        <w:rPr>
          <w:sz w:val="26"/>
          <w:szCs w:val="26"/>
        </w:rPr>
      </w:pPr>
    </w:p>
    <w:p w14:paraId="379C1DCE"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ولطرح أسئلتكم، على سبيل المثال، الهندسة الوراثية. يواجه جميع الأطباء مشكلات تتعلق بأنسجة الأجنة وكل أنواع الأمور التي تحدث.</w:t>
      </w:r>
    </w:p>
    <w:p w14:paraId="7B3032D6" w14:textId="77777777" w:rsidR="005C6258" w:rsidRPr="006D185A" w:rsidRDefault="005C6258">
      <w:pPr>
        <w:rPr>
          <w:sz w:val="26"/>
          <w:szCs w:val="26"/>
        </w:rPr>
      </w:pPr>
    </w:p>
    <w:p w14:paraId="031B3521" w14:textId="6594C551"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ماذا عن الهندسة الوراثية؟ كيف يمكنك أن تجعلها حجر عثرة في عملية اتخاذ القرار؟ وما هي الأشياء التي عليك أن تطرح أسئلة بشأنها؟ لأن الكتاب المقدس لا يحتوي على نص إثباتي حول هذا الموضوع. لذا، بصفتك قائدًا مسيحيًا في مجال الطب، فأنت بحاجة إلى التفكير في هذا الأمر. ربما يمكنك حتى كتابة مقال حول كيفية ارتباط النظرة العالمية والقيم المسيحية بالهندسة الوراثية.</w:t>
      </w:r>
    </w:p>
    <w:p w14:paraId="45D1F05B" w14:textId="77777777" w:rsidR="005C6258" w:rsidRPr="006D185A" w:rsidRDefault="005C6258">
      <w:pPr>
        <w:rPr>
          <w:sz w:val="26"/>
          <w:szCs w:val="26"/>
        </w:rPr>
      </w:pPr>
    </w:p>
    <w:p w14:paraId="21FEA3D6" w14:textId="4044520C"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حسنًا، إن البحث في الكتاب المقدس سيتطلب بحثًا أكثر بكثير مما أعرف كيف أقوم به. على سبيل المثال، قد أفكر فورًا في الذهاب والتحدث إلى بعض الفلاسفة المسيحيين الذين لديهم غرائز أكثر حول كيفية القيام بهذا النوع من البحث وإدخال النص الكتابي في لعبته الإبداعية. قد يكون هذا أمرًا رائعًا للقيام به.</w:t>
      </w:r>
    </w:p>
    <w:p w14:paraId="40E00BE1" w14:textId="77777777" w:rsidR="005C6258" w:rsidRPr="006D185A" w:rsidRDefault="005C6258">
      <w:pPr>
        <w:rPr>
          <w:sz w:val="26"/>
          <w:szCs w:val="26"/>
        </w:rPr>
      </w:pPr>
    </w:p>
    <w:p w14:paraId="6E3486FC" w14:textId="73881A2C"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لذا، يتعين علينا جميعًا تطبيق عملية اتخاذ القرار. لقد قدمت لك قوائم. ولديك قائمتك الخاصة. يرجى التفكير في هذه الأشياء.</w:t>
      </w:r>
    </w:p>
    <w:p w14:paraId="702B5FFD" w14:textId="77777777" w:rsidR="005C6258" w:rsidRPr="006D185A" w:rsidRDefault="005C6258">
      <w:pPr>
        <w:rPr>
          <w:sz w:val="26"/>
          <w:szCs w:val="26"/>
        </w:rPr>
      </w:pPr>
    </w:p>
    <w:p w14:paraId="4B0E6339" w14:textId="764D3A6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لقد قدمت لك مخططًا آخر في هذا المخطط بالتحديد. هذا هو المخطط، ولكن إليك مخططًا آخر. هذا المخطط، الذي تحتاج إلى تكبيره، هو شيء تقرأه وتراه فقط. أقوم بتكبير مخططي مثل هذه الشريحة الفردية حتى أتمكن من رؤيته.</w:t>
      </w:r>
    </w:p>
    <w:p w14:paraId="0201545B" w14:textId="77777777" w:rsidR="005C6258" w:rsidRPr="006D185A" w:rsidRDefault="005C6258">
      <w:pPr>
        <w:rPr>
          <w:sz w:val="26"/>
          <w:szCs w:val="26"/>
        </w:rPr>
      </w:pPr>
    </w:p>
    <w:p w14:paraId="080DE7F3"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أعتقد أن هذا مفيد جدًا. اعتدت أن أطلب من طلابي القيام بذلك في الفصل. إنها عملية لكتابة دراسة حالة لاتخاذ القرار.</w:t>
      </w:r>
    </w:p>
    <w:p w14:paraId="1888144C" w14:textId="77777777" w:rsidR="005C6258" w:rsidRPr="006D185A" w:rsidRDefault="005C6258">
      <w:pPr>
        <w:rPr>
          <w:sz w:val="26"/>
          <w:szCs w:val="26"/>
        </w:rPr>
      </w:pPr>
    </w:p>
    <w:p w14:paraId="377F68DD" w14:textId="0115C3F4"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عندما تتخذ قرارًا خطيرًا للغاية، وتكتب أحيانًا دراسة حالة، فماذا تفعل؟ حسنًا، على الجانب الأيسر، تحدد بوضوح القرار الذي يتعين تقييمه. يجب عليك تدوينه.</w:t>
      </w:r>
    </w:p>
    <w:p w14:paraId="2DE6B8E5" w14:textId="77777777" w:rsidR="005C6258" w:rsidRPr="006D185A" w:rsidRDefault="005C6258">
      <w:pPr>
        <w:rPr>
          <w:sz w:val="26"/>
          <w:szCs w:val="26"/>
        </w:rPr>
      </w:pPr>
    </w:p>
    <w:p w14:paraId="074FF9D1"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عندما أقوم بالتبشير، أطلب دائمًا من الشخص الذي أتحدث إليه أن يقرأ الكتاب المقدس. أطلب منه أن يقرأ النص. لكنني لا أقتبس النص.</w:t>
      </w:r>
    </w:p>
    <w:p w14:paraId="222F8B7D" w14:textId="77777777" w:rsidR="005C6258" w:rsidRPr="006D185A" w:rsidRDefault="005C6258">
      <w:pPr>
        <w:rPr>
          <w:sz w:val="26"/>
          <w:szCs w:val="26"/>
        </w:rPr>
      </w:pPr>
    </w:p>
    <w:p w14:paraId="1506F59B"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أجعلهم يقرؤونها. لماذا؟ ربما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تظل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عالقة في أذهانهم. ربما تعود لتطاردهم.</w:t>
      </w:r>
    </w:p>
    <w:p w14:paraId="470901D1" w14:textId="77777777" w:rsidR="005C6258" w:rsidRPr="006D185A" w:rsidRDefault="005C6258">
      <w:pPr>
        <w:rPr>
          <w:sz w:val="26"/>
          <w:szCs w:val="26"/>
        </w:rPr>
      </w:pPr>
    </w:p>
    <w:p w14:paraId="3F9785D8" w14:textId="34796280"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لا أعلم كيف قد يستخدم الله ذلك، ولكنني أجعلهم يركزون عليه. وفي بعض الأحيان، عندما نتعامل مع قرار ما، نتعلم الكثير بمجرد كتابة </w:t>
      </w:r>
      <w:r xmlns:w="http://schemas.openxmlformats.org/wordprocessingml/2006/main" w:rsidR="000C3328">
        <w:rPr>
          <w:rFonts w:ascii="Calibri" w:eastAsia="Calibri" w:hAnsi="Calibri" w:cs="Calibri"/>
          <w:sz w:val="26"/>
          <w:szCs w:val="26"/>
        </w:rPr>
        <w:t xml:space="preserve">أنفسنا على قطعة من الورق. فنبدأ في رؤية أنفسنا كما لم نكن نراها من قبل.</w:t>
      </w:r>
    </w:p>
    <w:p w14:paraId="32F67DEB" w14:textId="77777777" w:rsidR="005C6258" w:rsidRPr="006D185A" w:rsidRDefault="005C6258">
      <w:pPr>
        <w:rPr>
          <w:sz w:val="26"/>
          <w:szCs w:val="26"/>
        </w:rPr>
      </w:pPr>
    </w:p>
    <w:p w14:paraId="35498108" w14:textId="7BAA611A" w:rsidR="005C6258" w:rsidRPr="006D185A" w:rsidRDefault="000C3328">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لذا، عليك أن تضع القرار موضع التقييم. ثم تحدد القضايا التي ينطوي عليها هذا القرار، ثم تقوم، إذا أمكنك، بإنشاء دراسة حالة أو قصة، من أجل توضيح التفاصيل. وقد رأيت ذلك في مختلف التخصصات.</w:t>
      </w:r>
    </w:p>
    <w:p w14:paraId="5FE7CF85" w14:textId="77777777" w:rsidR="005C6258" w:rsidRPr="006D185A" w:rsidRDefault="005C6258">
      <w:pPr>
        <w:rPr>
          <w:sz w:val="26"/>
          <w:szCs w:val="26"/>
        </w:rPr>
      </w:pPr>
    </w:p>
    <w:p w14:paraId="5B110352" w14:textId="34ACC06A"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ثانيًا، يمكنك تنفيذ القرار من خلال شبكة اتخاذ القرار التي قدمتها لك، ويمكنك تغيير تلك الأسئلة الصغيرة الموجودة هناك والإجابة عليها وتوسيعها بطرق مختلفة. يمكنك تنفيذ ذلك من خلال الشبكة. يمكنك طرح الأسئلة وتوضيحها للبحث من أجل التعامل مع القرار.</w:t>
      </w:r>
    </w:p>
    <w:p w14:paraId="36B9511C" w14:textId="77777777" w:rsidR="005C6258" w:rsidRPr="006D185A" w:rsidRDefault="005C6258">
      <w:pPr>
        <w:rPr>
          <w:sz w:val="26"/>
          <w:szCs w:val="26"/>
        </w:rPr>
      </w:pPr>
    </w:p>
    <w:p w14:paraId="7E695D5C"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أستطيع أن أرى أن هذا ينطبق على مسألة الإجهاض. لا يوجد نص في الكتاب المقدس يثبت الإجهاض، ولكن من المؤكد أننا يجب أن نطبق وجهة نظر مسيحية عندما نتعامل مع الطلاق. يواجه الأطباء هذه القضية المتعلقة بالتحول الجنسي.</w:t>
      </w:r>
    </w:p>
    <w:p w14:paraId="2B2F897C" w14:textId="77777777" w:rsidR="005C6258" w:rsidRPr="006D185A" w:rsidRDefault="005C6258">
      <w:pPr>
        <w:rPr>
          <w:sz w:val="26"/>
          <w:szCs w:val="26"/>
        </w:rPr>
      </w:pPr>
    </w:p>
    <w:p w14:paraId="59BA25A6" w14:textId="56E5B137" w:rsidR="005C6258" w:rsidRPr="006D185A" w:rsidRDefault="000C332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يواجه الجميع، وخاصة في الكنيسة، أدوارًا جنسية، بما في ذلك النساء والرجال. كيف ينبغي أن يتم ذلك؟ هل يمكن للنساء أن يصبحن قساوسة؟ لذا، فإن كل واحدة من هذه الأدوار لها نوع من النص، بعضها أكثر من غيرها. وبعضها ضمني للغاية.</w:t>
      </w:r>
    </w:p>
    <w:p w14:paraId="554335B5" w14:textId="77777777" w:rsidR="005C6258" w:rsidRPr="006D185A" w:rsidRDefault="005C6258">
      <w:pPr>
        <w:rPr>
          <w:sz w:val="26"/>
          <w:szCs w:val="26"/>
        </w:rPr>
      </w:pPr>
    </w:p>
    <w:p w14:paraId="0E7049E2" w14:textId="639C0095"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إن الأمور في المجتمع الطبي ستكون ضمنية للغاية، ولكن هناك هياكل إبداعية لمعالجة ذلك. قم بتوضيح الأسئلة التي يجب البحث عنها من أجل التعامل مع القرار. كلما نظرت إليها أكثر، كلما أوضحتها أكثر، وكلما حاولت العثور على نص كتابي قد يعالجها.</w:t>
      </w:r>
    </w:p>
    <w:p w14:paraId="04CF1083" w14:textId="77777777" w:rsidR="005C6258" w:rsidRPr="006D185A" w:rsidRDefault="005C6258">
      <w:pPr>
        <w:rPr>
          <w:sz w:val="26"/>
          <w:szCs w:val="26"/>
        </w:rPr>
      </w:pPr>
    </w:p>
    <w:p w14:paraId="16B927EA" w14:textId="3E0DF3EC"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في بعض الأحيان، يمكنك استخدام معجم الكلمات، وستصلك الكلمات إلى هناك لأن الكلمات متشابهة، ولكن في كثير من الأحيان، لن توصلك الكلمات إلى هناك. عليك أن تصل إلى المفاهيم، وقد يتطلب ذلك نوعًا مختلفًا من الكتب التي يمكنك فيها إلقاء نظرة على جدول المحتويات وقراءة عنها. ربما كتاب لاهوت من نوع ما، اعتمادًا على نوع السؤال.</w:t>
      </w:r>
    </w:p>
    <w:p w14:paraId="583D09EF" w14:textId="77777777" w:rsidR="005C6258" w:rsidRPr="006D185A" w:rsidRDefault="005C6258">
      <w:pPr>
        <w:rPr>
          <w:sz w:val="26"/>
          <w:szCs w:val="26"/>
        </w:rPr>
      </w:pPr>
    </w:p>
    <w:p w14:paraId="38B2EC11" w14:textId="4F14B70B"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ابحث عن الأسئلة التي تم طرحها بالتنسيق مع شبكة اتخاذ القرار. أعد النتائج التي توصلت إليها إلى شبكة اتخاذ القرار واعمل على حلها من خلال الإجابة بنعم أو لا وما إلى ذلك. قم بإدراج الإيجابيات والسلبيات وتأملها.</w:t>
      </w:r>
    </w:p>
    <w:p w14:paraId="431724A3" w14:textId="77777777" w:rsidR="005C6258" w:rsidRPr="006D185A" w:rsidRDefault="005C6258">
      <w:pPr>
        <w:rPr>
          <w:sz w:val="26"/>
          <w:szCs w:val="26"/>
        </w:rPr>
      </w:pPr>
    </w:p>
    <w:p w14:paraId="69E56099"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مع نضج تفكيرك بشأن هذا القرار، قم بتسجيل الخيارات التي تراها في سيناريو اتخاذ القرار المشروع كتابةً. اعمل على تحليل هذه الخيارات. ربما يمكنك استبعاد بعض الخيارات، ولكن تعامل مع هذه الخيارات.</w:t>
      </w:r>
    </w:p>
    <w:p w14:paraId="1FB7B031" w14:textId="77777777" w:rsidR="005C6258" w:rsidRPr="006D185A" w:rsidRDefault="005C6258">
      <w:pPr>
        <w:rPr>
          <w:sz w:val="26"/>
          <w:szCs w:val="26"/>
        </w:rPr>
      </w:pPr>
    </w:p>
    <w:p w14:paraId="64EEFCC6" w14:textId="3B053D4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أرى خطأ مطبعيًا هنا. اكتب في صيغة مكتوبة، واتخذ قرارًا، واستمر في تكرار هذا القرار. هذه عملية بسيطة تجعلك تفكر. لديك المحتوى الذي يجب أن تفكر فيه، ولديك القرار الذي يجب أن تتخذه بشأن هذا المحتوى، ولكن في تسع مرات من أصل عشر، ستطرح سؤالاً لا يوجد نص مباشر في الكتاب المقدس </w:t>
      </w: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للإجابة على سؤالك، وبالتالي يجب أن تفكر في فئات أكبر، ولكن لا تجرؤ على التفكير في أن الله لا يهتم لمجرد أن هذا غير موجود في الكتاب المقدس.</w:t>
      </w:r>
    </w:p>
    <w:p w14:paraId="3F6421E1" w14:textId="77777777" w:rsidR="005C6258" w:rsidRPr="006D185A" w:rsidRDefault="005C6258">
      <w:pPr>
        <w:rPr>
          <w:sz w:val="26"/>
          <w:szCs w:val="26"/>
        </w:rPr>
      </w:pPr>
    </w:p>
    <w:p w14:paraId="7F74886E"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حسنًا، هذا هو ملخص نموذجي، وقد سمعتم ما يكفي منه. إن القرارات تُتخذ من خلال الاستعانة بالتفكير الكتابي في التعامل مع القضايا التي تواجهنا.</w:t>
      </w:r>
    </w:p>
    <w:p w14:paraId="34A2E00B" w14:textId="77777777" w:rsidR="005C6258" w:rsidRPr="006D185A" w:rsidRDefault="005C6258">
      <w:pPr>
        <w:rPr>
          <w:sz w:val="26"/>
          <w:szCs w:val="26"/>
        </w:rPr>
      </w:pPr>
    </w:p>
    <w:p w14:paraId="6779D80A" w14:textId="77777777"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هذه هي عملية تحول العقل. كل البشر يدركون ذلك من خلال نظرتهم للعالم وقيمهم. هذا هو العنصر الكتابي الذي يعطي المؤمنين الميزة الإلهية.</w:t>
      </w:r>
    </w:p>
    <w:p w14:paraId="4861F3DD" w14:textId="77777777" w:rsidR="005C6258" w:rsidRPr="006D185A" w:rsidRDefault="005C6258">
      <w:pPr>
        <w:rPr>
          <w:sz w:val="26"/>
          <w:szCs w:val="26"/>
        </w:rPr>
      </w:pPr>
    </w:p>
    <w:p w14:paraId="70D54544" w14:textId="15D97361"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إن نظرتنا للعالم وقيمنا تمنحنا الأفضلية فيما يتعلق بإرضاء الله، ولكن أيها البشر، لا يهم من أنت، أو ما هي ديانتك، أو ما هي فلسفتك، فأنت لا تزال تفعل ذلك، وأنت تعلم كمسيحي أن ما تفعله قد يساعدك على التواصل معهم. إن مهمتنا ليست العثور على إرادة الله بل تنفيذها. إن حريتنا في الاختيار مشروطة بطبيعتنا وتطبيق نظرتنا للعالم وقيمنا.</w:t>
      </w:r>
    </w:p>
    <w:p w14:paraId="40CF35B1" w14:textId="77777777" w:rsidR="005C6258" w:rsidRPr="006D185A" w:rsidRDefault="005C6258">
      <w:pPr>
        <w:rPr>
          <w:sz w:val="26"/>
          <w:szCs w:val="26"/>
        </w:rPr>
      </w:pPr>
    </w:p>
    <w:p w14:paraId="684BA808" w14:textId="2550F346"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حسنًا، هذا هو الجزء الثاني، وقد تناولت الأمور من زوايا مختلفة. وآمل أن تكونوا قد بدأتم الآن في فهم الفكرة الكبرى عن كيفية معالجة نموذج النظرة العالمية والقيم للقرارات التي يتعين عليكم اتخاذها ومدى أهمية إدخال الكتاب المقدس في هذه اللعبة مع كل عنصر معين لديكم. الآن، الأشياء التي يهتم بها الكثير من الناس تتعلق بالموضوع والتحدي، وأنا مسرور للغاية لأنني سأتمكن من التحدث إليكم عن الضمير، والتحدث إليكم عن دور الروح، والتحدث إليكم عن الصلاة، وأنا أعمل على العناية الإلهية، وهو مكون جديد، لوضعه في حزمة منفصلة، وآمل أن أنتهي من ذلك حتى أتمكن من تضمينه في محاضراتنا أيضًا. لذا، يرجى قراءة هذه المطبوعات مسبقًا، والبحث عن المقاطع، وجعل وقتنا معًا أكثر فائدة لكم بينما أتناول قضايا الضمير وما إلى ذلك.</w:t>
      </w:r>
    </w:p>
    <w:p w14:paraId="397A27DA" w14:textId="77777777" w:rsidR="005C6258" w:rsidRPr="006D185A" w:rsidRDefault="005C6258">
      <w:pPr>
        <w:rPr>
          <w:sz w:val="26"/>
          <w:szCs w:val="26"/>
        </w:rPr>
      </w:pPr>
    </w:p>
    <w:p w14:paraId="1E57B415" w14:textId="30B08E58" w:rsidR="005C6258" w:rsidRPr="006D185A" w:rsidRDefault="00000000">
      <w:pPr xmlns:w="http://schemas.openxmlformats.org/wordprocessingml/2006/main">
        <w:rPr>
          <w:sz w:val="26"/>
          <w:szCs w:val="26"/>
        </w:rPr>
        <w:bidi/>
      </w:pPr>
      <w:r xmlns:w="http://schemas.openxmlformats.org/wordprocessingml/2006/main" w:rsidRPr="006D185A">
        <w:rPr>
          <w:rFonts w:ascii="Calibri" w:eastAsia="Calibri" w:hAnsi="Calibri" w:cs="Calibri"/>
          <w:sz w:val="26"/>
          <w:szCs w:val="26"/>
        </w:rPr>
        <w:t xml:space="preserve">شكرا لكم على اهتمامكم، وأنا على ثقة بأنكم ستحظون بيوم جيد.</w:t>
      </w:r>
    </w:p>
    <w:sectPr w:rsidR="005C6258" w:rsidRPr="006D18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6268" w14:textId="77777777" w:rsidR="00245EC3" w:rsidRDefault="00245EC3" w:rsidP="006D185A">
      <w:r>
        <w:separator/>
      </w:r>
    </w:p>
  </w:endnote>
  <w:endnote w:type="continuationSeparator" w:id="0">
    <w:p w14:paraId="1989775E" w14:textId="77777777" w:rsidR="00245EC3" w:rsidRDefault="00245EC3" w:rsidP="006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D5A2" w14:textId="77777777" w:rsidR="00245EC3" w:rsidRDefault="00245EC3" w:rsidP="006D185A">
      <w:r>
        <w:separator/>
      </w:r>
    </w:p>
  </w:footnote>
  <w:footnote w:type="continuationSeparator" w:id="0">
    <w:p w14:paraId="18E09752" w14:textId="77777777" w:rsidR="00245EC3" w:rsidRDefault="00245EC3" w:rsidP="006D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20723"/>
      <w:docPartObj>
        <w:docPartGallery w:val="Page Numbers (Top of Page)"/>
        <w:docPartUnique/>
      </w:docPartObj>
    </w:sdtPr>
    <w:sdtEndPr>
      <w:rPr>
        <w:noProof/>
      </w:rPr>
    </w:sdtEndPr>
    <w:sdtContent>
      <w:p w14:paraId="35F4AEEE" w14:textId="3692A106" w:rsidR="006D185A" w:rsidRDefault="006D185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EDD56D" w14:textId="77777777" w:rsidR="006D185A" w:rsidRDefault="006D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E0E"/>
    <w:multiLevelType w:val="hybridMultilevel"/>
    <w:tmpl w:val="DAC8C1D8"/>
    <w:lvl w:ilvl="0" w:tplc="F62C78DC">
      <w:start w:val="1"/>
      <w:numFmt w:val="bullet"/>
      <w:lvlText w:val="●"/>
      <w:lvlJc w:val="left"/>
      <w:pPr>
        <w:ind w:left="720" w:hanging="360"/>
      </w:pPr>
    </w:lvl>
    <w:lvl w:ilvl="1" w:tplc="0CAC6F12">
      <w:start w:val="1"/>
      <w:numFmt w:val="bullet"/>
      <w:lvlText w:val="○"/>
      <w:lvlJc w:val="left"/>
      <w:pPr>
        <w:ind w:left="1440" w:hanging="360"/>
      </w:pPr>
    </w:lvl>
    <w:lvl w:ilvl="2" w:tplc="A972F1F6">
      <w:start w:val="1"/>
      <w:numFmt w:val="bullet"/>
      <w:lvlText w:val="■"/>
      <w:lvlJc w:val="left"/>
      <w:pPr>
        <w:ind w:left="2160" w:hanging="360"/>
      </w:pPr>
    </w:lvl>
    <w:lvl w:ilvl="3" w:tplc="1592C6C6">
      <w:start w:val="1"/>
      <w:numFmt w:val="bullet"/>
      <w:lvlText w:val="●"/>
      <w:lvlJc w:val="left"/>
      <w:pPr>
        <w:ind w:left="2880" w:hanging="360"/>
      </w:pPr>
    </w:lvl>
    <w:lvl w:ilvl="4" w:tplc="36D63366">
      <w:start w:val="1"/>
      <w:numFmt w:val="bullet"/>
      <w:lvlText w:val="○"/>
      <w:lvlJc w:val="left"/>
      <w:pPr>
        <w:ind w:left="3600" w:hanging="360"/>
      </w:pPr>
    </w:lvl>
    <w:lvl w:ilvl="5" w:tplc="35C8AFE2">
      <w:start w:val="1"/>
      <w:numFmt w:val="bullet"/>
      <w:lvlText w:val="■"/>
      <w:lvlJc w:val="left"/>
      <w:pPr>
        <w:ind w:left="4320" w:hanging="360"/>
      </w:pPr>
    </w:lvl>
    <w:lvl w:ilvl="6" w:tplc="10E8DEBE">
      <w:start w:val="1"/>
      <w:numFmt w:val="bullet"/>
      <w:lvlText w:val="●"/>
      <w:lvlJc w:val="left"/>
      <w:pPr>
        <w:ind w:left="5040" w:hanging="360"/>
      </w:pPr>
    </w:lvl>
    <w:lvl w:ilvl="7" w:tplc="A6AE10DC">
      <w:start w:val="1"/>
      <w:numFmt w:val="bullet"/>
      <w:lvlText w:val="●"/>
      <w:lvlJc w:val="left"/>
      <w:pPr>
        <w:ind w:left="5760" w:hanging="360"/>
      </w:pPr>
    </w:lvl>
    <w:lvl w:ilvl="8" w:tplc="2B2A71D8">
      <w:start w:val="1"/>
      <w:numFmt w:val="bullet"/>
      <w:lvlText w:val="●"/>
      <w:lvlJc w:val="left"/>
      <w:pPr>
        <w:ind w:left="6480" w:hanging="360"/>
      </w:pPr>
    </w:lvl>
  </w:abstractNum>
  <w:num w:numId="1" w16cid:durableId="1481267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58"/>
    <w:rsid w:val="000C3328"/>
    <w:rsid w:val="000C7A23"/>
    <w:rsid w:val="00245EC3"/>
    <w:rsid w:val="0044637D"/>
    <w:rsid w:val="005C6258"/>
    <w:rsid w:val="006D185A"/>
    <w:rsid w:val="00B14A4F"/>
    <w:rsid w:val="00F32E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E9EBA"/>
  <w15:docId w15:val="{27404C24-9031-4643-B0B3-4FA09344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85A"/>
    <w:pPr>
      <w:tabs>
        <w:tab w:val="center" w:pos="4680"/>
        <w:tab w:val="right" w:pos="9360"/>
      </w:tabs>
    </w:pPr>
  </w:style>
  <w:style w:type="character" w:customStyle="1" w:styleId="HeaderChar">
    <w:name w:val="Header Char"/>
    <w:basedOn w:val="DefaultParagraphFont"/>
    <w:link w:val="Header"/>
    <w:uiPriority w:val="99"/>
    <w:rsid w:val="006D185A"/>
  </w:style>
  <w:style w:type="paragraph" w:styleId="Footer">
    <w:name w:val="footer"/>
    <w:basedOn w:val="Normal"/>
    <w:link w:val="FooterChar"/>
    <w:uiPriority w:val="99"/>
    <w:unhideWhenUsed/>
    <w:rsid w:val="006D185A"/>
    <w:pPr>
      <w:tabs>
        <w:tab w:val="center" w:pos="4680"/>
        <w:tab w:val="right" w:pos="9360"/>
      </w:tabs>
    </w:pPr>
  </w:style>
  <w:style w:type="character" w:customStyle="1" w:styleId="FooterChar">
    <w:name w:val="Footer Char"/>
    <w:basedOn w:val="DefaultParagraphFont"/>
    <w:link w:val="Footer"/>
    <w:uiPriority w:val="99"/>
    <w:rsid w:val="006D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47022">
      <w:bodyDiv w:val="1"/>
      <w:marLeft w:val="0"/>
      <w:marRight w:val="0"/>
      <w:marTop w:val="0"/>
      <w:marBottom w:val="0"/>
      <w:divBdr>
        <w:top w:val="none" w:sz="0" w:space="0" w:color="auto"/>
        <w:left w:val="none" w:sz="0" w:space="0" w:color="auto"/>
        <w:bottom w:val="none" w:sz="0" w:space="0" w:color="auto"/>
        <w:right w:val="none" w:sz="0" w:space="0" w:color="auto"/>
      </w:divBdr>
    </w:div>
    <w:div w:id="10710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3806</Words>
  <Characters>16748</Characters>
  <Application>Microsoft Office Word</Application>
  <DocSecurity>0</DocSecurity>
  <Lines>429</Lines>
  <Paragraphs>154</Paragraphs>
  <ScaleCrop>false</ScaleCrop>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Session10</dc:title>
  <dc:creator>TurboScribe.ai</dc:creator>
  <cp:lastModifiedBy>Ted Hildebrandt</cp:lastModifiedBy>
  <cp:revision>2</cp:revision>
  <dcterms:created xsi:type="dcterms:W3CDTF">2025-01-10T14:11:00Z</dcterms:created>
  <dcterms:modified xsi:type="dcterms:W3CDTF">2025-01-10T14:11:00Z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ec8a5924c2fcaf45586cf95a5822346b017861e4fb0e53f19960fb6de2229736</vt:lpwstr>
  </property>
</Properties>
</file>