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030E9" w14:textId="77777777" w:rsidR="00E059CE"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Джеффри Нихаус, Библейское богословие, сессия 7,</w:t>
      </w:r>
    </w:p>
    <w:p w14:paraId="471F6977" w14:textId="6F001167" w:rsidR="00623651"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Завет Моисея, часть 2</w:t>
      </w:r>
    </w:p>
    <w:p w14:paraId="0E933CB0" w14:textId="05CBA173" w:rsidR="00E059CE" w:rsidRPr="00E059CE" w:rsidRDefault="00E059CE" w:rsidP="00E059CE">
      <w:pPr xmlns:w="http://schemas.openxmlformats.org/wordprocessingml/2006/main">
        <w:jc w:val="center"/>
        <w:rPr>
          <w:rFonts w:ascii="Calibri" w:eastAsia="Calibri" w:hAnsi="Calibri" w:cs="Calibri"/>
          <w:sz w:val="26"/>
          <w:szCs w:val="26"/>
        </w:rPr>
      </w:pPr>
      <w:r xmlns:w="http://schemas.openxmlformats.org/wordprocessingml/2006/main" w:rsidRPr="00E059CE">
        <w:rPr>
          <w:rFonts w:ascii="AA Times New Roman" w:eastAsia="Calibri" w:hAnsi="AA Times New Roman" w:cs="AA Times New Roman"/>
          <w:sz w:val="26"/>
          <w:szCs w:val="26"/>
        </w:rPr>
        <w:t xml:space="preserve">© </w:t>
      </w:r>
      <w:r xmlns:w="http://schemas.openxmlformats.org/wordprocessingml/2006/main" w:rsidRPr="00E059CE">
        <w:rPr>
          <w:rFonts w:ascii="Calibri" w:eastAsia="Calibri" w:hAnsi="Calibri" w:cs="Calibri"/>
          <w:sz w:val="26"/>
          <w:szCs w:val="26"/>
        </w:rPr>
        <w:t xml:space="preserve">2024 Джеффри Нихаус и Тед Хильдебрандт</w:t>
      </w:r>
    </w:p>
    <w:p w14:paraId="6A50F2B6" w14:textId="77777777" w:rsidR="00E059CE" w:rsidRPr="00E059CE" w:rsidRDefault="00E059CE">
      <w:pPr>
        <w:rPr>
          <w:sz w:val="26"/>
          <w:szCs w:val="26"/>
        </w:rPr>
      </w:pPr>
    </w:p>
    <w:p w14:paraId="1B1DD665" w14:textId="0623CB9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Это доктор Джеффри Нихаус в своем учении о библейском богословии. Это сессия 7 по Моисееву Завету, Часть 2.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Pr="00E059CE">
        <w:rPr>
          <w:rFonts w:ascii="Calibri" w:eastAsia="Calibri" w:hAnsi="Calibri" w:cs="Calibri"/>
          <w:sz w:val="26"/>
          <w:szCs w:val="26"/>
        </w:rPr>
        <w:t xml:space="preserve">Мы начали последнюю лекцию, знакомя с Моисеевым Заветом, с разговора о его педагогической цели, педагогической по отношению к Христу.</w:t>
      </w:r>
    </w:p>
    <w:p w14:paraId="62B6A433" w14:textId="77777777" w:rsidR="00623651" w:rsidRPr="00E059CE" w:rsidRDefault="00623651">
      <w:pPr>
        <w:rPr>
          <w:sz w:val="26"/>
          <w:szCs w:val="26"/>
        </w:rPr>
      </w:pPr>
    </w:p>
    <w:p w14:paraId="13C62B9F" w14:textId="2210C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конечно, если бы нужно было говорить о каких-либо целях Моисеева Завета, это было бы самым важным. Но были и другие цели, конечно, создать народ, освободить его, освободить его, а затем создать его как народ с законом. И затем, однако, есть еще одна довольно непосредственная цель, и это завоевание.</w:t>
      </w:r>
    </w:p>
    <w:p w14:paraId="3484263D" w14:textId="77777777" w:rsidR="00623651" w:rsidRPr="00E059CE" w:rsidRDefault="00623651">
      <w:pPr>
        <w:rPr>
          <w:sz w:val="26"/>
          <w:szCs w:val="26"/>
        </w:rPr>
      </w:pPr>
    </w:p>
    <w:p w14:paraId="4CBBC3D5" w14:textId="470B1D0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Ну, завоевание — это исполнение обещания, как мы уже отметили. И не помешает снова рассмотреть предысторию завета. Господь говорит Аврааму: знай наверняка, что потомки твои будут пришельцами в земле не своей.</w:t>
      </w:r>
    </w:p>
    <w:p w14:paraId="5A549BC4" w14:textId="77777777" w:rsidR="00623651" w:rsidRPr="00E059CE" w:rsidRDefault="00623651">
      <w:pPr>
        <w:rPr>
          <w:sz w:val="26"/>
          <w:szCs w:val="26"/>
        </w:rPr>
      </w:pPr>
    </w:p>
    <w:p w14:paraId="7AE8A2C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Теперь мы знаем, что это Египет. И они будут порабощены и подвергнуты жестокому обращению. И теперь мы знаем, что египтяне сделали это.</w:t>
      </w:r>
    </w:p>
    <w:p w14:paraId="49BA1180" w14:textId="77777777" w:rsidR="00623651" w:rsidRPr="00E059CE" w:rsidRDefault="00623651">
      <w:pPr>
        <w:rPr>
          <w:sz w:val="26"/>
          <w:szCs w:val="26"/>
        </w:rPr>
      </w:pPr>
    </w:p>
    <w:p w14:paraId="023E278E" w14:textId="28DBAE6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 Я накажу народ, которому они служат как рабы. И мы видели, что Господь сделал это. И после этого они вышли с большим имуществом.</w:t>
      </w:r>
    </w:p>
    <w:p w14:paraId="25803413" w14:textId="77777777" w:rsidR="00623651" w:rsidRPr="00E059CE" w:rsidRDefault="00623651">
      <w:pPr>
        <w:rPr>
          <w:sz w:val="26"/>
          <w:szCs w:val="26"/>
        </w:rPr>
      </w:pPr>
    </w:p>
    <w:p w14:paraId="425A8D4E" w14:textId="64AD474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А ты, Авраам, отойдешь к отцам твоим в мире и т. д. И возвратится сюда потомство твое в четвертом поколении. Ибо грех Аморреев еще не достиг полной меры.</w:t>
      </w:r>
    </w:p>
    <w:p w14:paraId="26EBAFFF" w14:textId="77777777" w:rsidR="00623651" w:rsidRPr="00E059CE" w:rsidRDefault="00623651">
      <w:pPr>
        <w:rPr>
          <w:sz w:val="26"/>
          <w:szCs w:val="26"/>
        </w:rPr>
      </w:pPr>
    </w:p>
    <w:p w14:paraId="3ACB8821" w14:textId="179437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Теперь, иногда, люди будут смотреть на завоевание. И если вы посмотрите, если вы будете думать в терминах теории справедливой войны, которая, по-видимому, началась с Августина. И это неплохая основа для размышлений о войне.</w:t>
      </w:r>
    </w:p>
    <w:p w14:paraId="2D322033" w14:textId="77777777" w:rsidR="00623651" w:rsidRPr="00E059CE" w:rsidRDefault="00623651">
      <w:pPr>
        <w:rPr>
          <w:sz w:val="26"/>
          <w:szCs w:val="26"/>
        </w:rPr>
      </w:pPr>
    </w:p>
    <w:p w14:paraId="7709FF91" w14:textId="0196BF2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Августин, я просто упомяну три ключевых момента в теории справедливой войны. Одна из причин в том, что должна быть достаточная провокация. Так что, если кто-то пробивает дыру в борту одного из ваших эсминцев, вам не обязательно начинать из-за этого войну.</w:t>
      </w:r>
    </w:p>
    <w:p w14:paraId="559E62F9" w14:textId="77777777" w:rsidR="00623651" w:rsidRPr="00E059CE" w:rsidRDefault="00623651">
      <w:pPr>
        <w:rPr>
          <w:sz w:val="26"/>
          <w:szCs w:val="26"/>
        </w:rPr>
      </w:pPr>
    </w:p>
    <w:p w14:paraId="3847C9B1" w14:textId="02A621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Другая проблема заключается в том, что должен быть пропорциональный ответ. Так что, если это произойдет, вы не будете бомбить столицу страны. Другая проблема — это обращение с гражданскими лицами и некомбатантами.</w:t>
      </w:r>
    </w:p>
    <w:p w14:paraId="35115FF9" w14:textId="77777777" w:rsidR="00623651" w:rsidRPr="00E059CE" w:rsidRDefault="00623651">
      <w:pPr>
        <w:rPr>
          <w:sz w:val="26"/>
          <w:szCs w:val="26"/>
        </w:rPr>
      </w:pPr>
    </w:p>
    <w:p w14:paraId="769B90AC" w14:textId="2C113D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Вы делаете все возможное, чтобы не навредить им. Ну </w:t>
      </w:r>
      <w:r xmlns:w="http://schemas.openxmlformats.org/wordprocessingml/2006/main" w:rsidR="00E059CE">
        <w:rPr>
          <w:rFonts w:ascii="Calibri" w:eastAsia="Calibri" w:hAnsi="Calibri" w:cs="Calibri"/>
          <w:sz w:val="26"/>
          <w:szCs w:val="26"/>
        </w:rPr>
        <w:t xml:space="preserve">, если мы посмотрим на завоевание в этих терминах, я думаю, мы должны согласиться, что оно полностью провалилось на человеческом уровне. Потому что в чем провокация? Израиль вообще не был спровоцирован.</w:t>
      </w:r>
    </w:p>
    <w:p w14:paraId="4909FFAF" w14:textId="77777777" w:rsidR="00623651" w:rsidRPr="00E059CE" w:rsidRDefault="00623651">
      <w:pPr>
        <w:rPr>
          <w:sz w:val="26"/>
          <w:szCs w:val="26"/>
        </w:rPr>
      </w:pPr>
    </w:p>
    <w:p w14:paraId="1FA2B751" w14:textId="7C26328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У них не было причин идти и вторгаться в Хананеев и захватывать их землю. И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если нет провокации, вопрос о соразмерном ответе даже не возникает. Но тогда, что насчет невоюющих? Ну, Господь говорит им, чтобы вы убили их всех.</w:t>
      </w:r>
    </w:p>
    <w:p w14:paraId="405F50A1" w14:textId="77777777" w:rsidR="00623651" w:rsidRPr="00E059CE" w:rsidRDefault="00623651">
      <w:pPr>
        <w:rPr>
          <w:sz w:val="26"/>
          <w:szCs w:val="26"/>
        </w:rPr>
      </w:pPr>
    </w:p>
    <w:p w14:paraId="23A4FECA" w14:textId="11C598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Не щадите ни мужчин, ни женщин, ни детей. Это кажется довольно суровым и, с человеческой точки зрения, совершенно неоправданным. И поэтому некоторые люди думают об этом в терминах геноцида.</w:t>
      </w:r>
    </w:p>
    <w:p w14:paraId="0BCF5E1B" w14:textId="77777777" w:rsidR="00623651" w:rsidRPr="00E059CE" w:rsidRDefault="00623651">
      <w:pPr>
        <w:rPr>
          <w:sz w:val="26"/>
          <w:szCs w:val="26"/>
        </w:rPr>
      </w:pPr>
    </w:p>
    <w:p w14:paraId="2D59F9AB" w14:textId="4FBA24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Однако, если мы осознаем, что Израиль не является оскорбленной или потерпевшей стороной, то потерпевшей стороной является Господь. Он тот, кто был оскорблен их непокорностью и грехом. И поэтому любой ответ, который он собирается дать, будет соразмерным.</w:t>
      </w:r>
    </w:p>
    <w:p w14:paraId="6FCBD003" w14:textId="77777777" w:rsidR="00623651" w:rsidRPr="00E059CE" w:rsidRDefault="00623651">
      <w:pPr>
        <w:rPr>
          <w:sz w:val="26"/>
          <w:szCs w:val="26"/>
        </w:rPr>
      </w:pPr>
    </w:p>
    <w:p w14:paraId="78F7FA73" w14:textId="45BFA61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даже если это включает истребление всех людей, потому что судья всей земли сделает то, что правильно. Это довольно трудно для христиан, особенно для того, чтобы проглотить, но я думаю, что мы должны понять причину этого и его принцип. Я помню, когда я был студентом, выполнял контролируемое служение с пастором.</w:t>
      </w:r>
    </w:p>
    <w:p w14:paraId="5C4FF540" w14:textId="77777777" w:rsidR="00623651" w:rsidRPr="00E059CE" w:rsidRDefault="00623651">
      <w:pPr>
        <w:rPr>
          <w:sz w:val="26"/>
          <w:szCs w:val="26"/>
        </w:rPr>
      </w:pPr>
    </w:p>
    <w:p w14:paraId="028092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 сказал мне однажды, он сказал, ты знаешь, я думаю, что все христиане в душе универсалисты. Они действительно хотят, чтобы все были спасены. И я могу понять, это не плохо, но они должны знать Евангелие, они должны знать Господа, чтобы спастись.</w:t>
      </w:r>
    </w:p>
    <w:p w14:paraId="198535E7" w14:textId="77777777" w:rsidR="00623651" w:rsidRPr="00E059CE" w:rsidRDefault="00623651">
      <w:pPr>
        <w:rPr>
          <w:sz w:val="26"/>
          <w:szCs w:val="26"/>
        </w:rPr>
      </w:pPr>
    </w:p>
    <w:p w14:paraId="2671A07C" w14:textId="560E9C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 что здесь происходит? Господь говорит, что грех аморреев еще не достиг своей полной меры. Ну, пара вещей, которые нужно рассмотреть просто в качестве обзора, а затем мы перейдем к ключевому вопросу, который я представлю вам как веру. Но для этого есть заветное основание.</w:t>
      </w:r>
    </w:p>
    <w:p w14:paraId="70267D0D" w14:textId="77777777" w:rsidR="00623651" w:rsidRPr="00E059CE" w:rsidRDefault="00623651">
      <w:pPr>
        <w:rPr>
          <w:sz w:val="26"/>
          <w:szCs w:val="26"/>
        </w:rPr>
      </w:pPr>
    </w:p>
    <w:p w14:paraId="0F984AEB" w14:textId="65774DB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 судит и побеждает, Бог, народ, врага, который держит его народ в рабстве. Затем он использует свой народ, чтобы совершить суд над своими врагами. И в этом народ, затем Израиль, судящий хананеев, подобен Моисею, ведущему войну против египтян, против врага Бога.</w:t>
      </w:r>
    </w:p>
    <w:p w14:paraId="607EE220" w14:textId="77777777" w:rsidR="00623651" w:rsidRPr="00E059CE" w:rsidRDefault="00623651">
      <w:pPr>
        <w:rPr>
          <w:sz w:val="26"/>
          <w:szCs w:val="26"/>
        </w:rPr>
      </w:pPr>
    </w:p>
    <w:p w14:paraId="7EB5CDC6" w14:textId="3A0B131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Суд Божий и война против этих врагов справедливы, и они доказаны контрпримером Раав. Итак, вера является ключевым вопросом здесь, в суде над хананеями и в эсхатологическом суде тоже. Раав является большим исключением.</w:t>
      </w:r>
    </w:p>
    <w:p w14:paraId="1FA41134" w14:textId="77777777" w:rsidR="00623651" w:rsidRPr="00E059CE" w:rsidRDefault="00623651">
      <w:pPr>
        <w:rPr>
          <w:sz w:val="26"/>
          <w:szCs w:val="26"/>
        </w:rPr>
      </w:pPr>
    </w:p>
    <w:p w14:paraId="7434BD7F" w14:textId="5C2126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Раав говорит разведчикам: я знаю, что Господь отдал вам эту землю, и что великий страх перед вами напал на нас, так что все живущие в этой стране тают от страха из-за вас. Мы слышали, как Господь иссушил для вас воду Чермного моря, когда вы вышли из Египта, и что вы сделали с Синаем, и двумя царями Аморрейскими к востоку от Иордана, которых вы полностью истребили. Когда мы услышали об этом, наши сердца растаяли, и мужество у всех ослабело из-за вас.</w:t>
      </w:r>
    </w:p>
    <w:p w14:paraId="2656A786" w14:textId="77777777" w:rsidR="00623651" w:rsidRPr="00E059CE" w:rsidRDefault="00623651">
      <w:pPr>
        <w:rPr>
          <w:sz w:val="26"/>
          <w:szCs w:val="26"/>
        </w:rPr>
      </w:pPr>
    </w:p>
    <w:p w14:paraId="65659938" w14:textId="5DDCAA7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Ибо Господь, Бог твой, есть Бог на небе вверху и на земле внизу. Это очень показательное заявление по нескольким причинам. Прежде всего, я думаю, правильно будет рассмотреть, что это заявление здесь, Господь, Бог твой, есть Бог на небе вверху и на земле внизу, является заявлением веры Раав.</w:t>
      </w:r>
    </w:p>
    <w:p w14:paraId="05B3D582" w14:textId="77777777" w:rsidR="00623651" w:rsidRPr="00E059CE" w:rsidRDefault="00623651">
      <w:pPr>
        <w:rPr>
          <w:sz w:val="26"/>
          <w:szCs w:val="26"/>
        </w:rPr>
      </w:pPr>
    </w:p>
    <w:p w14:paraId="5F129FBC" w14:textId="4ECB0C4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в Евреям 11:31 она появляется на так называемом почетном списке веры. На древнем Ближнем Востоке люди имели эту концепцию, эту расхожую фразу о великих богах неба и земли. Она говорит, что Господь, Бог твой, есть Бог на небе вверху и на земле внизу.</w:t>
      </w:r>
    </w:p>
    <w:p w14:paraId="6886E262" w14:textId="77777777" w:rsidR="00623651" w:rsidRPr="00E059CE" w:rsidRDefault="00623651">
      <w:pPr>
        <w:rPr>
          <w:sz w:val="26"/>
          <w:szCs w:val="26"/>
        </w:rPr>
      </w:pPr>
    </w:p>
    <w:p w14:paraId="19A7C9C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Я не говорю, что у нее здесь полноценная теология, но она чувствует, что Яхве, Бог Израиля, — единственный истинный Бог. Она по сути отбрасывает пантеон. Она отбрасывает религиозные концепции, с которыми она выросла и с которыми выросли все остальные.</w:t>
      </w:r>
    </w:p>
    <w:p w14:paraId="54F5B582" w14:textId="77777777" w:rsidR="00623651" w:rsidRPr="00E059CE" w:rsidRDefault="00623651">
      <w:pPr>
        <w:rPr>
          <w:sz w:val="26"/>
          <w:szCs w:val="26"/>
        </w:rPr>
      </w:pPr>
    </w:p>
    <w:p w14:paraId="714115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это вера. Это изменение Бога в терминах Бытия 15.6. Это изменение его существа и действия в той степени, в какой она может с тем, что она знает. Она изменение Бога.</w:t>
      </w:r>
    </w:p>
    <w:p w14:paraId="68E71C9F" w14:textId="77777777" w:rsidR="00623651" w:rsidRPr="00E059CE" w:rsidRDefault="00623651">
      <w:pPr>
        <w:rPr>
          <w:sz w:val="26"/>
          <w:szCs w:val="26"/>
        </w:rPr>
      </w:pPr>
    </w:p>
    <w:p w14:paraId="0541F1E2" w14:textId="6B9B37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Это вера. Она охватывает, она владеет невидимым, но в терминах Евреям 11:1, это, по сути, самая существенная вещь из всех. Другое дело, что мы это услышали.</w:t>
      </w:r>
    </w:p>
    <w:p w14:paraId="4DE910B7" w14:textId="77777777" w:rsidR="00623651" w:rsidRPr="00E059CE" w:rsidRDefault="00623651">
      <w:pPr>
        <w:rPr>
          <w:sz w:val="26"/>
          <w:szCs w:val="26"/>
        </w:rPr>
      </w:pPr>
    </w:p>
    <w:p w14:paraId="01331D5E" w14:textId="6FC04F3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Мы все знаем, что сделал Яхве, ваш Бог. Ну, если они все знают, почему они не все ведут себя так, как она? Почему они не все на борту? И что же там происходит? Есть разница между ее реакцией, которая является реакцией воздаяния Богу, и их реакцией, которой они, несмотря на то, что они знают и несмотря на свой страх, сопротивляются. И, конечно, они уничтожены.</w:t>
      </w:r>
    </w:p>
    <w:p w14:paraId="20FA4D4E" w14:textId="77777777" w:rsidR="00623651" w:rsidRPr="00E059CE" w:rsidRDefault="00623651">
      <w:pPr>
        <w:rPr>
          <w:sz w:val="26"/>
          <w:szCs w:val="26"/>
        </w:rPr>
      </w:pPr>
    </w:p>
    <w:p w14:paraId="3D747EFB" w14:textId="7D507CC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это указание на то, что Иисус говорит нам в Луки 18:8, по сути, что так и будет, когда он вернется. Когда Сын Человеческий вернется, когда он придет, найдет ли он веру на земле? Ответ — нет. Итак, вера — это решающий вопрос.</w:t>
      </w:r>
    </w:p>
    <w:p w14:paraId="393839C4" w14:textId="77777777" w:rsidR="00623651" w:rsidRPr="00E059CE" w:rsidRDefault="00623651">
      <w:pPr>
        <w:rPr>
          <w:sz w:val="26"/>
          <w:szCs w:val="26"/>
        </w:rPr>
      </w:pPr>
    </w:p>
    <w:p w14:paraId="3D0CD671" w14:textId="253D87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Господь будет поддерживать мир, пока есть кто-то, кто может проявлять веру в него. Придет время, когда это будет уже невозможно. Никто не поверит ему.</w:t>
      </w:r>
    </w:p>
    <w:p w14:paraId="308B7668" w14:textId="77777777" w:rsidR="00623651" w:rsidRPr="00E059CE" w:rsidRDefault="00623651">
      <w:pPr>
        <w:rPr>
          <w:sz w:val="26"/>
          <w:szCs w:val="26"/>
        </w:rPr>
      </w:pPr>
    </w:p>
    <w:p w14:paraId="714A46F3" w14:textId="13D00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Они будут любить ложь, а не правду. Неважно, насколько привлекательным Господь себя представляет, как он дает понять, что он есть, как он хорош, никто не поверит в него. Когда придет это время, нет смысла продолжать это, потому что все будет становиться только хуже и хуже.</w:t>
      </w:r>
    </w:p>
    <w:p w14:paraId="4990C9F1" w14:textId="77777777" w:rsidR="00623651" w:rsidRPr="00E059CE" w:rsidRDefault="00623651">
      <w:pPr>
        <w:rPr>
          <w:sz w:val="26"/>
          <w:szCs w:val="26"/>
        </w:rPr>
      </w:pPr>
    </w:p>
    <w:p w14:paraId="52A01185" w14:textId="6066A9CB" w:rsidR="00623651" w:rsidRPr="00E059CE" w:rsidRDefault="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суд придет. Но мы спасены верой, а мир судится за недостаток веры, за отсутствие желания аминь или соответствия Богу. В тот день мир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будет полностью неправеден с точки зрения праведности и </w:t>
      </w:r>
      <w:r xmlns:w="http://schemas.openxmlformats.org/wordprocessingml/2006/main" w:rsidR="00000000" w:rsidRPr="00E059CE">
        <w:rPr>
          <w:rFonts w:ascii="Calibri" w:eastAsia="Calibri" w:hAnsi="Calibri" w:cs="Calibri"/>
          <w:sz w:val="26"/>
          <w:szCs w:val="26"/>
        </w:rPr>
        <w:t xml:space="preserve">соответствия Богу.</w:t>
      </w:r>
    </w:p>
    <w:p w14:paraId="61CCF587" w14:textId="77777777" w:rsidR="00623651" w:rsidRPr="00E059CE" w:rsidRDefault="00623651">
      <w:pPr>
        <w:rPr>
          <w:sz w:val="26"/>
          <w:szCs w:val="26"/>
        </w:rPr>
      </w:pPr>
    </w:p>
    <w:p w14:paraId="0EF4308F" w14:textId="551B6E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как мы отметили, Раав хвалят за ее веру, и хорошо, что есть этот стих, на самом деле, тоже. Ну, они собираются перейти. Они собираются завоевать землю. Что произойдет, если в будущем они начнут вести себя как хананеи, если они не послушаются, что, конечно, и произойдет? Ну, Господь говорит, что они должны уничтожить их в первую очередь.</w:t>
      </w:r>
    </w:p>
    <w:p w14:paraId="48F7A2BC" w14:textId="77777777" w:rsidR="00623651" w:rsidRPr="00E059CE" w:rsidRDefault="00623651">
      <w:pPr>
        <w:rPr>
          <w:sz w:val="26"/>
          <w:szCs w:val="26"/>
        </w:rPr>
      </w:pPr>
    </w:p>
    <w:p w14:paraId="5F2AD665" w14:textId="4E76592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Когда введет тебя Господь, Бог твой, в землю, в которую ты идешь, чтобы овладеть ею, и изгонит тебя пред лицем многих народов, изгонит от лица твоего многие народы, Хеттеев,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Гергесеев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Аморреев, Хананеев, Ферезеев, Евеев, Иевусеев, сталактитов, сталагмитов, все народы, которые больше и сильнее тебя, и когда Господь, Бог твой, предаст их тебе, ты поразишь их и истребишь их окончательно. Не заключай с ними союза.</w:t>
      </w:r>
    </w:p>
    <w:p w14:paraId="096FC134" w14:textId="77777777" w:rsidR="00623651" w:rsidRPr="00E059CE" w:rsidRDefault="00623651">
      <w:pPr>
        <w:rPr>
          <w:sz w:val="26"/>
          <w:szCs w:val="26"/>
        </w:rPr>
      </w:pPr>
    </w:p>
    <w:p w14:paraId="1F5399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Не вступайте с ними в родственные связи. Не отдавайте дочерей своих за сыновей их и не берите дочерей их за сыновей своих. Ну, и что же за причина этого? Они отвратят сыновей твоих от Меня, чтобы служить иным богам, и гнев Господа возгорится на вас и вскоре погубит вас.</w:t>
      </w:r>
    </w:p>
    <w:p w14:paraId="653739EC" w14:textId="77777777" w:rsidR="00623651" w:rsidRPr="00E059CE" w:rsidRDefault="00623651">
      <w:pPr>
        <w:rPr>
          <w:sz w:val="26"/>
          <w:szCs w:val="26"/>
        </w:rPr>
      </w:pPr>
    </w:p>
    <w:p w14:paraId="12B6024E" w14:textId="2795C7A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Так что не смотрите на них с жалостью, не служите их богам, это будет для вас ловушкой и так далее. И это не то, что Господь предполагает, говоря, послушайте, сделайте это в качестве меры предосторожности, потому что, вы знаете, они могут быть в порядке, вы посмотрите вокруг, большинство людей большую часть дня, чем они занимаются, бизнесом, у них есть семьи, вы знаете, они в порядке, но это может произойти. Нет, он знает, что это произойдет, потому что это их образ мышления, это их духовная ориентация, и это не то, что это уже не произошло.</w:t>
      </w:r>
    </w:p>
    <w:p w14:paraId="6B832F91" w14:textId="77777777" w:rsidR="00623651" w:rsidRPr="00E059CE" w:rsidRDefault="00623651">
      <w:pPr>
        <w:rPr>
          <w:sz w:val="26"/>
          <w:szCs w:val="26"/>
        </w:rPr>
      </w:pPr>
    </w:p>
    <w:p w14:paraId="22C4C796" w14:textId="4D1D8B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В Феоре их сбили с пути поклонения Ваалу, и это имело катастрофические последствия. Так что это просто показывает, что такое может случиться. Если вы получаете ложное руководство и ложное влияние, это может сбить людей с пути.</w:t>
      </w:r>
    </w:p>
    <w:p w14:paraId="72298D58" w14:textId="77777777" w:rsidR="00623651" w:rsidRPr="00E059CE" w:rsidRDefault="00623651">
      <w:pPr>
        <w:rPr>
          <w:sz w:val="26"/>
          <w:szCs w:val="26"/>
        </w:rPr>
      </w:pPr>
    </w:p>
    <w:p w14:paraId="3F207097" w14:textId="765E6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Люди, нравится вам это или нет, люди — овцы. Вот почему Иисус сказал Петру: паси мое стадо, знаешь, присматривай за моими овцами. Я — добрый пастырь.</w:t>
      </w:r>
    </w:p>
    <w:p w14:paraId="5A8C2200" w14:textId="77777777" w:rsidR="00623651" w:rsidRPr="00E059CE" w:rsidRDefault="00623651">
      <w:pPr>
        <w:rPr>
          <w:sz w:val="26"/>
          <w:szCs w:val="26"/>
        </w:rPr>
      </w:pPr>
    </w:p>
    <w:p w14:paraId="4D014F56"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Я был в церкви однажды с одним сварливым старым новоангличанином, которому эта идея не понравилась. Он сказал, ну, что в этом плохого? Он сказал, ну, овцы какие-то глупые. И я говорю, да, ну, духовно мы глупые, понимаете, что мы знаем духовно без Господа, без его пастырства? Так что, но в любом случае, это опасность, и вот почему это, это только для блага Израиля, вот почему это должно быть сделано.</w:t>
      </w:r>
    </w:p>
    <w:p w14:paraId="464D8151" w14:textId="77777777" w:rsidR="00623651" w:rsidRPr="00E059CE" w:rsidRDefault="00623651">
      <w:pPr>
        <w:rPr>
          <w:sz w:val="26"/>
          <w:szCs w:val="26"/>
        </w:rPr>
      </w:pPr>
    </w:p>
    <w:p w14:paraId="2666C98F" w14:textId="6C84598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Опять же, судья всей земли будет делать то, что правильно, и, конечно, Содом и Гоморра </w:t>
      </w:r>
      <w:proofErr xmlns:w="http://schemas.openxmlformats.org/wordprocessingml/2006/main" w:type="gramStart"/>
      <w:r xmlns:w="http://schemas.openxmlformats.org/wordprocessingml/2006/main" w:rsidR="00E059CE">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00E059CE">
        <w:rPr>
          <w:rFonts w:ascii="Calibri" w:eastAsia="Calibri" w:hAnsi="Calibri" w:cs="Calibri"/>
          <w:sz w:val="26"/>
          <w:szCs w:val="26"/>
        </w:rPr>
        <w:t xml:space="preserve">действительно тип эсхатологического суда. Ну, это не то, что Израиль собирается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делать это в одиночку. Это был настрой, есть, я должен сказать, это настрой, который привел к большой неудаче в числах 13 и 14.</w:t>
      </w:r>
    </w:p>
    <w:p w14:paraId="504F3137" w14:textId="77777777" w:rsidR="00623651" w:rsidRPr="00E059CE" w:rsidRDefault="00623651">
      <w:pPr>
        <w:rPr>
          <w:sz w:val="26"/>
          <w:szCs w:val="26"/>
        </w:rPr>
      </w:pPr>
    </w:p>
    <w:p w14:paraId="091FE2A6" w14:textId="2F9E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Они смотрели на врага, который был могущественен, грозен, или на отчет врага, и они смотрели на себя, и они в основном думали, как мы можем это сделать? И это был совершенно неправильный способ смотреть на это. Господь говорит, что вы не верили в меня. Вы не верили, что я могу это сделать.</w:t>
      </w:r>
    </w:p>
    <w:p w14:paraId="2746C1B7" w14:textId="77777777" w:rsidR="00623651" w:rsidRPr="00E059CE" w:rsidRDefault="00623651">
      <w:pPr>
        <w:rPr>
          <w:sz w:val="26"/>
          <w:szCs w:val="26"/>
        </w:rPr>
      </w:pPr>
    </w:p>
    <w:p w14:paraId="608240ED" w14:textId="645A95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Так вот, вы можете сказать себе, эти народы сильнее нас. Как мы можем изгнать их? Не бойтесь их. Помните, что сделал Господь с фараоном и со всем Египтом, величайшей державой в мире в то время.</w:t>
      </w:r>
    </w:p>
    <w:p w14:paraId="0001ADD3" w14:textId="77777777" w:rsidR="00623651" w:rsidRPr="00E059CE" w:rsidRDefault="00623651">
      <w:pPr>
        <w:rPr>
          <w:sz w:val="26"/>
          <w:szCs w:val="26"/>
        </w:rPr>
      </w:pPr>
    </w:p>
    <w:p w14:paraId="5B763671" w14:textId="5592A5A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Ты видел своими собственными глазами знамения и чудеса, могучую руку и простертую руку и так далее. Господь, Бог твой, сделает то же самое со всеми народами, которых ты теперь боишься. И сверх того, даже используя естественные средства, Господь пошлет шершней на них, пока не погибнут оставшиеся в живых, которые скрываются от тебя.</w:t>
      </w:r>
    </w:p>
    <w:p w14:paraId="61136F22" w14:textId="77777777" w:rsidR="00623651" w:rsidRPr="00E059CE" w:rsidRDefault="00623651">
      <w:pPr>
        <w:rPr>
          <w:sz w:val="26"/>
          <w:szCs w:val="26"/>
        </w:rPr>
      </w:pPr>
    </w:p>
    <w:p w14:paraId="419B4A23" w14:textId="15086E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Не страшись их, ибо Господь, Бог твой, среди тебя, Бог великий и страшный. Господь, Бог твой, изгонит от лица твоего народы сии, но мало-помалу. Не всех сразу истребишь, а то вокруг тебя умножатся звери полевые.</w:t>
      </w:r>
    </w:p>
    <w:p w14:paraId="7D77F1EF" w14:textId="77777777" w:rsidR="00623651" w:rsidRPr="00E059CE" w:rsidRDefault="00623651">
      <w:pPr>
        <w:rPr>
          <w:sz w:val="26"/>
          <w:szCs w:val="26"/>
        </w:rPr>
      </w:pPr>
    </w:p>
    <w:p w14:paraId="7D895A20" w14:textId="2B94592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в этом есть практические соображения, но Господь собирается это осуществить. Он приведет их в смятение, пока они не будут уничтожены. Это еще один момент, которого я просто коснусь, потому что нам не нужно вдаваться в подробности, но мы читаем в Иисусе Навине 11, мы помним, как мы читаем, что Господь ожесточил сердце фараона в наказание за его собственное сопротивление.</w:t>
      </w:r>
    </w:p>
    <w:p w14:paraId="19538B04" w14:textId="77777777" w:rsidR="00623651" w:rsidRPr="00E059CE" w:rsidRDefault="00623651">
      <w:pPr>
        <w:rPr>
          <w:sz w:val="26"/>
          <w:szCs w:val="26"/>
        </w:rPr>
      </w:pPr>
    </w:p>
    <w:p w14:paraId="3508E901" w14:textId="1783A0E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это принесло результаты избавления, которые Господь хотел для своего народа. В Иисусе Навине 11 мы читаем, что Господь ожесточил сердца людей в северной половине обетованной земли, чтобы они сопротивлялись Израилю, шли на войну и были побеждены. Итак, Господь может психологически вмешаться в того, кого он судит, и это тоже стоит помнить.</w:t>
      </w:r>
    </w:p>
    <w:p w14:paraId="31DF88F5" w14:textId="77777777" w:rsidR="00623651" w:rsidRPr="00E059CE" w:rsidRDefault="00623651">
      <w:pPr>
        <w:rPr>
          <w:sz w:val="26"/>
          <w:szCs w:val="26"/>
        </w:rPr>
      </w:pPr>
    </w:p>
    <w:p w14:paraId="6795DE51" w14:textId="1C55E9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Знаете, я помню анекдот о Дюнкерке, когда я был в Англии несколько лет назад, когда все эти британские войска застряли — что-то около 300 000 солдат. Немцы были примерно в 20 милях отсюда, их танковые дивизии, и Гитлер внезапно отдал приказ остановиться. И солдаты на земле были расстроены, генералы, потому что они знали, что между ними и Дюнкерком ничего не стояло.</w:t>
      </w:r>
    </w:p>
    <w:p w14:paraId="7B7EB5EB" w14:textId="77777777" w:rsidR="00623651" w:rsidRPr="00E059CE" w:rsidRDefault="00623651">
      <w:pPr>
        <w:rPr>
          <w:sz w:val="26"/>
          <w:szCs w:val="26"/>
        </w:rPr>
      </w:pPr>
    </w:p>
    <w:p w14:paraId="4715F92C" w14:textId="7CC857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Они могли пойти и захватить всю эту большую, эту огромную британскую армию. Но Гитлер боялся, что его войска двигались слишком быстро, и он боялся, что там, возможно, были другие войска союзников, которые могли приблизиться к ним, и их местоположение было неизвестно, и они могли бы разбить их. Поэтому он колебался.</w:t>
      </w:r>
    </w:p>
    <w:p w14:paraId="3104F01E" w14:textId="77777777" w:rsidR="00623651" w:rsidRPr="00E059CE" w:rsidRDefault="00623651">
      <w:pPr>
        <w:rPr>
          <w:sz w:val="26"/>
          <w:szCs w:val="26"/>
        </w:rPr>
      </w:pPr>
    </w:p>
    <w:p w14:paraId="257C6E4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 объявил остановку. Ну, это дало время всем этим лодкам, большим и малым, прибыть из Англии и доставить эти войска из Дюнкерка. Эти люди вернулись несколько лет спустя, чтобы снова сражаться.</w:t>
      </w:r>
    </w:p>
    <w:p w14:paraId="319FD9FC" w14:textId="77777777" w:rsidR="00623651" w:rsidRPr="00E059CE" w:rsidRDefault="00623651">
      <w:pPr>
        <w:rPr>
          <w:sz w:val="26"/>
          <w:szCs w:val="26"/>
        </w:rPr>
      </w:pPr>
    </w:p>
    <w:p w14:paraId="5C7A6ED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Я узнал в то время, когда я был в Англии, я узнал об этом, что люди в каждой церкви в Англии молились об этом в то время. И я думаю, что это отличный пример. Это должно быть психологическое вмешательство Господа.</w:t>
      </w:r>
    </w:p>
    <w:p w14:paraId="5FFBF7B7" w14:textId="77777777" w:rsidR="00623651" w:rsidRPr="00E059CE" w:rsidRDefault="00623651">
      <w:pPr>
        <w:rPr>
          <w:sz w:val="26"/>
          <w:szCs w:val="26"/>
        </w:rPr>
      </w:pPr>
    </w:p>
    <w:p w14:paraId="605B02BE" w14:textId="6B9E8E0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вот вам Гитлер, парень, который на грани завоевания мира или мирового господства, и он колеблется. Почему он это делает? Я думаю, что Господь психологически вмешался в него. Так что это просто намек, и это тоже, на то, как тщетно для людей думать, что они могут перехитрить Господа, или что они слишком сильны, понимаете, они могут делать то, что хотят.</w:t>
      </w:r>
    </w:p>
    <w:p w14:paraId="1E851602" w14:textId="77777777" w:rsidR="00623651" w:rsidRPr="00E059CE" w:rsidRDefault="00623651">
      <w:pPr>
        <w:rPr>
          <w:sz w:val="26"/>
          <w:szCs w:val="26"/>
        </w:rPr>
      </w:pPr>
    </w:p>
    <w:p w14:paraId="72A9FC2D" w14:textId="16CDAD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Сердце царя в конечном итоге в руках Господа. Ну, мы видим результат после завоевания, центрального завоевания южной половины Земли Обетованной. Иисус Навин покорил всех этих царей и их земли в одной кампании, потому что Господь, Бог Израиля, сражался за Израиль.</w:t>
      </w:r>
    </w:p>
    <w:p w14:paraId="7E3C460D" w14:textId="77777777" w:rsidR="00623651" w:rsidRPr="00E059CE" w:rsidRDefault="00623651">
      <w:pPr>
        <w:rPr>
          <w:sz w:val="26"/>
          <w:szCs w:val="26"/>
        </w:rPr>
      </w:pPr>
    </w:p>
    <w:p w14:paraId="69585CBA" w14:textId="2D60A4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Кстати, несколько лет назад я опубликовал статью, в которой утверждал, что перевод должен звучать так: он победил их однажды. На иврите там говорится об одном ударе, но это может означать один раз, или однажды, или одним ударом, это немного двусмысленно. Но если перевести, что он победил их однажды, то это на самом деле имеет смысл с Судьями 1, где вы понимаете, что это была продолжающаяся кампания.</w:t>
      </w:r>
    </w:p>
    <w:p w14:paraId="7DEA3D15" w14:textId="77777777" w:rsidR="00623651" w:rsidRPr="00E059CE" w:rsidRDefault="00623651">
      <w:pPr>
        <w:rPr>
          <w:sz w:val="26"/>
          <w:szCs w:val="26"/>
        </w:rPr>
      </w:pPr>
    </w:p>
    <w:p w14:paraId="1E3655F4" w14:textId="6AA0AD64"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я думаю, картина такова, что с завоеванием южной части Земли Обетованной была одержана решительная победа. Они в основном победили, но им еще предстояло много зачисток и боев, что само собой разумеется. Ну, хорошо, они там и завоевывают землю. Что им делать? Это все, конечно, во Второзаконии; это то, что произойдет.</w:t>
      </w:r>
    </w:p>
    <w:p w14:paraId="258C26EB" w14:textId="77777777" w:rsidR="00623651" w:rsidRPr="00E059CE" w:rsidRDefault="00623651">
      <w:pPr>
        <w:rPr>
          <w:sz w:val="26"/>
          <w:szCs w:val="26"/>
        </w:rPr>
      </w:pPr>
    </w:p>
    <w:p w14:paraId="0CBDBE78" w14:textId="6FD37D0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Что вы делаете с идолами, когда вы там? Помните, во Второзаконии 12 есть предупреждение: вы уничтожаете все это; не делайте так, как они. Ну, вот что вы должны сделать с ними. Разрушьте их порядки, разбейте их священные камни, срубите их столбы Ашеры, сожгите их идолов в огне, изображения богов сожгите в огне, даже серебра и золота на них не пожелайте, не берите его себе, чтобы не попасть в сеть, ибо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мерзость для Господа, Бога вашего.</w:t>
      </w:r>
    </w:p>
    <w:p w14:paraId="6640C4CD" w14:textId="77777777" w:rsidR="00623651" w:rsidRPr="00E059CE" w:rsidRDefault="00623651">
      <w:pPr>
        <w:rPr>
          <w:sz w:val="26"/>
          <w:szCs w:val="26"/>
        </w:rPr>
      </w:pPr>
    </w:p>
    <w:p w14:paraId="5DCAEA0D" w14:textId="481A125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Аналогично, как мы сказали во Второзаконии 12, уничтожьте все высоты на высоких горах и холмах под всяким ветвистым деревом, где народы, которых вы изгоняете, поклоняются своим богам. Позже, конечно, в Израиле, это именно то, к чему они вернулись; они поклонялись на высотах, и Господь навел на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них суд за это. Разрушьте все это, уничтожьте, положите в огонь </w:t>
      </w:r>
      <w:r xmlns:w="http://schemas.openxmlformats.org/wordprocessingml/2006/main" w:rsidR="00E059CE">
        <w:rPr>
          <w:rFonts w:ascii="Calibri" w:eastAsia="Calibri" w:hAnsi="Calibri" w:cs="Calibri"/>
          <w:sz w:val="26"/>
          <w:szCs w:val="26"/>
        </w:rPr>
        <w:t xml:space="preserve">. Вы не должны поклоняться Господу, Богу вашему, так, как они это делали, и это то, что они сделали позже.</w:t>
      </w:r>
    </w:p>
    <w:p w14:paraId="4C81DF0C" w14:textId="77777777" w:rsidR="00623651" w:rsidRPr="00E059CE" w:rsidRDefault="00623651">
      <w:pPr>
        <w:rPr>
          <w:sz w:val="26"/>
          <w:szCs w:val="26"/>
        </w:rPr>
      </w:pPr>
    </w:p>
    <w:p w14:paraId="2D569F89" w14:textId="6F6C8A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Они поклонялись Господу на высотах; это был языческий менталитет. Позже мы читаем, что филистимляне в битве с Давидом бросили своих идолов, и Давид и его люди унесли их. Вы получаете более позднюю более полную информацию в Паралипоменонах, что он также сжег их в огне.</w:t>
      </w:r>
    </w:p>
    <w:p w14:paraId="6F330BE1" w14:textId="77777777" w:rsidR="00623651" w:rsidRPr="00E059CE" w:rsidRDefault="00623651">
      <w:pPr>
        <w:rPr>
          <w:sz w:val="26"/>
          <w:szCs w:val="26"/>
        </w:rPr>
      </w:pPr>
    </w:p>
    <w:p w14:paraId="145BB106" w14:textId="35DE02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Интересное примечание: когда языческая армия покоряла другую армию или другое царство, ассирийцы давали самые полные записи об этом. Они брали в плен идолов побежденного царства, и даже иногда вы можете прочитать, что они писали имя Ашшура, главного ассирийского бога, на идолах, что является способом сказать, хорошо, так же как люди в этом завоеванном царстве являются моими вассалами, вассалами ассирийского царя, их боги являются вассалами моего бога Ашшура. И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вы должны понять, что эти люди верили, что эти идолы были настоящими богами, они представляли, они воплощали настоящих богов, и поэтому они хранили их, и они думали, что теперь, когда мы их победили, они на нашей стороне, они будут сражаться за нас в будущем. Слова Господа, что это все чепуха, вы этого не делаете, вы сжигаете их, вы не захватываете их, вы не сохраняете их, вы уничтожаете их.</w:t>
      </w:r>
    </w:p>
    <w:p w14:paraId="1CA2F771" w14:textId="77777777" w:rsidR="00623651" w:rsidRPr="00E059CE" w:rsidRDefault="00623651">
      <w:pPr>
        <w:rPr>
          <w:sz w:val="26"/>
          <w:szCs w:val="26"/>
        </w:rPr>
      </w:pPr>
    </w:p>
    <w:p w14:paraId="32FB6FBC" w14:textId="10CA07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Ну, это влечет за собой предупреждения, потому что если они в конечном итоге будут вести себя как хананеи, то Господь будет относиться к ним как к хананеям. Итак, что мы читаем здесь, в Левите? Не имей половых отношений с женой ближнего твоего, не оскверняй себя с нею и не отдавай детей твоих в жертву Молоху; это сжигание первенца твоего в огне. Не ложись с мужчиною, как ложатся с женщиною. Это мерзость.</w:t>
      </w:r>
    </w:p>
    <w:p w14:paraId="72FA5649" w14:textId="77777777" w:rsidR="00623651" w:rsidRPr="00E059CE" w:rsidRDefault="00623651">
      <w:pPr>
        <w:rPr>
          <w:sz w:val="26"/>
          <w:szCs w:val="26"/>
        </w:rPr>
      </w:pPr>
    </w:p>
    <w:p w14:paraId="08CD2A4E" w14:textId="0942360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Не вступайте в сексуальные отношения с животными. Не оскверняйте себя ни одним из этих способов, потому что именно так осквернятся народы, которых Я собираюсь изгнать, прежде чем вы. Итак, есть этот перечень грехов, которые практиковали хананеи, и Господь говорит: если вы начнете вести себя как они, Я буду обращаться с вами как они.</w:t>
      </w:r>
    </w:p>
    <w:p w14:paraId="41DCA882" w14:textId="77777777" w:rsidR="00623651" w:rsidRPr="00E059CE" w:rsidRDefault="00623651">
      <w:pPr>
        <w:rPr>
          <w:sz w:val="26"/>
          <w:szCs w:val="26"/>
        </w:rPr>
      </w:pPr>
    </w:p>
    <w:p w14:paraId="49396994" w14:textId="1B2F1C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земля осквернилась этими грехами, и Я наказал ее за грех ее, и извергла земля живущих на ней; так он выражается пролептически, но вы должны соблюдать Мои постановления и законы, не делайте ничего из этого. Если вы оскверните землю, она извергнет вас, как извергла народы, которые были до вас. Во Второзаконии 8, аналогично, если вы когда-нибудь забудете Господа, Бога вашего, и последуете за другими богами, и будете поклоняться и поклоняться им, то я свидетельствую против вас сегодня, что вы непременно будете истреблены.</w:t>
      </w:r>
    </w:p>
    <w:p w14:paraId="3A943140" w14:textId="77777777" w:rsidR="00623651" w:rsidRPr="00E059CE" w:rsidRDefault="00623651">
      <w:pPr>
        <w:rPr>
          <w:sz w:val="26"/>
          <w:szCs w:val="26"/>
        </w:rPr>
      </w:pPr>
    </w:p>
    <w:p w14:paraId="62323FF6" w14:textId="0BA674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Как народы, которые Господь истребил перед вами, так и вы будете истреблены за непослушание Господу, Богу вашему. Итак, если они поступят как хананеи, то Он поступит с ними как с хананеями. Точно так же Он посетит их язвами, которые постигли египтян.</w:t>
      </w:r>
    </w:p>
    <w:p w14:paraId="3CCCA6CB" w14:textId="77777777" w:rsidR="00623651" w:rsidRPr="00E059CE" w:rsidRDefault="00623651">
      <w:pPr>
        <w:rPr>
          <w:sz w:val="26"/>
          <w:szCs w:val="26"/>
        </w:rPr>
      </w:pPr>
    </w:p>
    <w:p w14:paraId="12279F3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Господь поразит тебя. Это в теле проклятий завета ближе к концу Второзакония. Второзаконие, как и хеттские договоры, заканчивалось длинным списком проклятий, которые должны были последовать, если вассал не послушается.</w:t>
      </w:r>
    </w:p>
    <w:p w14:paraId="15133F1F" w14:textId="77777777" w:rsidR="00623651" w:rsidRPr="00E059CE" w:rsidRDefault="00623651">
      <w:pPr>
        <w:rPr>
          <w:sz w:val="26"/>
          <w:szCs w:val="26"/>
        </w:rPr>
      </w:pPr>
    </w:p>
    <w:p w14:paraId="1E6948B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вот среди этих проклятий: Господь поразит тебя нарывами египетскими, опухолями, нагноениями, язвами и чесоткой и т. д. Он наведет на тебя все болезни египетские, которых ты страшился, и они прилипнут к тебе.</w:t>
      </w:r>
    </w:p>
    <w:p w14:paraId="4816DCF5" w14:textId="77777777" w:rsidR="00623651" w:rsidRPr="00E059CE" w:rsidRDefault="00623651">
      <w:pPr>
        <w:rPr>
          <w:sz w:val="26"/>
          <w:szCs w:val="26"/>
        </w:rPr>
      </w:pPr>
    </w:p>
    <w:p w14:paraId="30278C5B" w14:textId="0BC137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Они будут рабами в Египте, как и прежде. Господь отправит вас обратно на кораблях в Египет в путешествие, которое, как я сказал, вы никогда больше не совершите. Там вы будете предлагать себя на продажу вашим врагам в качестве рабов и рабынь, но никто не купит вас.</w:t>
      </w:r>
    </w:p>
    <w:p w14:paraId="7840415E" w14:textId="77777777" w:rsidR="00623651" w:rsidRPr="00E059CE" w:rsidRDefault="00623651">
      <w:pPr>
        <w:rPr>
          <w:sz w:val="26"/>
          <w:szCs w:val="26"/>
        </w:rPr>
      </w:pPr>
    </w:p>
    <w:p w14:paraId="5418A9D5" w14:textId="411EF78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Это происходит позже, когда они возвращаются в Египет после завоевания южного царства. Итак, мы снова помним, что суд — это война. И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в этом случае, если они непослушны, если они ведут себя как язычники, Господь поведет против них войну, по сути, как он вел войну против хананеев и ранее против египтян.</w:t>
      </w:r>
    </w:p>
    <w:p w14:paraId="513845CA" w14:textId="77777777" w:rsidR="00623651" w:rsidRPr="00E059CE" w:rsidRDefault="00623651">
      <w:pPr>
        <w:rPr>
          <w:sz w:val="26"/>
          <w:szCs w:val="26"/>
        </w:rPr>
      </w:pPr>
    </w:p>
    <w:p w14:paraId="76DA486C" w14:textId="66C9892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Хорошо, теперь у нас есть завет, который действительно эффективно задает тон для остальной части Ветхого Завета, Завет Моисея. Мне кажется, это удобное место, чтобы поднять этот вопрос. Какова связь между заветом и историей? Ученые задаются вопросом и говорят об истории Ветхого Завета или о моделях на древнем Ближнем Востоке, которым она могла бы соответствовать.</w:t>
      </w:r>
    </w:p>
    <w:p w14:paraId="2F19429C" w14:textId="77777777" w:rsidR="00623651" w:rsidRPr="00E059CE" w:rsidRDefault="00623651">
      <w:pPr>
        <w:rPr>
          <w:sz w:val="26"/>
          <w:szCs w:val="26"/>
        </w:rPr>
      </w:pPr>
    </w:p>
    <w:p w14:paraId="771D196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Я бы предположил, что это во многом происходит из области завета или договора в древнем мире. У нас есть два основных типа исторического письма, два основных жанра, в которых мы находим историческое письмо на древнем Ближнем Востоке. Один из них — исторические прологи древних договоров.</w:t>
      </w:r>
    </w:p>
    <w:p w14:paraId="3263C614" w14:textId="77777777" w:rsidR="00623651" w:rsidRPr="00E059CE" w:rsidRDefault="00623651">
      <w:pPr>
        <w:rPr>
          <w:sz w:val="26"/>
          <w:szCs w:val="26"/>
        </w:rPr>
      </w:pPr>
    </w:p>
    <w:p w14:paraId="38B2C24F" w14:textId="61FAF03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В хеттских договорах исторический пролог часто является самым длинным разделом. Он дает историю отношений между сторонами до того, как они вступили в завет. Это справедливо и для египетских договоров.</w:t>
      </w:r>
    </w:p>
    <w:p w14:paraId="3CD530C2" w14:textId="77777777" w:rsidR="00623651" w:rsidRPr="00E059CE" w:rsidRDefault="00623651">
      <w:pPr>
        <w:rPr>
          <w:sz w:val="26"/>
          <w:szCs w:val="26"/>
        </w:rPr>
      </w:pPr>
    </w:p>
    <w:p w14:paraId="59BC5712" w14:textId="13E070F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Те, что у нас есть, — это пародийные договоры с хеттами. Хеттские царские анналы дают обширные отчеты об отношениях и войнах между хеттами, сюзереном и мятежными вассалами. И ассирийские анналы делают то же самое.</w:t>
      </w:r>
    </w:p>
    <w:p w14:paraId="29652A27" w14:textId="77777777" w:rsidR="00623651" w:rsidRPr="00E059CE" w:rsidRDefault="00623651">
      <w:pPr>
        <w:rPr>
          <w:sz w:val="26"/>
          <w:szCs w:val="26"/>
        </w:rPr>
      </w:pPr>
    </w:p>
    <w:p w14:paraId="290EE120" w14:textId="76609D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египетские летописи делают то же самое. Так что, картина здесь, я думаю, на самом деле, это, когда мы смотрим, это то, что такое история на древнем Ближнем Востоке. Вот где мы ее находим.</w:t>
      </w:r>
    </w:p>
    <w:p w14:paraId="3ADF62FD" w14:textId="77777777" w:rsidR="00623651" w:rsidRPr="00E059CE" w:rsidRDefault="00623651">
      <w:pPr>
        <w:rPr>
          <w:sz w:val="26"/>
          <w:szCs w:val="26"/>
        </w:rPr>
      </w:pPr>
    </w:p>
    <w:p w14:paraId="26E56000" w14:textId="03E88A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Я думаю, что это имеет большую объяснительную силу. Это довольно многое проясняет.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если мы посмотрим на Ветхий Завет, и, конечно, на Новый, мы просто поговорим сейчас о Ветхом.</w:t>
      </w:r>
    </w:p>
    <w:p w14:paraId="48A09C8B" w14:textId="77777777" w:rsidR="00623651" w:rsidRPr="00E059CE" w:rsidRDefault="00623651">
      <w:pPr>
        <w:rPr>
          <w:sz w:val="26"/>
          <w:szCs w:val="26"/>
        </w:rPr>
      </w:pPr>
    </w:p>
    <w:p w14:paraId="54A25158" w14:textId="18E4DF5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Если мы посмотрим на Ветхий Завет, то найдем ряд </w:t>
      </w:r>
      <w:r xmlns:w="http://schemas.openxmlformats.org/wordprocessingml/2006/main" w:rsidR="00E059CE">
        <w:rPr>
          <w:rFonts w:ascii="Calibri" w:eastAsia="Calibri" w:hAnsi="Calibri" w:cs="Calibri"/>
          <w:sz w:val="26"/>
          <w:szCs w:val="26"/>
        </w:rPr>
        <w:t xml:space="preserve">божественно-человеческих заветов. После этого у нас есть повествовательный исторический материал, который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рассказывает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о жизни в соответствии с этими заветами. Когда заветы заключаются, они также имеют свои исторические прологи, или в некоторых случаях, как Ноев завет.</w:t>
      </w:r>
    </w:p>
    <w:p w14:paraId="7217766E" w14:textId="77777777" w:rsidR="00623651" w:rsidRPr="00E059CE" w:rsidRDefault="00623651">
      <w:pPr>
        <w:rPr>
          <w:sz w:val="26"/>
          <w:szCs w:val="26"/>
        </w:rPr>
      </w:pPr>
    </w:p>
    <w:p w14:paraId="09275585" w14:textId="1358648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В этом случае, на самом деле, в частности, у вас есть исторический фон, но не исторический пролог. Но в любом случае, вот где вы находитесь; вот что такое история Библии. Вы получаете некоторую историю в плане того, что Господь сделал в преддверии этого завета, что он сделал для вассала.</w:t>
      </w:r>
    </w:p>
    <w:p w14:paraId="45089706" w14:textId="77777777" w:rsidR="00623651" w:rsidRPr="00E059CE" w:rsidRDefault="00623651">
      <w:pPr>
        <w:rPr>
          <w:sz w:val="26"/>
          <w:szCs w:val="26"/>
        </w:rPr>
      </w:pPr>
    </w:p>
    <w:p w14:paraId="7596947F" w14:textId="1CDE61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затем у вас есть история жизни после этого завета. Так что очевидно, что в терминах Адамова и Ноева завета эта история все еще продолжается. Но в Библии она все еще продолжается, вплоть до Эсхатона.</w:t>
      </w:r>
    </w:p>
    <w:p w14:paraId="2CCBCBBE" w14:textId="77777777" w:rsidR="00623651" w:rsidRPr="00E059CE" w:rsidRDefault="00623651">
      <w:pPr>
        <w:rPr>
          <w:sz w:val="26"/>
          <w:szCs w:val="26"/>
        </w:rPr>
      </w:pPr>
    </w:p>
    <w:p w14:paraId="2153F86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Это также верно. Повествовательные рассказы предшествуют договорам Ветхого Завета и обеспечивают им исторический фон. И это ясно в этих случаях.</w:t>
      </w:r>
    </w:p>
    <w:p w14:paraId="2D6CC8EE" w14:textId="77777777" w:rsidR="00623651" w:rsidRPr="00E059CE" w:rsidRDefault="00623651">
      <w:pPr>
        <w:rPr>
          <w:sz w:val="26"/>
          <w:szCs w:val="26"/>
        </w:rPr>
      </w:pPr>
    </w:p>
    <w:p w14:paraId="41651991" w14:textId="6F8B2447"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верно, что повествовательные отчеты следуют за договорами и изображают историю вассала и завета. Так что это именно то, о чем мы говорили. Иногда включается историческое предисловие, или иногда пролог включается в королевские анналы.</w:t>
      </w:r>
    </w:p>
    <w:p w14:paraId="5E92B7F9" w14:textId="77777777" w:rsidR="00623651" w:rsidRPr="00E059CE" w:rsidRDefault="00623651">
      <w:pPr>
        <w:rPr>
          <w:sz w:val="26"/>
          <w:szCs w:val="26"/>
        </w:rPr>
      </w:pPr>
    </w:p>
    <w:p w14:paraId="3DA8C5AA" w14:textId="5542D2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Исторический пролог является частью завета и дает историю дел до того, как завет был разорван.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Аналитические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отчеты дают историю дел после того, как завет был разорван. Так что это верно в древнем мире.</w:t>
      </w:r>
    </w:p>
    <w:p w14:paraId="0EB3EE6A" w14:textId="77777777" w:rsidR="00623651" w:rsidRPr="00E059CE" w:rsidRDefault="00623651">
      <w:pPr>
        <w:rPr>
          <w:sz w:val="26"/>
          <w:szCs w:val="26"/>
        </w:rPr>
      </w:pPr>
    </w:p>
    <w:p w14:paraId="27CE2250" w14:textId="6DD3EB6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Это правда в Библии. И я просто приведу это здесь для иллюстрации. Но в Пролегоменах Тома 1 я попытался изложить это и его основы.</w:t>
      </w:r>
    </w:p>
    <w:p w14:paraId="2A072DAE" w14:textId="77777777" w:rsidR="00623651" w:rsidRPr="00E059CE" w:rsidRDefault="00623651">
      <w:pPr>
        <w:rPr>
          <w:sz w:val="26"/>
          <w:szCs w:val="26"/>
        </w:rPr>
      </w:pPr>
    </w:p>
    <w:p w14:paraId="70704526" w14:textId="15A71F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Как у вас есть, например, здесь исторический фон, затем у вас есть завет, затем у вас есть дальнейшая Тора, а затем жизнь по Авраамову завету, которая на самом деле продолжается до тех пор, пока не будет заключен новый завет и не будет выполнен, и так далее. Когда вы пытаетесь понять что-то подобное, всегда хорошо, и это здорово, если вы можете найти жанры из древнего Ближнего Востока, которые соответствуют. И когда вы применяете их, или когда вы смотрите на Ветхий Завет или Библию в их свете, вы обнаруживаете, что они имеют большую объяснительную силу.</w:t>
      </w:r>
    </w:p>
    <w:p w14:paraId="1E19B3F3" w14:textId="77777777" w:rsidR="00623651" w:rsidRPr="00E059CE" w:rsidRDefault="00623651">
      <w:pPr>
        <w:rPr>
          <w:sz w:val="26"/>
          <w:szCs w:val="26"/>
        </w:rPr>
      </w:pPr>
    </w:p>
    <w:p w14:paraId="5B192F8B" w14:textId="68C344B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я думаю, что это верно в данном случае. Что-то вроде принципа бритвы Оккама, который наиболее ясно и просто объясняет данные, вероятно, верен. Итак, я думаю, что это жанры исторического письма, которые мы находим в Библии.</w:t>
      </w:r>
    </w:p>
    <w:p w14:paraId="7041BF29" w14:textId="77777777" w:rsidR="00623651" w:rsidRPr="00E059CE" w:rsidRDefault="00623651">
      <w:pPr>
        <w:rPr>
          <w:sz w:val="26"/>
          <w:szCs w:val="26"/>
        </w:rPr>
      </w:pPr>
    </w:p>
    <w:p w14:paraId="254F75AB" w14:textId="027384A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Они все связаны с заветом, поэтому основой исторического письма является завет. И если говорить в самом широком смысле, если у нас есть Адамов завет, то основой всей мировой истории является этот завет. Вот где все начинается.</w:t>
      </w:r>
    </w:p>
    <w:p w14:paraId="7461D8A4" w14:textId="77777777" w:rsidR="00623651" w:rsidRPr="00E059CE" w:rsidRDefault="00623651">
      <w:pPr>
        <w:rPr>
          <w:sz w:val="26"/>
          <w:szCs w:val="26"/>
        </w:rPr>
      </w:pPr>
    </w:p>
    <w:p w14:paraId="68C0FC45" w14:textId="2A9818C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Тот факт, что этот завет продолжается, означает, что у нас все еще есть планета </w:t>
      </w:r>
      <w:r xmlns:w="http://schemas.openxmlformats.org/wordprocessingml/2006/main" w:rsidR="00E059CE">
        <w:rPr>
          <w:rFonts w:ascii="Calibri" w:eastAsia="Calibri" w:hAnsi="Calibri" w:cs="Calibri"/>
          <w:sz w:val="26"/>
          <w:szCs w:val="26"/>
        </w:rPr>
        <w:t xml:space="preserve">; у нас все еще есть история, и мы творим историю каждый день. Хорошая история, плохая история, это то, что есть. Итак, все это основано на реальности божественного человеческого завета.</w:t>
      </w:r>
    </w:p>
    <w:p w14:paraId="4E9AC419" w14:textId="77777777" w:rsidR="00623651" w:rsidRPr="00E059CE" w:rsidRDefault="00623651">
      <w:pPr>
        <w:rPr>
          <w:sz w:val="26"/>
          <w:szCs w:val="26"/>
        </w:rPr>
      </w:pPr>
    </w:p>
    <w:p w14:paraId="2261D58A" w14:textId="2B42787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Библия, как мы утверждали с самого начала, не является одним заветом.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можно сказать, охарактеризовать ее как большой набор царских анналов, которые описывают поведение вассалов царя в соответствии с Адамовым заветом; конечно, в Адаме все умирают. Так что это все еще продолжается в Первом послании к Коринфянам. Это все еще продолжается сегодня.</w:t>
      </w:r>
    </w:p>
    <w:p w14:paraId="1E49DC89" w14:textId="77777777" w:rsidR="00623651" w:rsidRPr="00E059CE" w:rsidRDefault="00623651">
      <w:pPr>
        <w:rPr>
          <w:sz w:val="26"/>
          <w:szCs w:val="26"/>
        </w:rPr>
      </w:pPr>
    </w:p>
    <w:p w14:paraId="129E3F9A" w14:textId="25F2B75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Также </w:t>
      </w:r>
      <w:proofErr xmlns:w="http://schemas.openxmlformats.org/wordprocessingml/2006/main" w:type="spellStart"/>
      <w:r xmlns:w="http://schemas.openxmlformats.org/wordprocessingml/2006/main" w:rsidR="00E059CE">
        <w:rPr>
          <w:rFonts w:ascii="Calibri" w:eastAsia="Calibri" w:hAnsi="Calibri" w:cs="Calibri"/>
          <w:sz w:val="26"/>
          <w:szCs w:val="26"/>
        </w:rPr>
        <w:t xml:space="preserve">аналитические </w:t>
      </w:r>
      <w:proofErr xmlns:w="http://schemas.openxmlformats.org/wordprocessingml/2006/main" w:type="spellEnd"/>
      <w:r xmlns:w="http://schemas.openxmlformats.org/wordprocessingml/2006/main" w:rsidR="00E059CE">
        <w:rPr>
          <w:rFonts w:ascii="Calibri" w:eastAsia="Calibri" w:hAnsi="Calibri" w:cs="Calibri"/>
          <w:sz w:val="26"/>
          <w:szCs w:val="26"/>
        </w:rPr>
        <w:t xml:space="preserve">отчеты и записи изображают войны великого царя. Войны вмешательства для установления заветов на людях, присутствия храма среди них и, в конечном счете, для восстановления всего, как в начале, отсюда и главная парадигма, как мы ее охарактеризовали, такой повторяющейся деятельности. И, как мы отметили, пророки являются ключевыми фигурами в таких божественных вмешательствах и заключении заветов и управлении заветами, а также управлении жизнью в рамках завета.</w:t>
      </w:r>
    </w:p>
    <w:p w14:paraId="5BFAA387" w14:textId="77777777" w:rsidR="00623651" w:rsidRPr="00E059CE" w:rsidRDefault="00623651">
      <w:pPr>
        <w:rPr>
          <w:sz w:val="26"/>
          <w:szCs w:val="26"/>
        </w:rPr>
      </w:pPr>
    </w:p>
    <w:p w14:paraId="39604ECE" w14:textId="0D56767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мы говорим, что завет на самом деле является основой историографии в Библии. Завет также является основой пророчества. И, конечно, заветы устанавливаются через пророков-посредников завета, как мы их назвали, Адама, Ноя и Авраама.</w:t>
      </w:r>
    </w:p>
    <w:p w14:paraId="3EBC09BB" w14:textId="77777777" w:rsidR="00623651" w:rsidRPr="00E059CE" w:rsidRDefault="00623651">
      <w:pPr>
        <w:rPr>
          <w:sz w:val="26"/>
          <w:szCs w:val="26"/>
        </w:rPr>
      </w:pPr>
    </w:p>
    <w:p w14:paraId="4ECE1D0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затем некоторые пророки также являются посланниками завета в тяжбах, но не до завета Моисея, потому что именно там у Бога есть народ, для которого он должен воздвигать пророков, как для руководства, так и, к сожалению, для пророческого упрека и тяжбы. Установление пророчества в завете Моисея, хотя, безусловно, оно дано через посредника завета пророка Моисея, как мы отметили, позже, хотя и тогда, но позже особенно, Господь работает через пророков, чтобы администрировать свои заветы. И поэтому, даже при Моисее, здесь есть другие пророки.</w:t>
      </w:r>
    </w:p>
    <w:p w14:paraId="543D7EEC" w14:textId="77777777" w:rsidR="00623651" w:rsidRPr="00E059CE" w:rsidRDefault="00623651">
      <w:pPr>
        <w:rPr>
          <w:sz w:val="26"/>
          <w:szCs w:val="26"/>
        </w:rPr>
      </w:pPr>
    </w:p>
    <w:p w14:paraId="563AFF98" w14:textId="791D1A60"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Пятикнижие, Моисеев материал, имеет отношение к Моисееву завету, который опосредован пророком. И поэтому народ Божий здесь конституируется как народ Божий в отношениях завета, как нация. Это будет своя собственная нация, своего рода свободная нация, если хотите, под Богом.</w:t>
      </w:r>
    </w:p>
    <w:p w14:paraId="306C5E95" w14:textId="77777777" w:rsidR="00623651" w:rsidRPr="00E059CE" w:rsidRDefault="00623651">
      <w:pPr>
        <w:rPr>
          <w:sz w:val="26"/>
          <w:szCs w:val="26"/>
        </w:rPr>
      </w:pPr>
    </w:p>
    <w:p w14:paraId="48755757"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Они получат пророческое руководство, как мы уже говорили. И поэтому Господь не оставляет их в неведении относительно того, чего ожидать в плане пророческого руководства. И мы имели проблеск этого во Второзаконии 18.</w:t>
      </w:r>
    </w:p>
    <w:p w14:paraId="58A47CF2" w14:textId="77777777" w:rsidR="00623651" w:rsidRPr="00E059CE" w:rsidRDefault="00623651">
      <w:pPr>
        <w:rPr>
          <w:sz w:val="26"/>
          <w:szCs w:val="26"/>
        </w:rPr>
      </w:pPr>
    </w:p>
    <w:p w14:paraId="395A2FA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 в Пятикнижии есть несколько отрывков, где мы получаем некоторую информацию такого рода. Что такое пророчество? Что происходит? Ну, вот одно из возражений Моисея в Исходе 4, что, вы знаете, как я могу это сделать, если я не могу говорить, и так далее. И как мы уже говорили, вы знаете, он заканчивает тем, что говорит, ну, пошлите кого-нибудь другого, чтобы сделать это.</w:t>
      </w:r>
    </w:p>
    <w:p w14:paraId="53E3B891" w14:textId="77777777" w:rsidR="00623651" w:rsidRPr="00E059CE" w:rsidRDefault="00623651">
      <w:pPr>
        <w:rPr>
          <w:sz w:val="26"/>
          <w:szCs w:val="26"/>
        </w:rPr>
      </w:pPr>
    </w:p>
    <w:p w14:paraId="622C7FC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И Господь говорит: ну, а как насчет Аарона? Я знаю, что он может хорошо говорить. Он идет на встречу с тобой. Ты будешь говорить с ним и вложишь слова в его уста.</w:t>
      </w:r>
    </w:p>
    <w:p w14:paraId="602E9463" w14:textId="77777777" w:rsidR="00623651" w:rsidRPr="00E059CE" w:rsidRDefault="00623651">
      <w:pPr>
        <w:rPr>
          <w:sz w:val="26"/>
          <w:szCs w:val="26"/>
        </w:rPr>
      </w:pPr>
    </w:p>
    <w:p w14:paraId="75FF8269" w14:textId="0A2131F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Я помогу вам обоим говорить и научу вас, что делать. Это оба играют. Это играет это обещание.</w:t>
      </w:r>
    </w:p>
    <w:p w14:paraId="663AFE4A" w14:textId="77777777" w:rsidR="00623651" w:rsidRPr="00E059CE" w:rsidRDefault="00623651">
      <w:pPr>
        <w:rPr>
          <w:sz w:val="26"/>
          <w:szCs w:val="26"/>
        </w:rPr>
      </w:pPr>
    </w:p>
    <w:p w14:paraId="003A3860" w14:textId="3D3BAEF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 будет говорить с людьми за вас, и это будет так, как будто он будет вашими устами, а вы будете Богом для него. И это заключает в себе суть пророческой динамики. Итак, Моисей будет Богом для Аарона, который будет пророком для Моисея, а фараон будет аудиторией.</w:t>
      </w:r>
    </w:p>
    <w:p w14:paraId="54916608" w14:textId="77777777" w:rsidR="00623651" w:rsidRPr="00E059CE" w:rsidRDefault="00623651">
      <w:pPr>
        <w:rPr>
          <w:sz w:val="26"/>
          <w:szCs w:val="26"/>
        </w:rPr>
      </w:pPr>
    </w:p>
    <w:p w14:paraId="690432B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вот динамика. Бог будет говорить через пророка к аудитории. В случае Моисея, Моисей будет давать, будет, вы знаете, Аарон будет говорить за Моисея к фараону.</w:t>
      </w:r>
    </w:p>
    <w:p w14:paraId="611AC80F" w14:textId="77777777" w:rsidR="00623651" w:rsidRPr="00E059CE" w:rsidRDefault="00623651">
      <w:pPr>
        <w:rPr>
          <w:sz w:val="26"/>
          <w:szCs w:val="26"/>
        </w:rPr>
      </w:pPr>
    </w:p>
    <w:p w14:paraId="5B79D405" w14:textId="2AA463B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это первое высказывание пророческой динамики в Библии, и оно формирует основу пророческой динамики и главной парадигмы, которую мы обрисовали. Итак, это элементарная инструкция, на всякий случай, если у кого-то есть сомнения. Вот что такое пророчество.</w:t>
      </w:r>
    </w:p>
    <w:p w14:paraId="6BC7A539" w14:textId="77777777" w:rsidR="00623651" w:rsidRPr="00E059CE" w:rsidRDefault="00623651">
      <w:pPr>
        <w:rPr>
          <w:sz w:val="26"/>
          <w:szCs w:val="26"/>
        </w:rPr>
      </w:pPr>
    </w:p>
    <w:p w14:paraId="651A5AA4" w14:textId="02C89C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Ну, тогда в Числах 12, когда ставится под сомнение уникальность пророческого авторитета Моисея, Господь говорит Мариам и другим, которые здесь подвергаются сомнению: всегда слушайте слова Мои. Когда бывает у вас пророк Господень, Я открываюсь ему в видениях, говорю с ним во сне. Это не относится к рабу Моему Моисею.</w:t>
      </w:r>
    </w:p>
    <w:p w14:paraId="3F1424D0" w14:textId="77777777" w:rsidR="00623651" w:rsidRPr="00E059CE" w:rsidRDefault="00623651">
      <w:pPr>
        <w:rPr>
          <w:sz w:val="26"/>
          <w:szCs w:val="26"/>
        </w:rPr>
      </w:pPr>
    </w:p>
    <w:p w14:paraId="02D5143C" w14:textId="58EFC38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 верен во всем доме моем. С ним я говорю лицом к лицу, ясно, а не загадками. Вы должны понимать, что лицом к лицу здесь идиоматическое выражение.</w:t>
      </w:r>
    </w:p>
    <w:p w14:paraId="4375FF03" w14:textId="77777777" w:rsidR="00623651" w:rsidRPr="00E059CE" w:rsidRDefault="00623651">
      <w:pPr>
        <w:rPr>
          <w:sz w:val="26"/>
          <w:szCs w:val="26"/>
        </w:rPr>
      </w:pPr>
    </w:p>
    <w:p w14:paraId="20C4FF4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Это значит, что я говорю с ним лично. Мы знаем, что Моисей не видел лица Господа. На самом деле, он должен был увидеть послесвечение его ухода, славу, и все же он был в присутствии Господа.</w:t>
      </w:r>
    </w:p>
    <w:p w14:paraId="4082ABA0" w14:textId="77777777" w:rsidR="00623651" w:rsidRPr="00E059CE" w:rsidRDefault="00623651">
      <w:pPr>
        <w:rPr>
          <w:sz w:val="26"/>
          <w:szCs w:val="26"/>
        </w:rPr>
      </w:pPr>
    </w:p>
    <w:p w14:paraId="6FFEE89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 Я говорю с ним лицом к лицу, явно не загадками. Он видит образ Господа. Тогда почему вы не боитесь говорить против Моего слуги Моисея? Ну, Моисей здесь явно в другой лиге.</w:t>
      </w:r>
    </w:p>
    <w:p w14:paraId="212F1140" w14:textId="77777777" w:rsidR="00623651" w:rsidRPr="00E059CE" w:rsidRDefault="00623651">
      <w:pPr>
        <w:rPr>
          <w:sz w:val="26"/>
          <w:szCs w:val="26"/>
        </w:rPr>
      </w:pPr>
    </w:p>
    <w:p w14:paraId="25B596E6" w14:textId="5C1C7C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 откроет, Господь откроет себя другим пророкам через сны, видения и сны. Они, по-видимому, характеризуются как загадки или темная речь. Однако я думаю, что это может быть и другой категорией.</w:t>
      </w:r>
    </w:p>
    <w:p w14:paraId="426AB671" w14:textId="77777777" w:rsidR="00623651" w:rsidRPr="00E059CE" w:rsidRDefault="00623651">
      <w:pPr>
        <w:rPr>
          <w:sz w:val="26"/>
          <w:szCs w:val="26"/>
        </w:rPr>
      </w:pPr>
    </w:p>
    <w:p w14:paraId="12E5F26F" w14:textId="0590A4CD"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давайте предположим видения и речь, которые темны, трудны для понимания и загадочны. Ну, ясно, что Библия подтверждает, что люди будут иметь эти переживания позже. Исаия 1 говорит, что это видение, которое было у Исаии, сына Амоса.</w:t>
      </w:r>
    </w:p>
    <w:p w14:paraId="1A923696" w14:textId="77777777" w:rsidR="00623651" w:rsidRPr="00E059CE" w:rsidRDefault="00623651">
      <w:pPr>
        <w:rPr>
          <w:sz w:val="26"/>
          <w:szCs w:val="26"/>
        </w:rPr>
      </w:pPr>
    </w:p>
    <w:p w14:paraId="7644DD0C" w14:textId="4F5B8C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И </w:t>
      </w:r>
      <w:r xmlns:w="http://schemas.openxmlformats.org/wordprocessingml/2006/main" w:rsidR="00B43320">
        <w:rPr>
          <w:rFonts w:ascii="Calibri" w:eastAsia="Calibri" w:hAnsi="Calibri" w:cs="Calibri"/>
          <w:sz w:val="26"/>
          <w:szCs w:val="26"/>
        </w:rPr>
        <w:t xml:space="preserve">, конечно, в этом случае, однако, речь идет о всей книге. Так что это просто то, что нужно понять о еврейском слове.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это слово видение, и это то, что оно означает.</w:t>
      </w:r>
    </w:p>
    <w:p w14:paraId="4AE11D47" w14:textId="77777777" w:rsidR="00623651" w:rsidRPr="00E059CE" w:rsidRDefault="00623651">
      <w:pPr>
        <w:rPr>
          <w:sz w:val="26"/>
          <w:szCs w:val="26"/>
        </w:rPr>
      </w:pPr>
    </w:p>
    <w:p w14:paraId="392D19D0" w14:textId="79BA19A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Оно происходит от глагола that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haza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что означает видеть в сверхъестественном мире. И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один старый термин для пророка был причастием этого глагола, hose, провидец, как мы бы сказали, SEER, тот, кто видит в сверхъестественном мире. И поэтому иногда я люблю говорить своим студентам, что когда люди не хотели слышать, что говорил пророк, они говорили, ни за что, hose.</w:t>
      </w:r>
    </w:p>
    <w:p w14:paraId="1244256B" w14:textId="77777777" w:rsidR="00623651" w:rsidRPr="00E059CE" w:rsidRDefault="00623651">
      <w:pPr>
        <w:rPr>
          <w:sz w:val="26"/>
          <w:szCs w:val="26"/>
        </w:rPr>
      </w:pPr>
    </w:p>
    <w:p w14:paraId="5B5C4014" w14:textId="29895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 в любом случае, этот термин, </w:t>
      </w:r>
      <w:proofErr xmlns:w="http://schemas.openxmlformats.org/wordprocessingml/2006/main" w:type="spellStart"/>
      <w:r xmlns:w="http://schemas.openxmlformats.org/wordprocessingml/2006/main" w:rsidR="00B43320">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00B43320">
        <w:rPr>
          <w:rFonts w:ascii="Calibri" w:eastAsia="Calibri" w:hAnsi="Calibri" w:cs="Calibri"/>
          <w:sz w:val="26"/>
          <w:szCs w:val="26"/>
        </w:rPr>
        <w:t xml:space="preserve">, явно говорит о всей книге. Так что термин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может означать видение. Он также может означать более широко откровенную информацию.</w:t>
      </w:r>
    </w:p>
    <w:p w14:paraId="7D1320AB" w14:textId="77777777" w:rsidR="00623651" w:rsidRPr="00E059CE" w:rsidRDefault="00623651">
      <w:pPr>
        <w:rPr>
          <w:sz w:val="26"/>
          <w:szCs w:val="26"/>
        </w:rPr>
      </w:pPr>
    </w:p>
    <w:p w14:paraId="61D9456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вот что у нас здесь есть. Что-то из этого, видимо, провидческое, что видит Исайя. Исайя 2 — хороший пример этого.</w:t>
      </w:r>
    </w:p>
    <w:p w14:paraId="6748F91A" w14:textId="77777777" w:rsidR="00623651" w:rsidRPr="00E059CE" w:rsidRDefault="00623651">
      <w:pPr>
        <w:rPr>
          <w:sz w:val="26"/>
          <w:szCs w:val="26"/>
        </w:rPr>
      </w:pPr>
    </w:p>
    <w:p w14:paraId="7589557A" w14:textId="76D6A36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Исаия 9:5, который является частью этого общего видения или откровения, может быть хорошо охарактеризован как темная речь. Когда Исаия произвел эти слова Духом, для нас сын родился, дитя дано, правительство будет на его плечах, его имя будет названо, или он назовет его именем, Чудо, Советник, Бог крепкий, Отец вечности, Князь мира. С христианской точки зрения, это очень ясно для нас.</w:t>
      </w:r>
    </w:p>
    <w:p w14:paraId="30A10CE7" w14:textId="77777777" w:rsidR="00623651" w:rsidRPr="00E059CE" w:rsidRDefault="00623651">
      <w:pPr>
        <w:rPr>
          <w:sz w:val="26"/>
          <w:szCs w:val="26"/>
        </w:rPr>
      </w:pPr>
    </w:p>
    <w:p w14:paraId="2D78BCD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Это пророчество воплощения. Но нет способа узнать, что Исайя понимал, что это было. И, конечно, нет способа понять, что люди, которые читали его книгу или слышали эти слова, знали, что это было.</w:t>
      </w:r>
    </w:p>
    <w:p w14:paraId="0BF0F2BA" w14:textId="77777777" w:rsidR="00623651" w:rsidRPr="00E059CE" w:rsidRDefault="00623651">
      <w:pPr>
        <w:rPr>
          <w:sz w:val="26"/>
          <w:szCs w:val="26"/>
        </w:rPr>
      </w:pPr>
    </w:p>
    <w:p w14:paraId="359C77A7" w14:textId="259F1F3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На самом деле, вы знаете, позже мы читаем в Евангелии от Иоанна, что когда он сделал себя равным Богу, они собирались побить его камнями. Так что, я думаю, это было что-то, что было скрыто. Они этого не поняли.</w:t>
      </w:r>
    </w:p>
    <w:p w14:paraId="4EA71058" w14:textId="77777777" w:rsidR="00623651" w:rsidRPr="00E059CE" w:rsidRDefault="00623651">
      <w:pPr>
        <w:rPr>
          <w:sz w:val="26"/>
          <w:szCs w:val="26"/>
        </w:rPr>
      </w:pPr>
    </w:p>
    <w:p w14:paraId="7A2ACF2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Теперь мы можем это понять. Но это, я думаю, хорошо подходит для описания темной речи. Видения.</w:t>
      </w:r>
    </w:p>
    <w:p w14:paraId="575A7E3C" w14:textId="77777777" w:rsidR="00623651" w:rsidRPr="00E059CE" w:rsidRDefault="00623651">
      <w:pPr>
        <w:rPr>
          <w:sz w:val="26"/>
          <w:szCs w:val="26"/>
        </w:rPr>
      </w:pPr>
    </w:p>
    <w:p w14:paraId="45A9A6E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Позвольте мне немного поговорить и об этом. Видения. У нас есть представление о том, что такое видение.</w:t>
      </w:r>
    </w:p>
    <w:p w14:paraId="1875B7DA" w14:textId="77777777" w:rsidR="00623651" w:rsidRPr="00E059CE" w:rsidRDefault="00623651">
      <w:pPr>
        <w:rPr>
          <w:sz w:val="26"/>
          <w:szCs w:val="26"/>
        </w:rPr>
      </w:pPr>
    </w:p>
    <w:p w14:paraId="771AF34B" w14:textId="1CF414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это, ну, есть два вида, я думаю. Мы назовем один открытым видением, это термин, который иногда используется. Это когда глаза пророка открыты, и внезапно небеса врываются, и он что-то видит.</w:t>
      </w:r>
    </w:p>
    <w:p w14:paraId="5FF480ED" w14:textId="77777777" w:rsidR="00623651" w:rsidRPr="00E059CE" w:rsidRDefault="00623651">
      <w:pPr>
        <w:rPr>
          <w:sz w:val="26"/>
          <w:szCs w:val="26"/>
        </w:rPr>
      </w:pPr>
    </w:p>
    <w:p w14:paraId="4202E787" w14:textId="395F25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Иезекиль 1 — прекрасный пример этого. Иезекиль сидит там, у канала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Кебар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и вдруг с севера приходит эта грозовая туча, шторм Теофания. Небеса открываются.</w:t>
      </w:r>
    </w:p>
    <w:p w14:paraId="0479014F" w14:textId="77777777" w:rsidR="00623651" w:rsidRPr="00E059CE" w:rsidRDefault="00623651">
      <w:pPr>
        <w:rPr>
          <w:sz w:val="26"/>
          <w:szCs w:val="26"/>
        </w:rPr>
      </w:pPr>
    </w:p>
    <w:p w14:paraId="3133F05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Он видит Господа на его колеснице-троне. Никто другой этого не видит. Для него это ошеломляющий опыт.</w:t>
      </w:r>
    </w:p>
    <w:p w14:paraId="30972B3E" w14:textId="77777777" w:rsidR="00623651" w:rsidRPr="00E059CE" w:rsidRDefault="00623651">
      <w:pPr>
        <w:rPr>
          <w:sz w:val="26"/>
          <w:szCs w:val="26"/>
        </w:rPr>
      </w:pPr>
    </w:p>
    <w:p w14:paraId="3262BED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 это открытое видение. Он видит это с открытыми глазами. У людей были видения с закрытыми глазами.</w:t>
      </w:r>
    </w:p>
    <w:p w14:paraId="11412038" w14:textId="77777777" w:rsidR="00623651" w:rsidRPr="00E059CE" w:rsidRDefault="00623651">
      <w:pPr>
        <w:rPr>
          <w:sz w:val="26"/>
          <w:szCs w:val="26"/>
        </w:rPr>
      </w:pPr>
    </w:p>
    <w:p w14:paraId="0A7DC875" w14:textId="7F8D0F2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Ночные видения Даниила, или назовите их снами, если хотите. Предположительно, его глаза были закрыты. Я расскажу вам одно видение, которое произошло со мной в церкви, на самом деле.</w:t>
      </w:r>
    </w:p>
    <w:p w14:paraId="167FE841" w14:textId="77777777" w:rsidR="00623651" w:rsidRPr="00E059CE" w:rsidRDefault="00623651">
      <w:pPr>
        <w:rPr>
          <w:sz w:val="26"/>
          <w:szCs w:val="26"/>
        </w:rPr>
      </w:pPr>
    </w:p>
    <w:p w14:paraId="43FDBE7C" w14:textId="553DDBB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Мы поклонялись, а мои глаза были закрыты. Я там поклоняюсь, знаете, в старом добром харизматичном стиле. Но на самом деле, это немного забавно, потому что единственный еврейский термин для поклонения — это Яда, что происходит от слова рука.</w:t>
      </w:r>
    </w:p>
    <w:p w14:paraId="78816FB6" w14:textId="77777777" w:rsidR="00623651" w:rsidRPr="00E059CE" w:rsidRDefault="00623651">
      <w:pPr>
        <w:rPr>
          <w:sz w:val="26"/>
          <w:szCs w:val="26"/>
        </w:rPr>
      </w:pPr>
    </w:p>
    <w:p w14:paraId="18A7A310" w14:textId="554A80A9"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Так что это как бы передать это Господу, понимаете, воздать ему славу, которая ему причитается. Но откуда бы вы ни пришли теологически, я имею в виду, это произошло в Библии. Я бы предположил, что это происходит и сегодня.</w:t>
      </w:r>
    </w:p>
    <w:p w14:paraId="72275FB9" w14:textId="77777777" w:rsidR="00623651" w:rsidRPr="00E059CE" w:rsidRDefault="00623651">
      <w:pPr>
        <w:rPr>
          <w:sz w:val="26"/>
          <w:szCs w:val="26"/>
        </w:rPr>
      </w:pPr>
    </w:p>
    <w:p w14:paraId="6B901DE9" w14:textId="2636C19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Вот какой опыт у меня был. У меня было видение запястья и лезвия бритвы. И я услышал, я верю, Господь сказал мне, что кто-то здесь думает сделать это.</w:t>
      </w:r>
    </w:p>
    <w:p w14:paraId="12D86E75" w14:textId="77777777" w:rsidR="00623651" w:rsidRPr="00E059CE" w:rsidRDefault="00623651">
      <w:pPr>
        <w:rPr>
          <w:sz w:val="26"/>
          <w:szCs w:val="26"/>
        </w:rPr>
      </w:pPr>
    </w:p>
    <w:p w14:paraId="141226E5" w14:textId="30A9071F"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в богослужении был перерыв, и я рассказал об этом. После проповеди и после окончания службы к Господу и пастору подошел мужчина из Армии Спасения. Это, должно быть, оговорка по Фрейду, да? Я подошел к пастору и сказал: ну, я тот мужчина.</w:t>
      </w:r>
    </w:p>
    <w:p w14:paraId="176ACF00" w14:textId="77777777" w:rsidR="00623651" w:rsidRPr="00E059CE" w:rsidRDefault="00623651">
      <w:pPr>
        <w:rPr>
          <w:sz w:val="26"/>
          <w:szCs w:val="26"/>
        </w:rPr>
      </w:pPr>
    </w:p>
    <w:p w14:paraId="7793E220" w14:textId="06E78AC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вот мы пошли и помолились с ним, и Господь дал ему облегчение. И больше его это никогда не беспокоило, но его мучили эти мысли неделями. Так что такие вещи могут случиться.</w:t>
      </w:r>
    </w:p>
    <w:p w14:paraId="7F56EF7D" w14:textId="77777777" w:rsidR="00623651" w:rsidRPr="00E059CE" w:rsidRDefault="00623651">
      <w:pPr>
        <w:rPr>
          <w:sz w:val="26"/>
          <w:szCs w:val="26"/>
        </w:rPr>
      </w:pPr>
    </w:p>
    <w:p w14:paraId="452E9701" w14:textId="1A0B7E7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но это другой вид видения, когда глаза закрыты. </w:t>
      </w:r>
      <w:proofErr xmlns:w="http://schemas.openxmlformats.org/wordprocessingml/2006/main" w:type="gramStart"/>
      <w:r xmlns:w="http://schemas.openxmlformats.org/wordprocessingml/2006/main" w:rsidR="00B4332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B43320">
        <w:rPr>
          <w:rFonts w:ascii="Calibri" w:eastAsia="Calibri" w:hAnsi="Calibri" w:cs="Calibri"/>
          <w:sz w:val="26"/>
          <w:szCs w:val="26"/>
        </w:rPr>
        <w:t xml:space="preserve">это библейские категории, однако. И это то, о чем здесь говорится.</w:t>
      </w:r>
    </w:p>
    <w:p w14:paraId="2763E04D" w14:textId="77777777" w:rsidR="00623651" w:rsidRPr="00E059CE" w:rsidRDefault="00623651">
      <w:pPr>
        <w:rPr>
          <w:sz w:val="26"/>
          <w:szCs w:val="26"/>
        </w:rPr>
      </w:pPr>
    </w:p>
    <w:p w14:paraId="3DA0A2C5" w14:textId="7BC4BDD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Вот, Я открою себя, говорит Господь, видениями, снами, загадочной речью, может быть. Но Моисей в другой лиге. Он стоит в моем присутствии.</w:t>
      </w:r>
    </w:p>
    <w:p w14:paraId="56912D44" w14:textId="77777777" w:rsidR="00623651" w:rsidRPr="00E059CE" w:rsidRDefault="00623651">
      <w:pPr>
        <w:rPr>
          <w:sz w:val="26"/>
          <w:szCs w:val="26"/>
        </w:rPr>
      </w:pPr>
    </w:p>
    <w:p w14:paraId="1A82716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 слышит меня напрямую. Это не привилегия многих людей. Ладно.</w:t>
      </w:r>
    </w:p>
    <w:p w14:paraId="1945653F" w14:textId="77777777" w:rsidR="00623651" w:rsidRPr="00E059CE" w:rsidRDefault="00623651">
      <w:pPr>
        <w:rPr>
          <w:sz w:val="26"/>
          <w:szCs w:val="26"/>
        </w:rPr>
      </w:pPr>
    </w:p>
    <w:p w14:paraId="1649D9C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Позже, как мы упоминали во Второзаконии, Второзаконие 18, Господь дает предупреждения о том, чего они там не делают. Никаких провидцев, никаких некромантов, никаких медиумов и так далее. Он предсказывает пророка, подобного Моисею, который придет.</w:t>
      </w:r>
    </w:p>
    <w:p w14:paraId="2A34BAD4" w14:textId="77777777" w:rsidR="00623651" w:rsidRPr="00E059CE" w:rsidRDefault="00623651">
      <w:pPr>
        <w:rPr>
          <w:sz w:val="26"/>
          <w:szCs w:val="26"/>
        </w:rPr>
      </w:pPr>
    </w:p>
    <w:p w14:paraId="43F023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А затем он возвращается к текущей сцене и говорит, если, однако, придет пророк и то, что он предсказывает, не сбудется, вам не нужно его уважать. Он не от меня. Второзаконие 13 ранее дает другие указания относительно пророков.</w:t>
      </w:r>
    </w:p>
    <w:p w14:paraId="6E8C8A61" w14:textId="77777777" w:rsidR="00623651" w:rsidRPr="00E059CE" w:rsidRDefault="00623651">
      <w:pPr>
        <w:rPr>
          <w:sz w:val="26"/>
          <w:szCs w:val="26"/>
        </w:rPr>
      </w:pPr>
    </w:p>
    <w:p w14:paraId="20A58D66" w14:textId="32E814C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вы получаете оба из них во Второзаконии, потому что так же, как вы делаете акцент на противодействии идолопоклонству во Второзаконии, они очень скоро переходят в идолопоклоннический контекст. Итак, вы получаете более конкретные инструкции о пророчестве во Второзаконии, потому что скоро Моисей уйдет, и им понадобится пророческое руководство. И им придется быть способными оценить его, когда оно появится.</w:t>
      </w:r>
    </w:p>
    <w:p w14:paraId="0A2E33BC" w14:textId="77777777" w:rsidR="00623651" w:rsidRPr="00E059CE" w:rsidRDefault="00623651">
      <w:pPr>
        <w:rPr>
          <w:sz w:val="26"/>
          <w:szCs w:val="26"/>
        </w:rPr>
      </w:pPr>
    </w:p>
    <w:p w14:paraId="2983772F" w14:textId="6EF3915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Когда кто-то приходит и заявляет, что он пророк, он должен быть в состоянии знать, ну, как я могу это решить? Как я могу знать, является ли этот человек пророком от Господа или нет? Ну, Второзаконие 13 является первым из двух отрывков, и это рассматривается. Если пророк или тот, кто предсказывает во сне, появляется среди вас и объявляет вам чудесное знамение или чудо, и если это сбывается, ну, давайте просто остановимся на этом. Это в основном означает, что человек предсказывает что-то необычное, чудесное, и это происходит.</w:t>
      </w:r>
    </w:p>
    <w:p w14:paraId="33800F48" w14:textId="77777777" w:rsidR="00623651" w:rsidRPr="00E059CE" w:rsidRDefault="00623651">
      <w:pPr>
        <w:rPr>
          <w:sz w:val="26"/>
          <w:szCs w:val="26"/>
        </w:rPr>
      </w:pPr>
    </w:p>
    <w:p w14:paraId="52D70264" w14:textId="121D56D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Ну, вы бы подумали, ну, конечно, этого достаточно. Я даже не скажу, что это необходимо, но скажем так, хорошо, это необходимо, но этого недостаточно, потому что приверженность пророка слову Господа также должна быть частью этого.</w:t>
      </w:r>
    </w:p>
    <w:p w14:paraId="1D8389E0" w14:textId="77777777" w:rsidR="00623651" w:rsidRPr="00E059CE" w:rsidRDefault="00623651">
      <w:pPr>
        <w:rPr>
          <w:sz w:val="26"/>
          <w:szCs w:val="26"/>
        </w:rPr>
      </w:pPr>
    </w:p>
    <w:p w14:paraId="5A4D1E2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если он скажет: последуем иным богам, которых вы не знали, и будем поклоняться им, ну, это и есть раскрытие. Это проясняет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Вы не должны слушать слов пророка или сновидца того, ибо испытывает вас Господь, Бог ваш, чтобы узнать, любите ли вы Его, Господа, Бога вашего, всем сердцем вашим и всей душой вашей.</w:t>
      </w:r>
    </w:p>
    <w:p w14:paraId="5B8ABED2" w14:textId="77777777" w:rsidR="00623651" w:rsidRPr="00E059CE" w:rsidRDefault="00623651">
      <w:pPr>
        <w:rPr>
          <w:sz w:val="26"/>
          <w:szCs w:val="26"/>
        </w:rPr>
      </w:pPr>
    </w:p>
    <w:p w14:paraId="74C75368" w14:textId="53B726B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Господу, Богу твоему, ты должен следовать, и Его ты должен хранить, почитать, соблюдать Его заповеди и повиноваться Ему, служить Ему и крепко держаться Его. Тот пророк или сновидец должен быть предан смерти, потому что он проповедовал мятеж против Господа, Бога твоего, который вывел тебя из Египта и искупил тебя из земли рабства. Он пытался отвратить тебя от пути, по которому Господь, Бог твой, повелел тебе следовать.</w:t>
      </w:r>
    </w:p>
    <w:p w14:paraId="1DD7A3CF" w14:textId="77777777" w:rsidR="00623651" w:rsidRPr="00E059CE" w:rsidRDefault="00623651">
      <w:pPr>
        <w:rPr>
          <w:sz w:val="26"/>
          <w:szCs w:val="26"/>
        </w:rPr>
      </w:pPr>
    </w:p>
    <w:p w14:paraId="74B40CBF" w14:textId="4D4717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Вы должны очистить зло из своей среды. Глагол там буквально означает, вы должны сжечь зло из своей среды. Ну, хорошо, пророк или сновидец предсказывает что-то, и это происходит.</w:t>
      </w:r>
    </w:p>
    <w:p w14:paraId="3A59DF57" w14:textId="77777777" w:rsidR="00623651" w:rsidRPr="00E059CE" w:rsidRDefault="00623651">
      <w:pPr>
        <w:rPr>
          <w:sz w:val="26"/>
          <w:szCs w:val="26"/>
        </w:rPr>
      </w:pPr>
    </w:p>
    <w:p w14:paraId="24D9F26F" w14:textId="755DC28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 затем он говорит, давайте следовать за другими богами. Еврейская идиома — идти за, и это идиома завета, и это важно. Потому что идиома идти за этим — это то, что Израиль должен был делать.</w:t>
      </w:r>
    </w:p>
    <w:p w14:paraId="58366065" w14:textId="77777777" w:rsidR="00623651" w:rsidRPr="00E059CE" w:rsidRDefault="00623651">
      <w:pPr>
        <w:rPr>
          <w:sz w:val="26"/>
          <w:szCs w:val="26"/>
        </w:rPr>
      </w:pPr>
    </w:p>
    <w:p w14:paraId="391CD4E3"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Они должны были ходить за Господом. Это идиома завета. Вассал ходит за сюзереном.</w:t>
      </w:r>
    </w:p>
    <w:p w14:paraId="221FEC45" w14:textId="77777777" w:rsidR="00623651" w:rsidRPr="00E059CE" w:rsidRDefault="00623651">
      <w:pPr>
        <w:rPr>
          <w:sz w:val="26"/>
          <w:szCs w:val="26"/>
        </w:rPr>
      </w:pPr>
    </w:p>
    <w:p w14:paraId="3DB7EACF" w14:textId="56D012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Итак </w:t>
      </w:r>
      <w:r xmlns:w="http://schemas.openxmlformats.org/wordprocessingml/2006/main" w:rsidR="00B43320" w:rsidRPr="00E059CE">
        <w:rPr>
          <w:rFonts w:ascii="Calibri" w:eastAsia="Calibri" w:hAnsi="Calibri" w:cs="Calibri"/>
          <w:sz w:val="26"/>
          <w:szCs w:val="26"/>
        </w:rPr>
        <w:t xml:space="preserve">, в письме о Хаммурапи говорится, что десять царей идут за Хаммурапи из Вавилона. Это значит, что они берут с него пример. Они следуют его примеру.</w:t>
      </w:r>
    </w:p>
    <w:p w14:paraId="53B7D593" w14:textId="77777777" w:rsidR="00623651" w:rsidRPr="00E059CE" w:rsidRDefault="00623651">
      <w:pPr>
        <w:rPr>
          <w:sz w:val="26"/>
          <w:szCs w:val="26"/>
        </w:rPr>
      </w:pPr>
    </w:p>
    <w:p w14:paraId="4E894217" w14:textId="2EC341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 их сюзерен, а они его вассалы. Так что это очень заветная идиома.</w:t>
      </w:r>
    </w:p>
    <w:p w14:paraId="02B95675" w14:textId="77777777" w:rsidR="00623651" w:rsidRPr="00E059CE" w:rsidRDefault="00623651">
      <w:pPr>
        <w:rPr>
          <w:sz w:val="26"/>
          <w:szCs w:val="26"/>
        </w:rPr>
      </w:pPr>
    </w:p>
    <w:p w14:paraId="1B3681C6" w14:textId="770176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Это используется таким образом на протяжении всего Ветхого Завета. И поэтому, если вы говорите о том, чтобы следовать за другим Богом, это по сути означает, что вы собираетесь взять другого Бога в качестве своего царя, своего сюзерена. И поэтому это измена.</w:t>
      </w:r>
    </w:p>
    <w:p w14:paraId="151D5669" w14:textId="77777777" w:rsidR="00623651" w:rsidRPr="00E059CE" w:rsidRDefault="00623651">
      <w:pPr>
        <w:rPr>
          <w:sz w:val="26"/>
          <w:szCs w:val="26"/>
        </w:rPr>
      </w:pPr>
    </w:p>
    <w:p w14:paraId="2188BD95" w14:textId="0A1E41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Это государственная измена. Если Израиль пойдет на это, что произойдет? Это принесет проклятия завета, что, по сути, и происходит, потому что они в конечном итоге поклоняются и ходят за Ваалом и другими богами. Итак, проклятия завета, суды действительно приходят.</w:t>
      </w:r>
    </w:p>
    <w:p w14:paraId="15DDC2E4" w14:textId="77777777" w:rsidR="00623651" w:rsidRPr="00E059CE" w:rsidRDefault="00623651">
      <w:pPr>
        <w:rPr>
          <w:sz w:val="26"/>
          <w:szCs w:val="26"/>
        </w:rPr>
      </w:pPr>
    </w:p>
    <w:p w14:paraId="778A5C6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 важно понимать, что это очень сильно связано с формой царства. Форма царства по завету Моисея становится национальным государством. И здесь может помочь аналогия.</w:t>
      </w:r>
    </w:p>
    <w:p w14:paraId="120892E6" w14:textId="77777777" w:rsidR="00623651" w:rsidRPr="00E059CE" w:rsidRDefault="00623651">
      <w:pPr>
        <w:rPr>
          <w:sz w:val="26"/>
          <w:szCs w:val="26"/>
        </w:rPr>
      </w:pPr>
    </w:p>
    <w:p w14:paraId="6DF8382D" w14:textId="35CFA6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Исторически, в мире, в современном национальном государстве, если кто-то советует поведение, которое является изменой, свержение короля, правительства, что угодно, это означает разрушение государства как такового. Это означает разрушение законного руководства государства, которому Бог позволил иметь эту власть.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исторически, нации наказывают это смертью.</w:t>
      </w:r>
    </w:p>
    <w:p w14:paraId="66900025" w14:textId="77777777" w:rsidR="00623651" w:rsidRPr="00E059CE" w:rsidRDefault="00623651">
      <w:pPr>
        <w:rPr>
          <w:sz w:val="26"/>
          <w:szCs w:val="26"/>
        </w:rPr>
      </w:pPr>
    </w:p>
    <w:p w14:paraId="3D627790" w14:textId="0C4F3C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Дело в том, что если бы предателю было позволено продолжать разжигать мятеж, то измена привела бы к разрушению существующего порядка и его свержению. Так что этого допускать нельзя. Вот что Господь говорит здесь по сути.</w:t>
      </w:r>
    </w:p>
    <w:p w14:paraId="0591AD47" w14:textId="77777777" w:rsidR="00623651" w:rsidRPr="00E059CE" w:rsidRDefault="00623651">
      <w:pPr>
        <w:rPr>
          <w:sz w:val="26"/>
          <w:szCs w:val="26"/>
        </w:rPr>
      </w:pPr>
    </w:p>
    <w:p w14:paraId="40B127BA" w14:textId="4D9D27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Если придет пророк и сделает это, люди будут впечатлены знаком чуда. Поэтому они думают, ну, этот парень, должно быть, настоящий. И он говорит следовать за Ваалом, так что давайте сделаем это.</w:t>
      </w:r>
    </w:p>
    <w:p w14:paraId="674DE77B" w14:textId="77777777" w:rsidR="00623651" w:rsidRPr="00E059CE" w:rsidRDefault="00623651">
      <w:pPr>
        <w:rPr>
          <w:sz w:val="26"/>
          <w:szCs w:val="26"/>
        </w:rPr>
      </w:pPr>
    </w:p>
    <w:p w14:paraId="32B63C84" w14:textId="30A903D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Это принесет проклятия. Это принесет конец царству. И поэтому он советует это для их же блага.</w:t>
      </w:r>
    </w:p>
    <w:p w14:paraId="143C5DD6" w14:textId="77777777" w:rsidR="00623651" w:rsidRPr="00E059CE" w:rsidRDefault="00623651">
      <w:pPr>
        <w:rPr>
          <w:sz w:val="26"/>
          <w:szCs w:val="26"/>
        </w:rPr>
      </w:pPr>
    </w:p>
    <w:p w14:paraId="6AE891F6" w14:textId="69DAC45A" w:rsidR="00623651" w:rsidRPr="00E059CE" w:rsidRDefault="00B4332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E059CE">
        <w:rPr>
          <w:rFonts w:ascii="Calibri" w:eastAsia="Calibri" w:hAnsi="Calibri" w:cs="Calibri"/>
          <w:sz w:val="26"/>
          <w:szCs w:val="26"/>
        </w:rPr>
        <w:t xml:space="preserve">этот суд, однако, имеет очень много общего с формой королевства, которая является национальным государством. Форма королевства сейчас — это церковь. И церковь не имеет власти над жизнью и смертью.</w:t>
      </w:r>
    </w:p>
    <w:p w14:paraId="7734858C" w14:textId="77777777" w:rsidR="00623651" w:rsidRPr="00E059CE" w:rsidRDefault="00623651">
      <w:pPr>
        <w:rPr>
          <w:sz w:val="26"/>
          <w:szCs w:val="26"/>
        </w:rPr>
      </w:pPr>
    </w:p>
    <w:p w14:paraId="34F43D60" w14:textId="018C93A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здесь есть огромная разница. Мы попытаемся проиллюстрировать это, прочитав то, что мы читаем в Послании к Галатам. Потому что в Галатам 1 Павел говорит: «Ну, вот, если бы даже мы или Ангел с неба стал проповедовать не то Евангелие, которое мы проповедовали вам, да будет вечно осужден, анафема».</w:t>
      </w:r>
    </w:p>
    <w:p w14:paraId="18E36CE9" w14:textId="77777777" w:rsidR="00623651" w:rsidRPr="00E059CE" w:rsidRDefault="00623651">
      <w:pPr>
        <w:rPr>
          <w:sz w:val="26"/>
          <w:szCs w:val="26"/>
        </w:rPr>
      </w:pPr>
    </w:p>
    <w:p w14:paraId="67D5E2B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Пусть он будет вне церкви. Бог его судит. Мы его не казним.</w:t>
      </w:r>
    </w:p>
    <w:p w14:paraId="13683A10" w14:textId="77777777" w:rsidR="00623651" w:rsidRPr="00E059CE" w:rsidRDefault="00623651">
      <w:pPr>
        <w:rPr>
          <w:sz w:val="26"/>
          <w:szCs w:val="26"/>
        </w:rPr>
      </w:pPr>
    </w:p>
    <w:p w14:paraId="208843A4" w14:textId="59040F6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Как мы уже говорили, так и теперь я говорю снова, если кто проповедует вам евангелие, отличное от того, что вы приняли, да будет он осужден навечно. Итак, форма царства, форма Ветхого Завета, это национальное государство. Оно требует смертной казни.</w:t>
      </w:r>
    </w:p>
    <w:p w14:paraId="2697BD87" w14:textId="77777777" w:rsidR="00623651" w:rsidRPr="00E059CE" w:rsidRDefault="00623651">
      <w:pPr>
        <w:rPr>
          <w:sz w:val="26"/>
          <w:szCs w:val="26"/>
        </w:rPr>
      </w:pPr>
    </w:p>
    <w:p w14:paraId="264E9A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Новозаветная форма царства — это церковь. У нас нет смертной казни. И если кто-то думает, ну, а как же Анания и Сапфира? Ну, это то, что сделал Господь, потому что они солгали Святому Духу, как ясно говорит Петр.</w:t>
      </w:r>
    </w:p>
    <w:p w14:paraId="3087B5F2" w14:textId="77777777" w:rsidR="00623651" w:rsidRPr="00E059CE" w:rsidRDefault="00623651">
      <w:pPr>
        <w:rPr>
          <w:sz w:val="26"/>
          <w:szCs w:val="26"/>
        </w:rPr>
      </w:pPr>
    </w:p>
    <w:p w14:paraId="615BD709" w14:textId="40D3897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Господь делает это, он собирается это сделать. Это может быть связано и с предупреждением Павла, что если вы принимаете участие в Вечере Господней неподобающим образом, без веры, то некоторые из вас уснули, что, я думаю, означает, что они умерли. Если Бог хочет кого-то осудить, он это сделает.</w:t>
      </w:r>
    </w:p>
    <w:p w14:paraId="1B55511C" w14:textId="77777777" w:rsidR="00623651" w:rsidRPr="00E059CE" w:rsidRDefault="00623651">
      <w:pPr>
        <w:rPr>
          <w:sz w:val="26"/>
          <w:szCs w:val="26"/>
        </w:rPr>
      </w:pPr>
    </w:p>
    <w:p w14:paraId="331554AC" w14:textId="3D233AD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 церковь не имеет власти сделать это. И поэтому, когда Петр произносит этот суд, он не заставляет его сбываться. Он просто провозглашает как пророк то, что Господь сейчас собирается сделать, и Господь это делает.</w:t>
      </w:r>
    </w:p>
    <w:p w14:paraId="545E187C" w14:textId="77777777" w:rsidR="00623651" w:rsidRPr="00E059CE" w:rsidRDefault="00623651">
      <w:pPr>
        <w:rPr>
          <w:sz w:val="26"/>
          <w:szCs w:val="26"/>
        </w:rPr>
      </w:pPr>
    </w:p>
    <w:p w14:paraId="38DE2A42" w14:textId="0658C11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форма царства определяет форму суда. Это справедливо и для формы войны, как мы уже указали. Форма войны в Ветхом Завете была войной, сражением с оружием и убийством людей.</w:t>
      </w:r>
    </w:p>
    <w:p w14:paraId="3E07FE51" w14:textId="77777777" w:rsidR="00623651" w:rsidRPr="00E059CE" w:rsidRDefault="00623651">
      <w:pPr>
        <w:rPr>
          <w:sz w:val="26"/>
          <w:szCs w:val="26"/>
        </w:rPr>
      </w:pPr>
    </w:p>
    <w:p w14:paraId="53B4492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это было связано с установлением государства. Иногда это было связано с сохранением государства от врагов. Форма царства теперь — церковь, и поэтому мы не продвигаем Царство Божье оружием.</w:t>
      </w:r>
    </w:p>
    <w:p w14:paraId="46686F28" w14:textId="77777777" w:rsidR="00623651" w:rsidRPr="00E059CE" w:rsidRDefault="00623651">
      <w:pPr>
        <w:rPr>
          <w:sz w:val="26"/>
          <w:szCs w:val="26"/>
        </w:rPr>
      </w:pPr>
    </w:p>
    <w:p w14:paraId="2F7D3EA1" w14:textId="7468E039"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Исторически это проблема ислама, одна из проблем. Он основан на ветхозаветной модели, в каком-то смысле. Если вы не верите, вы умираете.</w:t>
      </w:r>
    </w:p>
    <w:p w14:paraId="72D86BF2" w14:textId="77777777" w:rsidR="00623651" w:rsidRPr="00E059CE" w:rsidRDefault="00623651">
      <w:pPr>
        <w:rPr>
          <w:sz w:val="26"/>
          <w:szCs w:val="26"/>
        </w:rPr>
      </w:pPr>
    </w:p>
    <w:p w14:paraId="73B20B5C" w14:textId="5942E5B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Если вы не обращаетесь, вы умираете. Церковь не является формой Царства Божьего, на самом деле, и поэтому церковь не ведет войну таким образом. Наша война не против плоти и крови, как говорит Павел.</w:t>
      </w:r>
    </w:p>
    <w:p w14:paraId="106AD0B8" w14:textId="77777777" w:rsidR="00623651" w:rsidRPr="00E059CE" w:rsidRDefault="00623651">
      <w:pPr>
        <w:rPr>
          <w:sz w:val="26"/>
          <w:szCs w:val="26"/>
        </w:rPr>
      </w:pPr>
    </w:p>
    <w:p w14:paraId="6CD5E5E7" w14:textId="3C0E845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Ну, мы говорили о заветном основании историографии и заветном основании пророчества. Также есть заветное основание поэзии, которую мы находим в Библии. Здесь я использую категории, разработанные Германом Гункелем, немецким ученым конца 19-го и начала 20-го века.</w:t>
      </w:r>
    </w:p>
    <w:p w14:paraId="64E1BE8F" w14:textId="77777777" w:rsidR="00623651" w:rsidRPr="00E059CE" w:rsidRDefault="00623651">
      <w:pPr>
        <w:rPr>
          <w:sz w:val="26"/>
          <w:szCs w:val="26"/>
        </w:rPr>
      </w:pPr>
    </w:p>
    <w:p w14:paraId="435866AA" w14:textId="1F9491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Просто в качестве примечания, Гункель был очень блестящим парнем. Он посмотрел на Псалмы и начал понимать, что есть некоторые Псалмы, которые выглядят очень похожими с точки зрения своих элементов. Из этого он предложил разные жанры Псалмов.</w:t>
      </w:r>
    </w:p>
    <w:p w14:paraId="3167651F" w14:textId="77777777" w:rsidR="00623651" w:rsidRPr="00E059CE" w:rsidRDefault="00623651">
      <w:pPr>
        <w:rPr>
          <w:sz w:val="26"/>
          <w:szCs w:val="26"/>
        </w:rPr>
      </w:pPr>
    </w:p>
    <w:p w14:paraId="669F162C" w14:textId="5A7CA9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И в основном, я думаю, он вполне прав. Более современная книга, которая использует его категории, </w:t>
      </w:r>
      <w:r xmlns:w="http://schemas.openxmlformats.org/wordprocessingml/2006/main" w:rsidR="00B43320">
        <w:rPr>
          <w:rFonts w:ascii="Calibri" w:eastAsia="Calibri" w:hAnsi="Calibri" w:cs="Calibri"/>
          <w:sz w:val="26"/>
          <w:szCs w:val="26"/>
        </w:rPr>
        <w:t xml:space="preserve">которая в своем подходе вполне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гункелевская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 это книга Бернарда Андерсона «Из глубин». Единственная загвоздка с Гункелем в том, что в отношении Псалмов он действительно был очень либеральным ученым и вообще не верил в пророчества.</w:t>
      </w:r>
    </w:p>
    <w:p w14:paraId="002293DE" w14:textId="77777777" w:rsidR="00623651" w:rsidRPr="00E059CE" w:rsidRDefault="00623651">
      <w:pPr>
        <w:rPr>
          <w:sz w:val="26"/>
          <w:szCs w:val="26"/>
        </w:rPr>
      </w:pPr>
    </w:p>
    <w:p w14:paraId="498F651E" w14:textId="6753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поэтому он берет все Псалмы, которые исторически считались мессианскими Псалмами, как царские Псалмы. То есть, они имели отношение только к царю в Израиле в то время. И если какой-то писатель Нового Завета, скажем, использует Псалом 109 как мессианский Псалом и называет его так, или Псалом 2, Евреям 1, говорит, знаете, сравнивая солнце с ангелами, ну, кому из ангелов он когда-либо говорил: Ты сын Мой, Я ныне родил Тебя, цитируя Псалом 2:7. Ну, так думал автор Послания к Евреям.</w:t>
      </w:r>
    </w:p>
    <w:p w14:paraId="1D2715F4" w14:textId="77777777" w:rsidR="00623651" w:rsidRPr="00E059CE" w:rsidRDefault="00623651">
      <w:pPr>
        <w:rPr>
          <w:sz w:val="26"/>
          <w:szCs w:val="26"/>
        </w:rPr>
      </w:pPr>
    </w:p>
    <w:p w14:paraId="7F8202A2" w14:textId="127EB3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 это не имеет никакого отношения к тому, что происходило на самом деле. Так что в этом смысле это очень недуховный взгляд на Псалмы и, конечно, неверие в пророчества. Еще одна загвоздка в Гункеле, просто чтобы вы знали, заключается в том, что на Гункеля оказали большое влияние два человека с точки зрения того, как он видел литературу.</w:t>
      </w:r>
    </w:p>
    <w:p w14:paraId="39AC0E9E" w14:textId="77777777" w:rsidR="00623651" w:rsidRPr="00E059CE" w:rsidRDefault="00623651">
      <w:pPr>
        <w:rPr>
          <w:sz w:val="26"/>
          <w:szCs w:val="26"/>
        </w:rPr>
      </w:pPr>
    </w:p>
    <w:p w14:paraId="18B9905A" w14:textId="04506DC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Одним из них был Эдвард Нортон, исследователь эллинистического мира, греко-римского мира конца 19-го и начала 20-го века. И подход Нортона заключался в том, что, на самом деле, стиль не имеет большого отношения к авторству. Он имеет отношение в основном к жанру.</w:t>
      </w:r>
    </w:p>
    <w:p w14:paraId="21E39514" w14:textId="77777777" w:rsidR="00623651" w:rsidRPr="00E059CE" w:rsidRDefault="00623651">
      <w:pPr>
        <w:rPr>
          <w:sz w:val="26"/>
          <w:szCs w:val="26"/>
        </w:rPr>
      </w:pPr>
    </w:p>
    <w:p w14:paraId="32DAE593" w14:textId="63FD40A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вот, на древнем Ближнем Востоке это явно подтверждается. Потому что у вас есть, например, традиция ведения царских анналов в Ассирии. Вы можете посмотреть на царские анналы, разделенные тысячей лет.</w:t>
      </w:r>
    </w:p>
    <w:p w14:paraId="12A612EB" w14:textId="77777777" w:rsidR="00623651" w:rsidRPr="00E059CE" w:rsidRDefault="00623651">
      <w:pPr>
        <w:rPr>
          <w:sz w:val="26"/>
          <w:szCs w:val="26"/>
        </w:rPr>
      </w:pPr>
    </w:p>
    <w:p w14:paraId="08308509" w14:textId="5AC17AD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Они используют те же самые шаблонные фразы и тот же стиль. Можно сказать, что их написал один и тот же человек. Но мы-то знаем, что это неправда.</w:t>
      </w:r>
    </w:p>
    <w:p w14:paraId="486C5E92" w14:textId="77777777" w:rsidR="00623651" w:rsidRPr="00E059CE" w:rsidRDefault="00623651">
      <w:pPr>
        <w:rPr>
          <w:sz w:val="26"/>
          <w:szCs w:val="26"/>
        </w:rPr>
      </w:pPr>
    </w:p>
    <w:p w14:paraId="0074D8A4" w14:textId="7703D72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Древний мир был другим. В нашем мире мы ценим индивидуальность, воображение и новизну. У них было не так.</w:t>
      </w:r>
    </w:p>
    <w:p w14:paraId="1DA7B7A3" w14:textId="77777777" w:rsidR="00623651" w:rsidRPr="00E059CE" w:rsidRDefault="00623651">
      <w:pPr>
        <w:rPr>
          <w:sz w:val="26"/>
          <w:szCs w:val="26"/>
        </w:rPr>
      </w:pPr>
    </w:p>
    <w:p w14:paraId="463CBA90" w14:textId="7E9B049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Так что это влияние проявилось в Псалмах. Гункель говорит, что у нас здесь есть Псалмы, которые относятся к одному жанру. Они могут быть написаны разными авторами, но это один и тот же жанр.</w:t>
      </w:r>
    </w:p>
    <w:p w14:paraId="22CDFD32" w14:textId="77777777" w:rsidR="00623651" w:rsidRPr="00E059CE" w:rsidRDefault="00623651">
      <w:pPr>
        <w:rPr>
          <w:sz w:val="26"/>
          <w:szCs w:val="26"/>
        </w:rPr>
      </w:pPr>
    </w:p>
    <w:p w14:paraId="53771EE9" w14:textId="5AFECED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Любой, вероятно, мог бы сочинить гимн, очень простую форму. Призыв восхвалять Бога или какого-то Бога, причина для этого, и вы возобновляете призыв. ABA очень прост.</w:t>
      </w:r>
    </w:p>
    <w:p w14:paraId="1BE9AFE2" w14:textId="77777777" w:rsidR="00623651" w:rsidRPr="00E059CE" w:rsidRDefault="00623651">
      <w:pPr>
        <w:rPr>
          <w:sz w:val="26"/>
          <w:szCs w:val="26"/>
        </w:rPr>
      </w:pPr>
    </w:p>
    <w:p w14:paraId="6F0D1F68" w14:textId="77BCC1E0"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я говорю, что любой мог бы сочинить. Может быть, не каждый мог бы сочинить что-то хорошее, но жанр был. Любой мог бы это сделать.</w:t>
      </w:r>
    </w:p>
    <w:p w14:paraId="657ABC5C" w14:textId="77777777" w:rsidR="00623651" w:rsidRPr="00E059CE" w:rsidRDefault="00623651">
      <w:pPr>
        <w:rPr>
          <w:sz w:val="26"/>
          <w:szCs w:val="26"/>
        </w:rPr>
      </w:pPr>
    </w:p>
    <w:p w14:paraId="3098FEB3" w14:textId="27D9C34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это хорошо. Что касается Книги Бытия, то на него очень повлияли братья Гримм в Германии, которые собирали сказки, легенды и саги из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Средневековья, немецкие </w:t>
      </w:r>
      <w:r xmlns:w="http://schemas.openxmlformats.org/wordprocessingml/2006/main" w:rsidR="00B43320">
        <w:rPr>
          <w:rFonts w:ascii="Calibri" w:eastAsia="Calibri" w:hAnsi="Calibri" w:cs="Calibri"/>
          <w:sz w:val="26"/>
          <w:szCs w:val="26"/>
        </w:rPr>
        <w:t xml:space="preserve">и другие сказки. И вот он посмотрел на Книгу Бытия в этом свете.</w:t>
      </w:r>
    </w:p>
    <w:p w14:paraId="786FD45E" w14:textId="77777777" w:rsidR="00623651" w:rsidRPr="00E059CE" w:rsidRDefault="00623651">
      <w:pPr>
        <w:rPr>
          <w:sz w:val="26"/>
          <w:szCs w:val="26"/>
        </w:rPr>
      </w:pPr>
    </w:p>
    <w:p w14:paraId="753314F4" w14:textId="08C9D036"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сказал, ну, эти патриархальные рассказы, Авраам, Исаак, Иаков и все такое, это просто истории, рассказанные у костра. Это легенды, и это саги. Кто знает, есть ли в них хоть крупица правды.</w:t>
      </w:r>
    </w:p>
    <w:p w14:paraId="43B7C9C1" w14:textId="77777777" w:rsidR="00623651" w:rsidRPr="00E059CE" w:rsidRDefault="00623651">
      <w:pPr>
        <w:rPr>
          <w:sz w:val="26"/>
          <w:szCs w:val="26"/>
        </w:rPr>
      </w:pPr>
    </w:p>
    <w:p w14:paraId="7CC3C75A" w14:textId="77AB14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Очень разрушительно для историчности Бытия. Так что, это смешанная вещь с Гункелем. Но когда вы приходите к Псалмам, он разработал несколько хороших категорий.</w:t>
      </w:r>
    </w:p>
    <w:p w14:paraId="7DC3CA84" w14:textId="77777777" w:rsidR="00623651" w:rsidRPr="00E059CE" w:rsidRDefault="00623651">
      <w:pPr>
        <w:rPr>
          <w:sz w:val="26"/>
          <w:szCs w:val="26"/>
        </w:rPr>
      </w:pPr>
    </w:p>
    <w:p w14:paraId="5B3D2FD9" w14:textId="3F094F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мы используем их здесь, потому что некоторые из них имеют отношение к сюзерену. Гимны, псалмы интронизации, как их называют.</w:t>
      </w:r>
    </w:p>
    <w:p w14:paraId="55618873" w14:textId="77777777" w:rsidR="00623651" w:rsidRPr="00E059CE" w:rsidRDefault="00623651">
      <w:pPr>
        <w:rPr>
          <w:sz w:val="26"/>
          <w:szCs w:val="26"/>
        </w:rPr>
      </w:pPr>
    </w:p>
    <w:p w14:paraId="19BC7DD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Другое дело. Яхве не становится царем. Он не восседает на престоле.</w:t>
      </w:r>
    </w:p>
    <w:p w14:paraId="6F3487AE" w14:textId="77777777" w:rsidR="00623651" w:rsidRPr="00E059CE" w:rsidRDefault="00623651">
      <w:pPr>
        <w:rPr>
          <w:sz w:val="26"/>
          <w:szCs w:val="26"/>
        </w:rPr>
      </w:pPr>
    </w:p>
    <w:p w14:paraId="4D46119A" w14:textId="6A7FB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Он царь. Но в любом случае, псалмы о Боге на престоле. Царские псалмы или, как мы бы сказали, мессианские псалмы, но они тоже царские.</w:t>
      </w:r>
    </w:p>
    <w:p w14:paraId="141E104C" w14:textId="77777777" w:rsidR="00623651" w:rsidRPr="00E059CE" w:rsidRDefault="00623651">
      <w:pPr>
        <w:rPr>
          <w:sz w:val="26"/>
          <w:szCs w:val="26"/>
        </w:rPr>
      </w:pPr>
    </w:p>
    <w:p w14:paraId="6063F4CC" w14:textId="593BEEBA"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что Псалом 2, например, вероятно, был составлен. Было высказано предположение, что Псалом 2 был составлен по случаю восшествия Соломона на престол. Это, конечно, имеет смысл.</w:t>
      </w:r>
    </w:p>
    <w:p w14:paraId="75B310FF" w14:textId="77777777" w:rsidR="00623651" w:rsidRPr="00E059CE" w:rsidRDefault="00623651">
      <w:pPr>
        <w:rPr>
          <w:sz w:val="26"/>
          <w:szCs w:val="26"/>
        </w:rPr>
      </w:pPr>
    </w:p>
    <w:p w14:paraId="719FED23" w14:textId="09260E9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Но это только прообраз, хотя, настоящего сына, о котором Господь говорит, ты сын Мой, Я ныне родил тебя. Так что, когда он говорит это Соломону, если это правильное прочтение Псалма 2, это приемное сыновство. Это то, что обещано во 2 Царств 7, завет Давида, как мы увидим.</w:t>
      </w:r>
    </w:p>
    <w:p w14:paraId="1F594423" w14:textId="77777777" w:rsidR="00623651" w:rsidRPr="00E059CE" w:rsidRDefault="00623651">
      <w:pPr>
        <w:rPr>
          <w:sz w:val="26"/>
          <w:szCs w:val="26"/>
        </w:rPr>
      </w:pPr>
    </w:p>
    <w:p w14:paraId="3E97C643" w14:textId="4D94E89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Когда в конечном итоге это исполнилось во Христе, Евреям 1, вы видите это, это реальное дело. Он действительно породил этого сына. Псалмы истории спасения рассматривают спасительную работу Господа в истории Израиля.</w:t>
      </w:r>
    </w:p>
    <w:p w14:paraId="5F9DC01F" w14:textId="77777777" w:rsidR="00623651" w:rsidRPr="00E059CE" w:rsidRDefault="00623651">
      <w:pPr>
        <w:rPr>
          <w:sz w:val="26"/>
          <w:szCs w:val="26"/>
        </w:rPr>
      </w:pPr>
    </w:p>
    <w:p w14:paraId="41E03F8D" w14:textId="6F1D860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Ну, есть еще поэзия, которая связана с жизнью вассала под сюзереном. И поэтому есть песни о Сионе и песни, общественные причитания. Причитания — это когда общество или отдельный человек, тот или иной, испытывает трудности, нападение, несправедливое угнетение или что-то еще.</w:t>
      </w:r>
    </w:p>
    <w:p w14:paraId="52F2D957" w14:textId="77777777" w:rsidR="00623651" w:rsidRPr="00E059CE" w:rsidRDefault="00623651">
      <w:pPr>
        <w:rPr>
          <w:sz w:val="26"/>
          <w:szCs w:val="26"/>
        </w:rPr>
      </w:pPr>
    </w:p>
    <w:p w14:paraId="4988C5A2" w14:textId="3685A17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вот человек взывает к Господу о помощи. И затем Господь, и обычно есть еще обет сказать, если ты избавишь меня, поможешь мне, то я сделаю это, ты знаешь, я сделаю все, принесу жертвы, все, что угодно. Не то чтобы Господь в этом нуждался, но это, ты знаешь, человек мотивирован благодарить Бога каким-то образом.</w:t>
      </w:r>
    </w:p>
    <w:p w14:paraId="1F12A854" w14:textId="77777777" w:rsidR="00623651" w:rsidRPr="00E059CE" w:rsidRDefault="00623651">
      <w:pPr>
        <w:rPr>
          <w:sz w:val="26"/>
          <w:szCs w:val="26"/>
        </w:rPr>
      </w:pPr>
    </w:p>
    <w:p w14:paraId="29D0552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Псалмы доверия Господу, индивидуальные благодарения и так далее. Другие виды стихов, включая стихи мудрости и литургические стихи. Ну, мы упомянули стихи мудрости, и поэтому это может удобно привести нас к заветному основанию мудрости, то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есть, что мудрость Бога, которая может помочь человеку, возникает из заветного откровения, которое ему дано, в котором вы знаете что-то о нем, и вы можете знать что-то о том, как с ним общаться.</w:t>
      </w:r>
    </w:p>
    <w:p w14:paraId="385F0984" w14:textId="77777777" w:rsidR="00623651" w:rsidRPr="00E059CE" w:rsidRDefault="00623651">
      <w:pPr>
        <w:rPr>
          <w:sz w:val="26"/>
          <w:szCs w:val="26"/>
        </w:rPr>
      </w:pPr>
    </w:p>
    <w:p w14:paraId="30FCD2B6" w14:textId="6F7CE7A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одна из частей отношения к нему, конечно, это страх перед ним в том смысле, о котором мы сказали. Не бояться его до смерти, а оказывать ему должное почтение. Даже ассирийцы используют свое палаху на ассирийском языке, что означает бояться.</w:t>
      </w:r>
    </w:p>
    <w:p w14:paraId="6E2C6E13" w14:textId="77777777" w:rsidR="00623651" w:rsidRPr="00E059CE" w:rsidRDefault="00623651">
      <w:pPr>
        <w:rPr>
          <w:sz w:val="26"/>
          <w:szCs w:val="26"/>
        </w:rPr>
      </w:pPr>
    </w:p>
    <w:p w14:paraId="3987C690" w14:textId="676C27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Ассирийские цари утверждали, что Ашшур выбрал меня, чтобы быть его устрашающим, т. е. его поклонником. Не то чтобы я его боялся, хотя у тебя есть надлежащий страх перед ним, но ты его почитаешь. Ты осознаешь, что между ним и тобой есть разница.</w:t>
      </w:r>
    </w:p>
    <w:p w14:paraId="28D95F4D" w14:textId="77777777" w:rsidR="00623651" w:rsidRPr="00E059CE" w:rsidRDefault="00623651">
      <w:pPr>
        <w:rPr>
          <w:sz w:val="26"/>
          <w:szCs w:val="26"/>
        </w:rPr>
      </w:pPr>
    </w:p>
    <w:p w14:paraId="3629D06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Вот что такое страх Господень здесь. Так вот начало мудрости, как нам сказано. Моисей, говоря о заветном откровении Господа, а именно о законах, тщательно их соблюдал.</w:t>
      </w:r>
    </w:p>
    <w:p w14:paraId="7D2D11E6" w14:textId="77777777" w:rsidR="00623651" w:rsidRPr="00E059CE" w:rsidRDefault="00623651">
      <w:pPr>
        <w:rPr>
          <w:sz w:val="26"/>
          <w:szCs w:val="26"/>
        </w:rPr>
      </w:pPr>
    </w:p>
    <w:p w14:paraId="4514A8E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Это покажет вашу мудрость и понимание народам, которые услышат обо всех этих указах и скажут: несомненно, этот великий народ — мудрый и разумный народ. Не совсем то, что Израиль должен был быть миссионерской силой для мира, но, по крайней мере, Израиль должен был хорошо представлять Господа, подчиняясь мудрым законам, которые он им дал. И, конечно, они не смогли этого сделать.</w:t>
      </w:r>
    </w:p>
    <w:p w14:paraId="449F912F" w14:textId="77777777" w:rsidR="00623651" w:rsidRPr="00E059CE" w:rsidRDefault="00623651">
      <w:pPr>
        <w:rPr>
          <w:sz w:val="26"/>
          <w:szCs w:val="26"/>
        </w:rPr>
      </w:pPr>
    </w:p>
    <w:p w14:paraId="3891A2EC" w14:textId="4B44BDE2"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опять же, вело к педагогической природе закона, показывая, что они не могли этого сделать. Ну, для нас, конечно, хотя, в новом завете, сделка лучше, потому что у нас есть откровение Христа, и у нас есть откровение Духа Христа внутри нас. И поэтому, Павел может написать, моя цель в том, чтобы они могли быть ободрены в сердце и объединены в любви, чтобы они могли иметь полное богатство полного разумения, чтобы они могли познать тайну Божию, а именно Христа, в Котором сокрыты все сокровища премудрости и ведения.</w:t>
      </w:r>
    </w:p>
    <w:p w14:paraId="46241253" w14:textId="77777777" w:rsidR="00623651" w:rsidRPr="00E059CE" w:rsidRDefault="00623651">
      <w:pPr>
        <w:rPr>
          <w:sz w:val="26"/>
          <w:szCs w:val="26"/>
        </w:rPr>
      </w:pPr>
    </w:p>
    <w:p w14:paraId="70DFC4C7" w14:textId="3F77902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 вот, он стал всем этим для нас. И в плане служения церкви, так сказать, что вы и я, имея Духа в себе, имеем благословение иметь мудрость, переданную нам от Господа. Дух может наставить нас на всякую истину.</w:t>
      </w:r>
    </w:p>
    <w:p w14:paraId="538D0333" w14:textId="77777777" w:rsidR="00623651" w:rsidRPr="00E059CE" w:rsidRDefault="00623651">
      <w:pPr>
        <w:rPr>
          <w:sz w:val="26"/>
          <w:szCs w:val="26"/>
        </w:rPr>
      </w:pPr>
    </w:p>
    <w:p w14:paraId="63C08D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Мы можем понять, что истинно. Он может напомнить нам о вещах из писания. Он может просто мотивировать нас, даже побудить нас, как предсказал Иезекииль 36, 27: Я вложу в вас Дух Мой в какой-то момент в будущем, когда-то после изгнания, и побуду вас соблюдать Мои законы и постановления.</w:t>
      </w:r>
    </w:p>
    <w:p w14:paraId="6D041645" w14:textId="77777777" w:rsidR="00623651" w:rsidRPr="00E059CE" w:rsidRDefault="00623651">
      <w:pPr>
        <w:rPr>
          <w:sz w:val="26"/>
          <w:szCs w:val="26"/>
        </w:rPr>
      </w:pPr>
    </w:p>
    <w:p w14:paraId="50D7350D" w14:textId="0EB763F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Это все очень хорошо. Это замечательно. Это то, чего у них не было в Ветхом Завете, потому что это предсказано как будущее в Иезекииле 36, когда они были в Ветхом Завете, Иезекииля 36:27.</w:t>
      </w:r>
    </w:p>
    <w:p w14:paraId="6B1B016C" w14:textId="77777777" w:rsidR="00623651" w:rsidRPr="00E059CE" w:rsidRDefault="00623651">
      <w:pPr>
        <w:rPr>
          <w:sz w:val="26"/>
          <w:szCs w:val="26"/>
        </w:rPr>
      </w:pPr>
    </w:p>
    <w:p w14:paraId="061273F0" w14:textId="20A3986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Но также в церкви, одному </w:t>
      </w:r>
      <w:r xmlns:w="http://schemas.openxmlformats.org/wordprocessingml/2006/main" w:rsidR="00B43320">
        <w:rPr>
          <w:rFonts w:ascii="Calibri" w:eastAsia="Calibri" w:hAnsi="Calibri" w:cs="Calibri"/>
          <w:sz w:val="26"/>
          <w:szCs w:val="26"/>
        </w:rPr>
        <w:t xml:space="preserve">дается через Духа послание мудрости, а другому послание знания посредством того же Духа. В церкви сегодня эти термины, послание мудрости и послание знания, являются наиболее часто используемыми словами знания или словами мудрости. И снова, для тех, кто понимает и принимает, что Святой Дух все еще делает эти вещи в церкви, и вы не согласны, это нормально.</w:t>
      </w:r>
    </w:p>
    <w:p w14:paraId="0CF680A7" w14:textId="77777777" w:rsidR="00623651" w:rsidRPr="00E059CE" w:rsidRDefault="00623651">
      <w:pPr>
        <w:rPr>
          <w:sz w:val="26"/>
          <w:szCs w:val="26"/>
        </w:rPr>
      </w:pPr>
    </w:p>
    <w:p w14:paraId="67B23E90" w14:textId="18BB4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Если ваша теология исключает это, я думаю, что это ошибка. Но я надеюсь, что это не означает, что вы ставите под угрозу изложение здесь. Но давайте предположим, что это, безусловно, было верно в ранней церкви, как минимум.</w:t>
      </w:r>
    </w:p>
    <w:p w14:paraId="3C17077C" w14:textId="77777777" w:rsidR="00623651" w:rsidRPr="00E059CE" w:rsidRDefault="00623651">
      <w:pPr>
        <w:rPr>
          <w:sz w:val="26"/>
          <w:szCs w:val="26"/>
        </w:rPr>
      </w:pPr>
    </w:p>
    <w:p w14:paraId="5A86EC79" w14:textId="7D09BCF5"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Итак, что бы это было? Я думаю, слово знания может быть откровением знания через пророка в церкви о чем-то, что может помочь кому-то, кто знает, может даже раскрыть грех и привести к покаянию. Слово мудрости, я полагаю, было бы чем-то вроде слова руководства. Это было бы то, что Господь хотел бы, чтобы вы сделали.</w:t>
      </w:r>
    </w:p>
    <w:p w14:paraId="052AC24A" w14:textId="77777777" w:rsidR="00623651" w:rsidRPr="00E059CE" w:rsidRDefault="00623651">
      <w:pPr>
        <w:rPr>
          <w:sz w:val="26"/>
          <w:szCs w:val="26"/>
        </w:rPr>
      </w:pPr>
    </w:p>
    <w:p w14:paraId="546C4CAD" w14:textId="64264AF0"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воспринимаете ли вы это как то, что все еще происходит сегодня или как что-то в ранней церкви, это мое лучшее понимание этого. Это, возможно, хорошая заметка, чтобы закончить эту лекцию, потому что это действительно часть замечательной динамики нового завета, и это то, что мы будем рассматривать. Но это инициируется. Это осуществляется великим Давидом, великим сыном великого Давида, который действительно великий Давид, если хотите.</w:t>
      </w:r>
    </w:p>
    <w:p w14:paraId="59C660BD" w14:textId="77777777" w:rsidR="00623651" w:rsidRPr="00E059CE" w:rsidRDefault="00623651">
      <w:pPr>
        <w:rPr>
          <w:sz w:val="26"/>
          <w:szCs w:val="26"/>
        </w:rPr>
      </w:pPr>
    </w:p>
    <w:p w14:paraId="557683C4" w14:textId="468D0560" w:rsidR="00623651" w:rsidRPr="00E059CE" w:rsidRDefault="00000000" w:rsidP="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Возлюбленный, что означает термин Давид, и мы рассмотрим это. Но мы рассмотрим завет Давида, прежде чем дойдем до последнего и величайшего завета.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sidRPr="00E059CE">
        <w:rPr>
          <w:rFonts w:ascii="Calibri" w:eastAsia="Calibri" w:hAnsi="Calibri" w:cs="Calibri"/>
          <w:sz w:val="26"/>
          <w:szCs w:val="26"/>
        </w:rPr>
        <w:t xml:space="preserve">Это доктор Джеффри Нихаус в своем учении о библейском богословии. Это сессия 7 по Моисееву завету, часть 2.</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p>
    <w:sectPr w:rsidR="00623651" w:rsidRPr="00E05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92F3" w14:textId="77777777" w:rsidR="009B4CE0" w:rsidRDefault="009B4CE0" w:rsidP="00E059CE">
      <w:r>
        <w:separator/>
      </w:r>
    </w:p>
  </w:endnote>
  <w:endnote w:type="continuationSeparator" w:id="0">
    <w:p w14:paraId="677F4D6C" w14:textId="77777777" w:rsidR="009B4CE0" w:rsidRDefault="009B4CE0" w:rsidP="00E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2B2E" w14:textId="77777777" w:rsidR="009B4CE0" w:rsidRDefault="009B4CE0" w:rsidP="00E059CE">
      <w:r>
        <w:separator/>
      </w:r>
    </w:p>
  </w:footnote>
  <w:footnote w:type="continuationSeparator" w:id="0">
    <w:p w14:paraId="430CC017" w14:textId="77777777" w:rsidR="009B4CE0" w:rsidRDefault="009B4CE0" w:rsidP="00E0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80360"/>
      <w:docPartObj>
        <w:docPartGallery w:val="Page Numbers (Top of Page)"/>
        <w:docPartUnique/>
      </w:docPartObj>
    </w:sdtPr>
    <w:sdtEndPr>
      <w:rPr>
        <w:noProof/>
      </w:rPr>
    </w:sdtEndPr>
    <w:sdtContent>
      <w:p w14:paraId="73773E94" w14:textId="239D3A1A" w:rsidR="00E059CE" w:rsidRDefault="00E05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E3A739" w14:textId="77777777" w:rsidR="00E059CE" w:rsidRDefault="00E0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A362D"/>
    <w:multiLevelType w:val="hybridMultilevel"/>
    <w:tmpl w:val="199848B4"/>
    <w:lvl w:ilvl="0" w:tplc="9B8AAA6C">
      <w:start w:val="1"/>
      <w:numFmt w:val="bullet"/>
      <w:lvlText w:val="●"/>
      <w:lvlJc w:val="left"/>
      <w:pPr>
        <w:ind w:left="720" w:hanging="360"/>
      </w:pPr>
    </w:lvl>
    <w:lvl w:ilvl="1" w:tplc="61D455D8">
      <w:start w:val="1"/>
      <w:numFmt w:val="bullet"/>
      <w:lvlText w:val="○"/>
      <w:lvlJc w:val="left"/>
      <w:pPr>
        <w:ind w:left="1440" w:hanging="360"/>
      </w:pPr>
    </w:lvl>
    <w:lvl w:ilvl="2" w:tplc="95928CF8">
      <w:start w:val="1"/>
      <w:numFmt w:val="bullet"/>
      <w:lvlText w:val="■"/>
      <w:lvlJc w:val="left"/>
      <w:pPr>
        <w:ind w:left="2160" w:hanging="360"/>
      </w:pPr>
    </w:lvl>
    <w:lvl w:ilvl="3" w:tplc="77DCA582">
      <w:start w:val="1"/>
      <w:numFmt w:val="bullet"/>
      <w:lvlText w:val="●"/>
      <w:lvlJc w:val="left"/>
      <w:pPr>
        <w:ind w:left="2880" w:hanging="360"/>
      </w:pPr>
    </w:lvl>
    <w:lvl w:ilvl="4" w:tplc="080C275C">
      <w:start w:val="1"/>
      <w:numFmt w:val="bullet"/>
      <w:lvlText w:val="○"/>
      <w:lvlJc w:val="left"/>
      <w:pPr>
        <w:ind w:left="3600" w:hanging="360"/>
      </w:pPr>
    </w:lvl>
    <w:lvl w:ilvl="5" w:tplc="79D66894">
      <w:start w:val="1"/>
      <w:numFmt w:val="bullet"/>
      <w:lvlText w:val="■"/>
      <w:lvlJc w:val="left"/>
      <w:pPr>
        <w:ind w:left="4320" w:hanging="360"/>
      </w:pPr>
    </w:lvl>
    <w:lvl w:ilvl="6" w:tplc="917A6B1E">
      <w:start w:val="1"/>
      <w:numFmt w:val="bullet"/>
      <w:lvlText w:val="●"/>
      <w:lvlJc w:val="left"/>
      <w:pPr>
        <w:ind w:left="5040" w:hanging="360"/>
      </w:pPr>
    </w:lvl>
    <w:lvl w:ilvl="7" w:tplc="C4B4A4E2">
      <w:start w:val="1"/>
      <w:numFmt w:val="bullet"/>
      <w:lvlText w:val="●"/>
      <w:lvlJc w:val="left"/>
      <w:pPr>
        <w:ind w:left="5760" w:hanging="360"/>
      </w:pPr>
    </w:lvl>
    <w:lvl w:ilvl="8" w:tplc="E4927526">
      <w:start w:val="1"/>
      <w:numFmt w:val="bullet"/>
      <w:lvlText w:val="●"/>
      <w:lvlJc w:val="left"/>
      <w:pPr>
        <w:ind w:left="6480" w:hanging="360"/>
      </w:pPr>
    </w:lvl>
  </w:abstractNum>
  <w:num w:numId="1" w16cid:durableId="70190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1"/>
    <w:rsid w:val="00531483"/>
    <w:rsid w:val="00623651"/>
    <w:rsid w:val="009B4CE0"/>
    <w:rsid w:val="00B43320"/>
    <w:rsid w:val="00E059CE"/>
    <w:rsid w:val="00E62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6276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9CE"/>
    <w:pPr>
      <w:tabs>
        <w:tab w:val="center" w:pos="4680"/>
        <w:tab w:val="right" w:pos="9360"/>
      </w:tabs>
    </w:pPr>
  </w:style>
  <w:style w:type="character" w:customStyle="1" w:styleId="HeaderChar">
    <w:name w:val="Header Char"/>
    <w:basedOn w:val="DefaultParagraphFont"/>
    <w:link w:val="Header"/>
    <w:uiPriority w:val="99"/>
    <w:rsid w:val="00E059CE"/>
  </w:style>
  <w:style w:type="paragraph" w:styleId="Footer">
    <w:name w:val="footer"/>
    <w:basedOn w:val="Normal"/>
    <w:link w:val="FooterChar"/>
    <w:uiPriority w:val="99"/>
    <w:unhideWhenUsed/>
    <w:rsid w:val="00E059CE"/>
    <w:pPr>
      <w:tabs>
        <w:tab w:val="center" w:pos="4680"/>
        <w:tab w:val="right" w:pos="9360"/>
      </w:tabs>
    </w:pPr>
  </w:style>
  <w:style w:type="character" w:customStyle="1" w:styleId="FooterChar">
    <w:name w:val="Footer Char"/>
    <w:basedOn w:val="DefaultParagraphFont"/>
    <w:link w:val="Footer"/>
    <w:uiPriority w:val="99"/>
    <w:rsid w:val="00E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8953</Words>
  <Characters>40199</Characters>
  <Application>Microsoft Office Word</Application>
  <DocSecurity>0</DocSecurity>
  <Lines>837</Lines>
  <Paragraphs>232</Paragraphs>
  <ScaleCrop>false</ScaleCrop>
  <HeadingPairs>
    <vt:vector size="2" baseType="variant">
      <vt:variant>
        <vt:lpstr>Title</vt:lpstr>
      </vt:variant>
      <vt:variant>
        <vt:i4>1</vt:i4>
      </vt:variant>
    </vt:vector>
  </HeadingPairs>
  <TitlesOfParts>
    <vt:vector size="1" baseType="lpstr">
      <vt:lpstr>07 Niehaus MosaicCovenant2</vt:lpstr>
    </vt:vector>
  </TitlesOfParts>
  <Company/>
  <LinksUpToDate>false</LinksUpToDate>
  <CharactersWithSpaces>48920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Niehaus MosaicCovenant2</dc:title>
  <dc:creator>TurboScribe.ai</dc:creator>
  <cp:lastModifiedBy>Ted Hildebrandt</cp:lastModifiedBy>
  <cp:revision>2</cp:revision>
  <dcterms:created xsi:type="dcterms:W3CDTF">2024-11-14T15:34:00Z</dcterms:created>
  <dcterms:modified xsi:type="dcterms:W3CDTF">2024-11-14T15:34:00Z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b6a08c4cf2c2e931d7d5840a2b901d9ab02dbef39a64cdf70021f12093963ddf</vt:lpwstr>
  </property>
</Properties>
</file>