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2530" w14:textId="26711A99" w:rsidR="001D50F2" w:rsidRDefault="00DF45AC" w:rsidP="003217A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罗伯特·彼得森博士，救恩，第 10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3217AF">
        <w:rPr>
          <w:rFonts w:ascii="Calibri" w:eastAsia="Calibri" w:hAnsi="Calibri" w:cs="Calibri"/>
          <w:b/>
          <w:bCs/>
          <w:sz w:val="42"/>
          <w:szCs w:val="42"/>
        </w:rPr>
        <w:t xml:space="preserve">再生</w:t>
      </w:r>
    </w:p>
    <w:p w14:paraId="584A3C93" w14:textId="74742D33" w:rsidR="003217AF" w:rsidRPr="003217AF" w:rsidRDefault="003217AF" w:rsidP="003217A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217A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48B8C8F5" w14:textId="77777777" w:rsidR="003217AF" w:rsidRPr="003217AF" w:rsidRDefault="003217AF">
      <w:pPr>
        <w:rPr>
          <w:sz w:val="26"/>
          <w:szCs w:val="26"/>
        </w:rPr>
      </w:pPr>
    </w:p>
    <w:p w14:paraId="23157682" w14:textId="59EC29C5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这是罗伯特·彼得森博士关于救赎的教学。这是第 10 节，重生。</w:t>
      </w:r>
      <w:r xmlns:w="http://schemas.openxmlformats.org/wordprocessingml/2006/main" w:rsidR="003217AF" w:rsidRPr="003217A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17AF" w:rsidRPr="003217A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我们继续讲授救赎论或救赎教义，从呼召到重生。</w:t>
      </w:r>
    </w:p>
    <w:p w14:paraId="09702B6D" w14:textId="77777777" w:rsidR="001D50F2" w:rsidRPr="003217AF" w:rsidRDefault="001D50F2">
      <w:pPr>
        <w:rPr>
          <w:sz w:val="26"/>
          <w:szCs w:val="26"/>
        </w:rPr>
      </w:pPr>
    </w:p>
    <w:p w14:paraId="2F3EB20A" w14:textId="7DE9A10E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在简短的圣经序言之后，我们将系统地阐述再生。再生的描述、再生和我们的需要、三位一体中的再生、再生和耶稣的救赎工作、再生和上帝的话语、洗礼中的再生、信仰中的再生、再生和基督徒的生活。我们将结束本章。</w:t>
      </w:r>
    </w:p>
    <w:p w14:paraId="13410160" w14:textId="77777777" w:rsidR="001D50F2" w:rsidRPr="003217AF" w:rsidRDefault="001D50F2">
      <w:pPr>
        <w:rPr>
          <w:sz w:val="26"/>
          <w:szCs w:val="26"/>
        </w:rPr>
      </w:pPr>
    </w:p>
    <w:p w14:paraId="3FDE8E40" w14:textId="5943029B" w:rsidR="001D50F2" w:rsidRPr="003217AF" w:rsidRDefault="003217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圣经的总结太短了。我们在旧约中发现心灵割礼中有关重生的语言和应许，在以西结书第 36 章中有关圣灵应许的礼物中，在耶利米书第 31 章中有关心灵转变的新约应许中。以西结书 36:35 至 37，我们应该读一下，上帝的应许，以西结书 36:25 至 27。</w:t>
      </w:r>
    </w:p>
    <w:p w14:paraId="580406F0" w14:textId="77777777" w:rsidR="001D50F2" w:rsidRPr="003217AF" w:rsidRDefault="001D50F2">
      <w:pPr>
        <w:rPr>
          <w:sz w:val="26"/>
          <w:szCs w:val="26"/>
        </w:rPr>
      </w:pPr>
    </w:p>
    <w:p w14:paraId="2D8B0F4A" w14:textId="0FCECF5D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在承诺重新聚集以色列之后，这就是这里的背景，我将用清水洒在你身上，你将从一切</w:t>
      </w:r>
      <w:proofErr xmlns:w="http://schemas.openxmlformats.org/wordprocessingml/2006/main" w:type="spellStart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不洁</w:t>
      </w:r>
      <w:proofErr xmlns:w="http://schemas.openxmlformats.org/wordprocessingml/2006/main" w:type="spellEnd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和偶像中洁净。我将洁净你，我将给你一颗新的心和新的精神。我将把石心从你的肉体中取出，给你一颗肉心，我将把我的精神放在你里面，使你遵行我的律例，小心遵守我的规则。</w:t>
      </w:r>
    </w:p>
    <w:p w14:paraId="4AD64527" w14:textId="77777777" w:rsidR="001D50F2" w:rsidRPr="003217AF" w:rsidRDefault="001D50F2">
      <w:pPr>
        <w:rPr>
          <w:sz w:val="26"/>
          <w:szCs w:val="26"/>
        </w:rPr>
      </w:pPr>
    </w:p>
    <w:p w14:paraId="1927B6A6" w14:textId="566CF13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我们可能不太熟悉耶利米书 31 至 34 章中有关新约的伟大经文。耶和华说：日子将到，我要与以色列家和犹大家另立新约，不像我拉着他们祖宗的手，领他们出埃及地的时候，与他们所立的约。我虽作他们的丈夫，他们却背了我的约。这是耶和华说的。因为那些日子以后，我与以色列家所立的约乃是这样。我要将我的律法放在他们里面，写在他们心上。我要作他们的神，他们要作我的子民。</w:t>
      </w:r>
    </w:p>
    <w:p w14:paraId="2396AABD" w14:textId="77777777" w:rsidR="001D50F2" w:rsidRPr="003217AF" w:rsidRDefault="001D50F2">
      <w:pPr>
        <w:rPr>
          <w:sz w:val="26"/>
          <w:szCs w:val="26"/>
        </w:rPr>
      </w:pPr>
    </w:p>
    <w:p w14:paraId="6620E37C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他们不再教导自己的邻居和自己的兄弟，说“认识主”；因为他们从最小的到最大的，都认识我，这是主说的，我要赦免他们的罪孽，不再记念他们的罪恶。在约翰福音和他的第一封书信中，我们都找到了用诞生或再生的语言来</w:t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描述信徒的新生活。上帝的再生工作是他主权意志的工作。</w:t>
      </w:r>
    </w:p>
    <w:p w14:paraId="16C3E930" w14:textId="77777777" w:rsidR="001D50F2" w:rsidRPr="003217AF" w:rsidRDefault="001D50F2">
      <w:pPr>
        <w:rPr>
          <w:sz w:val="26"/>
          <w:szCs w:val="26"/>
        </w:rPr>
      </w:pPr>
    </w:p>
    <w:p w14:paraId="74D58172" w14:textId="2CFCFBC1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保罗认为重生是圣灵的工作，提多书 3:5，他和其他地方都将其描述为复活或上帝的新创造工作。我们在彼得前书和雅各书中都看到，上帝通过他的话语、通过传讲耶稣基督的福音来重生信徒——重生，系统化的表述。</w:t>
      </w:r>
    </w:p>
    <w:p w14:paraId="3DD3D64B" w14:textId="77777777" w:rsidR="001D50F2" w:rsidRPr="003217AF" w:rsidRDefault="001D50F2">
      <w:pPr>
        <w:rPr>
          <w:sz w:val="26"/>
          <w:szCs w:val="26"/>
        </w:rPr>
      </w:pPr>
    </w:p>
    <w:p w14:paraId="02D0DA09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再生的描述。圣经使用了许多图像来描述上帝将恩典带给罪人的生活，包括再生。换句话说，整个救赎的应用，我们将其与上帝在永恒过去的救赎计划、选举、与上帝在公元一世纪耶稣的死亡和复活中完成的救赎区分开来，救赎的应用，上帝实际上带来了他的恩典，他让我们认识主，这以多种方式表达，我们在本课程中正在研究。</w:t>
      </w:r>
    </w:p>
    <w:p w14:paraId="21493621" w14:textId="77777777" w:rsidR="001D50F2" w:rsidRPr="003217AF" w:rsidRDefault="001D50F2">
      <w:pPr>
        <w:rPr>
          <w:sz w:val="26"/>
          <w:szCs w:val="26"/>
        </w:rPr>
      </w:pPr>
    </w:p>
    <w:p w14:paraId="10AE65F0" w14:textId="5DEDB595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是他将我们与他的儿子联合起来。是他呼唤我们，通过福音有效地召唤我们。是他给了我们新的生命和重生。</w:t>
      </w:r>
    </w:p>
    <w:p w14:paraId="0D89596B" w14:textId="77777777" w:rsidR="001D50F2" w:rsidRPr="003217AF" w:rsidRDefault="001D50F2">
      <w:pPr>
        <w:rPr>
          <w:sz w:val="26"/>
          <w:szCs w:val="26"/>
        </w:rPr>
      </w:pPr>
    </w:p>
    <w:p w14:paraId="69381E4F" w14:textId="5A08B3DC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正是他使我们悔改，使我们脱离罪恶，归向福音所赐予的他。悔改是悔改和信仰的简称。正是他使我们称义，宣告我们为义。</w:t>
      </w:r>
    </w:p>
    <w:p w14:paraId="28EF9EA2" w14:textId="77777777" w:rsidR="001D50F2" w:rsidRPr="003217AF" w:rsidRDefault="001D50F2">
      <w:pPr>
        <w:rPr>
          <w:sz w:val="26"/>
          <w:szCs w:val="26"/>
        </w:rPr>
      </w:pPr>
    </w:p>
    <w:p w14:paraId="0BA56FD7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是他将我们收养到他的家中。是他一次性地使我们成圣，并在一生中逐渐使我们成圣。是他让我们得救，保守我们。</w:t>
      </w:r>
    </w:p>
    <w:p w14:paraId="64C04D6A" w14:textId="77777777" w:rsidR="001D50F2" w:rsidRPr="003217AF" w:rsidRDefault="001D50F2">
      <w:pPr>
        <w:rPr>
          <w:sz w:val="26"/>
          <w:szCs w:val="26"/>
        </w:rPr>
      </w:pPr>
    </w:p>
    <w:p w14:paraId="4066D232" w14:textId="0479307E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所有这些都是谈论同一现实的不同方式，即救赎的应用。现在我们谈论的是生命、背景、精神死亡、再生是精神复活，或者上帝给那些因过犯和罪孽而死去的人新的生命。圣经使用了许多上帝将恩典带入罪人生活的形象，我刚才总结了这些形象，包括再生的形象。</w:t>
      </w:r>
    </w:p>
    <w:p w14:paraId="439A9737" w14:textId="77777777" w:rsidR="001D50F2" w:rsidRPr="003217AF" w:rsidRDefault="001D50F2">
      <w:pPr>
        <w:rPr>
          <w:sz w:val="26"/>
          <w:szCs w:val="26"/>
        </w:rPr>
      </w:pPr>
    </w:p>
    <w:p w14:paraId="1CA7E4A9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再生是上帝赋予那些精神上已死之人新生命的仁慈之举。以弗所书 2 章 4 和 5 节说，上帝使我们与基督一同活过来，尽管我们死在过犯中。你因恩典而得救。</w:t>
      </w:r>
    </w:p>
    <w:p w14:paraId="6FFBEC67" w14:textId="77777777" w:rsidR="001D50F2" w:rsidRPr="003217AF" w:rsidRDefault="001D50F2">
      <w:pPr>
        <w:rPr>
          <w:sz w:val="26"/>
          <w:szCs w:val="26"/>
        </w:rPr>
      </w:pPr>
    </w:p>
    <w:p w14:paraId="2EA9106C" w14:textId="15C3C0BA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对于使徒保罗来说，恩典的缩影就是上帝将生命从死亡中带出来。上帝使那些精神上死亡的人，即没有上帝生命的人，活过来，使他们活跃起来，使他们对上帝、对上帝的事物和其他信徒充满热情。许多基督徒都经历过这种悲惨的情况，快乐与悲伤并存，与另一个来自未得救背景的信徒、未得救的家人或朋友交谈，与另一个信徒交谈半个小时，感觉你比你认识了一辈子的人更了解他们，但你无法与他们进行精神层面的交流。</w:t>
      </w:r>
    </w:p>
    <w:p w14:paraId="26E7D361" w14:textId="77777777" w:rsidR="001D50F2" w:rsidRPr="003217AF" w:rsidRDefault="001D50F2">
      <w:pPr>
        <w:rPr>
          <w:sz w:val="26"/>
          <w:szCs w:val="26"/>
        </w:rPr>
      </w:pPr>
    </w:p>
    <w:p w14:paraId="26A50968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这是老年人的结果，那些不认识主的人，尤其是那些年老的人，那些前世的人，在精神上是死的，而你和你的新基督徒朋友在精神上是活的。这就是再生的工作。约翰通过将再生与自然出生进行对比，教导我们再生是超自然的。</w:t>
      </w:r>
    </w:p>
    <w:p w14:paraId="2466941A" w14:textId="77777777" w:rsidR="001D50F2" w:rsidRPr="003217AF" w:rsidRDefault="001D50F2">
      <w:pPr>
        <w:rPr>
          <w:sz w:val="26"/>
          <w:szCs w:val="26"/>
        </w:rPr>
      </w:pPr>
    </w:p>
    <w:p w14:paraId="0E4C8190" w14:textId="34BA6CA2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约翰福音第 1 章第 12 和 13 节。凡接待基督的，他就赐他们权柄，作神的儿女。凡信他名的人，不是从血统生的，不是从情欲生的，也不是从人意生的，乃是从神生的。约翰福音 1:12 和 13。</w:t>
      </w:r>
    </w:p>
    <w:p w14:paraId="28133C2B" w14:textId="77777777" w:rsidR="001D50F2" w:rsidRPr="003217AF" w:rsidRDefault="001D50F2">
      <w:pPr>
        <w:rPr>
          <w:sz w:val="26"/>
          <w:szCs w:val="26"/>
        </w:rPr>
      </w:pPr>
    </w:p>
    <w:p w14:paraId="04F802B5" w14:textId="5AEC39E9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耶稣教导说，再生是瞬间发生的。引用：我实在告诉你们，那听我话，又信差我来者的，就有永生，不至于受定罪，是已经出死入生了。约翰福音 5:24。</w:t>
      </w:r>
    </w:p>
    <w:p w14:paraId="398C9F5D" w14:textId="77777777" w:rsidR="001D50F2" w:rsidRPr="003217AF" w:rsidRDefault="001D50F2">
      <w:pPr>
        <w:rPr>
          <w:sz w:val="26"/>
          <w:szCs w:val="26"/>
        </w:rPr>
      </w:pPr>
    </w:p>
    <w:p w14:paraId="62CA82CF" w14:textId="01ECF9D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保罗将重生与心灵割礼进行了比较，这是旧约中的概念。保罗在罗马书 2:29 中写道，内心作犹太人的人才是犹太人，割礼是心灵的割礼，是圣灵的割礼，不是字句的割礼。罗马书 2:29。</w:t>
      </w:r>
    </w:p>
    <w:p w14:paraId="0E0918BE" w14:textId="77777777" w:rsidR="001D50F2" w:rsidRPr="003217AF" w:rsidRDefault="001D50F2">
      <w:pPr>
        <w:rPr>
          <w:sz w:val="26"/>
          <w:szCs w:val="26"/>
        </w:rPr>
      </w:pPr>
    </w:p>
    <w:p w14:paraId="0E06E6D3" w14:textId="7006974F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上帝在申命记 10:18 中警告叛逆的以色列人，要割除你们的心，不要再硬着颈项。这是命令。仁慈的是，上帝告诉以色列人，他会割除他们的心，这样他们就会全心全意地爱他。</w:t>
      </w:r>
    </w:p>
    <w:p w14:paraId="39D1F02A" w14:textId="77777777" w:rsidR="001D50F2" w:rsidRPr="003217AF" w:rsidRDefault="001D50F2">
      <w:pPr>
        <w:rPr>
          <w:sz w:val="26"/>
          <w:szCs w:val="26"/>
        </w:rPr>
      </w:pPr>
    </w:p>
    <w:p w14:paraId="45F747FC" w14:textId="45975BDD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也就是说，申命记 10:16 的命令后来在申命记 30 章 8 节中被转为指示性的。上帝应许要从内心更新他的子民，用接受的心取代硬心。在新约中，他的灵住在他的子民里面，促使他们顺服。以西结书 36:26, 27。</w:t>
      </w:r>
    </w:p>
    <w:p w14:paraId="3A916863" w14:textId="77777777" w:rsidR="001D50F2" w:rsidRPr="003217AF" w:rsidRDefault="001D50F2">
      <w:pPr>
        <w:rPr>
          <w:sz w:val="26"/>
          <w:szCs w:val="26"/>
        </w:rPr>
      </w:pPr>
    </w:p>
    <w:p w14:paraId="775E6FA2" w14:textId="5AAC19C8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这就是新约中的祈使句现象。陈述句是希腊语动词的语气或模式，已成为一种术语，用于表达事物现状，即简单的事实陈述。当然，我过于简单了。</w:t>
      </w:r>
    </w:p>
    <w:p w14:paraId="7CED999A" w14:textId="77777777" w:rsidR="001D50F2" w:rsidRPr="003217AF" w:rsidRDefault="001D50F2">
      <w:pPr>
        <w:rPr>
          <w:sz w:val="26"/>
          <w:szCs w:val="26"/>
        </w:rPr>
      </w:pPr>
    </w:p>
    <w:p w14:paraId="422A9D9C" w14:textId="07112156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那是在讲述上帝为我们所做的一切，祂在旧约和新约中重述祂的丰功伟绩。命令式是上帝根据陈述式命令祂的子民为祂而活。所以，所谓的陈述式就是讲述上帝所做的一切。</w:t>
      </w:r>
    </w:p>
    <w:p w14:paraId="77ED3C77" w14:textId="77777777" w:rsidR="001D50F2" w:rsidRPr="003217AF" w:rsidRDefault="001D50F2">
      <w:pPr>
        <w:rPr>
          <w:sz w:val="26"/>
          <w:szCs w:val="26"/>
        </w:rPr>
      </w:pPr>
    </w:p>
    <w:p w14:paraId="6335966B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命令式基于陈述式，呼吁上帝的子民以上帝所做的为基础生活。他命令他们。他希望他们为他而活，因为他拯救了他们。</w:t>
      </w:r>
    </w:p>
    <w:p w14:paraId="19D86402" w14:textId="77777777" w:rsidR="001D50F2" w:rsidRPr="003217AF" w:rsidRDefault="001D50F2">
      <w:pPr>
        <w:rPr>
          <w:sz w:val="26"/>
          <w:szCs w:val="26"/>
        </w:rPr>
      </w:pPr>
    </w:p>
    <w:p w14:paraId="1D81721A" w14:textId="0A26503F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重生和我们的需要。我发现，救赎应用的每个方面都最好根据其相应的需要来理解。如果这些方面中的每一个都是</w:t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谈论救赎的一种方式，那么我们需要的每一幅图画都是谈论我们的罪的一种方式。</w:t>
      </w:r>
    </w:p>
    <w:p w14:paraId="0A030CF7" w14:textId="77777777" w:rsidR="001D50F2" w:rsidRPr="003217AF" w:rsidRDefault="001D50F2">
      <w:pPr>
        <w:rPr>
          <w:sz w:val="26"/>
          <w:szCs w:val="26"/>
        </w:rPr>
      </w:pPr>
    </w:p>
    <w:p w14:paraId="32151814" w14:textId="364E8EB3" w:rsidR="001D50F2" w:rsidRPr="003217AF" w:rsidRDefault="003217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因此，与基督联合，是谈论救赎的一种方式，我们的需要，从联合的角度来看罪的图景就是与基督分离。呼唤，上帝通过福音呼唤，以有效的呼唤召唤我们。需要是因为我们精神上聋哑，或者我们精神上没有眼睛去看，没有耳朵去听。</w:t>
      </w:r>
    </w:p>
    <w:p w14:paraId="6E498184" w14:textId="77777777" w:rsidR="001D50F2" w:rsidRPr="003217AF" w:rsidRDefault="001D50F2">
      <w:pPr>
        <w:rPr>
          <w:sz w:val="26"/>
          <w:szCs w:val="26"/>
        </w:rPr>
      </w:pPr>
    </w:p>
    <w:p w14:paraId="14FAA562" w14:textId="7EC537A0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但上帝给了我们这些。他打开了我们的眼睛。如果你愿意的话，他拔掉了我们的耳朵。</w:t>
      </w:r>
    </w:p>
    <w:p w14:paraId="6EA760F6" w14:textId="77777777" w:rsidR="001D50F2" w:rsidRPr="003217AF" w:rsidRDefault="001D50F2">
      <w:pPr>
        <w:rPr>
          <w:sz w:val="26"/>
          <w:szCs w:val="26"/>
        </w:rPr>
      </w:pPr>
    </w:p>
    <w:p w14:paraId="263FBEB2" w14:textId="5DE4BFF6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我们会发现每个方面都是正义的。我们被定罪，但上帝在基督里宣告我们为义。</w:t>
      </w:r>
    </w:p>
    <w:p w14:paraId="768379EB" w14:textId="77777777" w:rsidR="001D50F2" w:rsidRPr="003217AF" w:rsidRDefault="001D50F2">
      <w:pPr>
        <w:rPr>
          <w:sz w:val="26"/>
          <w:szCs w:val="26"/>
        </w:rPr>
      </w:pPr>
    </w:p>
    <w:p w14:paraId="2CE9229C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收养。上帝说，我们不仅是孤儿，正如一些受欢迎的事工和一些健康人士所说的那样，我们也是奴隶。他释放了我们，并收养我们作为他的属灵儿女。</w:t>
      </w:r>
    </w:p>
    <w:p w14:paraId="06E1866E" w14:textId="77777777" w:rsidR="001D50F2" w:rsidRPr="003217AF" w:rsidRDefault="001D50F2">
      <w:pPr>
        <w:rPr>
          <w:sz w:val="26"/>
          <w:szCs w:val="26"/>
        </w:rPr>
      </w:pPr>
    </w:p>
    <w:p w14:paraId="14EECF94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圣化。我们是不洁的。我们是精神上的麻风病人，捶胸顿足，说，上帝啊，可怜我这个罪人吧。</w:t>
      </w:r>
    </w:p>
    <w:p w14:paraId="289E1B49" w14:textId="77777777" w:rsidR="001D50F2" w:rsidRPr="003217AF" w:rsidRDefault="001D50F2">
      <w:pPr>
        <w:rPr>
          <w:sz w:val="26"/>
          <w:szCs w:val="26"/>
        </w:rPr>
      </w:pPr>
    </w:p>
    <w:p w14:paraId="5489940A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他使我们成为他的圣徒，赐予我们他的精神，并在我们的生活中工作。救恩应用的每个方面都对应着一种需要。在这种情况下，重生，在重生之前，我们在精神上是死的。</w:t>
      </w:r>
    </w:p>
    <w:p w14:paraId="3D011947" w14:textId="77777777" w:rsidR="001D50F2" w:rsidRPr="003217AF" w:rsidRDefault="001D50F2">
      <w:pPr>
        <w:rPr>
          <w:sz w:val="26"/>
          <w:szCs w:val="26"/>
        </w:rPr>
      </w:pPr>
    </w:p>
    <w:p w14:paraId="6E3383DE" w14:textId="5145ECE1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上帝因着他向我们所施的极大的恩慈和慈爱，不是因我们自己所行的义，乃是照他的怜悯，借着圣灵的洗和更新，将他的灵丰沛地浇灌在我们身上，藉着我们的救主耶稣基督，提多书 3、5 和 6。灵性死亡是我们需要救赎的首要原因。他说，你们死在过犯罪恶之中。根据空中掌权者的首领，我们以前也都在他们中间放纵肉体的情欲，本为可怒之子，以弗所书 2，1 至 4。我们需要重生，这很简单。</w:t>
      </w:r>
    </w:p>
    <w:p w14:paraId="4956DC00" w14:textId="77777777" w:rsidR="001D50F2" w:rsidRPr="003217AF" w:rsidRDefault="001D50F2">
      <w:pPr>
        <w:rPr>
          <w:sz w:val="26"/>
          <w:szCs w:val="26"/>
        </w:rPr>
      </w:pPr>
    </w:p>
    <w:p w14:paraId="2442CBAF" w14:textId="756671A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在重生之前，我们的灵是死的。我们缺乏神的生命，无法使自己活过来。重生和三位一体，救赎教义的每一个方面都是神、三位一体的工作，这一点并不令人意外。</w:t>
      </w:r>
    </w:p>
    <w:p w14:paraId="318CD0B1" w14:textId="77777777" w:rsidR="001D50F2" w:rsidRPr="003217AF" w:rsidRDefault="001D50F2">
      <w:pPr>
        <w:rPr>
          <w:sz w:val="26"/>
          <w:szCs w:val="26"/>
        </w:rPr>
      </w:pPr>
    </w:p>
    <w:p w14:paraId="022EE129" w14:textId="3167C7BD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三位一体中的每个人都在我们的重生中扮演着一个角色。天父希望我们重生，彼得前书 1:3。翻到那里是件好事，因为这是一段关于重生的精彩经文。彼得前书 1、3 和以下，愿颂赞归于我们主耶稣基督的父神。</w:t>
      </w:r>
    </w:p>
    <w:p w14:paraId="5B80809D" w14:textId="77777777" w:rsidR="001D50F2" w:rsidRPr="003217AF" w:rsidRDefault="001D50F2">
      <w:pPr>
        <w:rPr>
          <w:sz w:val="26"/>
          <w:szCs w:val="26"/>
        </w:rPr>
      </w:pPr>
    </w:p>
    <w:p w14:paraId="6BD2F302" w14:textId="7C6677E6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他曾照自己的大怜悯，藉耶稣基督从死里复活，重生了我们，叫我们有活泼的盼望，可以得着不能朽坏</w:t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、不能玷污、不能衰残、为你们存留在天上的基业。你们这因信蒙神能力保守的人，必能得着所预备、到末世要显现的救恩。父神的旨意是要我们</w:t>
      </w:r>
      <w:r xmlns:w="http://schemas.openxmlformats.org/wordprocessingml/2006/main" w:rsidR="003217AF">
        <w:rPr>
          <w:rFonts w:ascii="Calibri" w:eastAsia="Calibri" w:hAnsi="Calibri" w:cs="Calibri"/>
          <w:sz w:val="26"/>
          <w:szCs w:val="26"/>
        </w:rPr>
        <w:t xml:space="preserve">重生。他重生了我们，叫我们有活泼的盼望。</w:t>
      </w:r>
    </w:p>
    <w:p w14:paraId="16C17AC1" w14:textId="77777777" w:rsidR="001D50F2" w:rsidRPr="003217AF" w:rsidRDefault="001D50F2">
      <w:pPr>
        <w:rPr>
          <w:sz w:val="26"/>
          <w:szCs w:val="26"/>
        </w:rPr>
      </w:pPr>
    </w:p>
    <w:p w14:paraId="178F0EAA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圣子的复活释放了新生的力量。天父通过耶稣基督从死里复活，使我们重生，获得活生生的希望。天父使我们重生。</w:t>
      </w:r>
    </w:p>
    <w:p w14:paraId="66324D59" w14:textId="77777777" w:rsidR="001D50F2" w:rsidRPr="003217AF" w:rsidRDefault="001D50F2">
      <w:pPr>
        <w:rPr>
          <w:sz w:val="26"/>
          <w:szCs w:val="26"/>
        </w:rPr>
      </w:pPr>
    </w:p>
    <w:p w14:paraId="32CE3503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他是仁慈的缔造者，是仁慈让我们重生。复活的力量，真正的生命，是主耶稣基督的复活生命。圣灵在重生中扮演着最突出的角色，我不是说最重要的，而是最突出的角色。</w:t>
      </w:r>
    </w:p>
    <w:p w14:paraId="2BD47A39" w14:textId="77777777" w:rsidR="001D50F2" w:rsidRPr="003217AF" w:rsidRDefault="001D50F2">
      <w:pPr>
        <w:rPr>
          <w:sz w:val="26"/>
          <w:szCs w:val="26"/>
        </w:rPr>
      </w:pPr>
    </w:p>
    <w:p w14:paraId="1161B726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这三个人的工作都很重要，但从人数统计和重生经文来看，圣灵占主导地位。在约翰福音第 3 章的上下文中，耶稣玩了一个文字游戏。因为同一个希腊词 pneuma 可以表示呼吸、风或精神。</w:t>
      </w:r>
    </w:p>
    <w:p w14:paraId="6CBBE97F" w14:textId="77777777" w:rsidR="001D50F2" w:rsidRPr="003217AF" w:rsidRDefault="001D50F2">
      <w:pPr>
        <w:rPr>
          <w:sz w:val="26"/>
          <w:szCs w:val="26"/>
        </w:rPr>
      </w:pPr>
    </w:p>
    <w:p w14:paraId="7FF98BEB" w14:textId="1052D90B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小写 s 或大写 s。耶稣说，风随意而吹，你听见风的响声，却不晓得它从哪里来，要往哪里去。所以，凡生于风中的人，都是如此。我不会这样翻译，但这是同一个词。</w:t>
      </w:r>
    </w:p>
    <w:p w14:paraId="2379AE09" w14:textId="77777777" w:rsidR="001D50F2" w:rsidRPr="003217AF" w:rsidRDefault="001D50F2">
      <w:pPr>
        <w:rPr>
          <w:sz w:val="26"/>
          <w:szCs w:val="26"/>
        </w:rPr>
      </w:pPr>
    </w:p>
    <w:p w14:paraId="0E1645E5" w14:textId="49874A24" w:rsidR="001D50F2" w:rsidRPr="003217A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如此</w:t>
      </w:r>
      <w:proofErr xmlns:w="http://schemas.openxmlformats.org/wordprocessingml/2006/main" w:type="gramEnd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。正如吹拂的风不受我们控制一样，圣灵将人们从精神死亡带到精神生活也是如此。那些重生的人是从圣灵中诞生的，第 8 节。事实上，现在与主同在的吉姆·帕克强调了圣灵在新生中的作用的必要性。摘自帕克的《认识神》20 周年纪念版第 62-63 页，引述道，没有圣灵，就没有信仰，也没有新生。</w:t>
      </w:r>
    </w:p>
    <w:p w14:paraId="078425A1" w14:textId="77777777" w:rsidR="001D50F2" w:rsidRPr="003217AF" w:rsidRDefault="001D50F2">
      <w:pPr>
        <w:rPr>
          <w:sz w:val="26"/>
          <w:szCs w:val="26"/>
        </w:rPr>
      </w:pPr>
    </w:p>
    <w:p w14:paraId="73A4573E" w14:textId="530807AD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简而言之，没有基督徒。福音的光照耀着，但是，这个世界的神，引述中的引述，但是，这个世界的神弄瞎了那些不信之人的心眼，哥林多后书 4:4。盲人对光的刺激没有反应。因为圣灵以这种方式作证，当福音被传扬时，人们就会产生信仰，但是没有圣灵，世界上就不会有基督徒。</w:t>
      </w:r>
    </w:p>
    <w:p w14:paraId="02B3E9DA" w14:textId="77777777" w:rsidR="001D50F2" w:rsidRPr="003217AF" w:rsidRDefault="001D50F2">
      <w:pPr>
        <w:rPr>
          <w:sz w:val="26"/>
          <w:szCs w:val="26"/>
        </w:rPr>
      </w:pPr>
    </w:p>
    <w:p w14:paraId="4B1EFB47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帕克，《认识上帝》。我们需要再生，因为精神死亡。再生是三位一体的工作。</w:t>
      </w:r>
    </w:p>
    <w:p w14:paraId="7E9ABDA4" w14:textId="77777777" w:rsidR="001D50F2" w:rsidRPr="003217AF" w:rsidRDefault="001D50F2">
      <w:pPr>
        <w:rPr>
          <w:sz w:val="26"/>
          <w:szCs w:val="26"/>
        </w:rPr>
      </w:pPr>
    </w:p>
    <w:p w14:paraId="116A2E2C" w14:textId="612B453F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圣父计划这一切，并因他的仁慈而促成这一切。圣子是发电机。他的复活生命注入我们，使我们从死亡走向生命。</w:t>
      </w:r>
    </w:p>
    <w:p w14:paraId="317A0F8C" w14:textId="77777777" w:rsidR="001D50F2" w:rsidRPr="003217AF" w:rsidRDefault="001D50F2">
      <w:pPr>
        <w:rPr>
          <w:sz w:val="26"/>
          <w:szCs w:val="26"/>
        </w:rPr>
      </w:pPr>
    </w:p>
    <w:p w14:paraId="32B3453A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圣灵是圣父和圣子将新生命赐予我们的实际代理人。如果圣父拥有电力公司，圣子是发电机，那么圣灵就会来到我们家，为我们插上电源。就像是，他将我们连接到电网上。</w:t>
      </w:r>
    </w:p>
    <w:p w14:paraId="227393F8" w14:textId="77777777" w:rsidR="001D50F2" w:rsidRPr="003217AF" w:rsidRDefault="001D50F2">
      <w:pPr>
        <w:rPr>
          <w:sz w:val="26"/>
          <w:szCs w:val="26"/>
        </w:rPr>
      </w:pPr>
    </w:p>
    <w:p w14:paraId="47005906" w14:textId="3E75F16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当然，三者一如既往地和谐地合作。重生和耶稣的工作。如果重生是救赎应用的一部分，那么它是基于基督的工作，救赎的成就。</w:t>
      </w:r>
    </w:p>
    <w:p w14:paraId="73642367" w14:textId="77777777" w:rsidR="001D50F2" w:rsidRPr="003217AF" w:rsidRDefault="001D50F2">
      <w:pPr>
        <w:rPr>
          <w:sz w:val="26"/>
          <w:szCs w:val="26"/>
        </w:rPr>
      </w:pPr>
    </w:p>
    <w:p w14:paraId="63AF19A8" w14:textId="1D4D2770" w:rsidR="001D50F2" w:rsidRPr="003217AF" w:rsidRDefault="003217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所以，这种情况和其他情况一样。耶稣的死亡和复活是再生的基础。当然，我们可以说，没有上帝的计划，就没有再生，但更直接地说，没有基督的工作，就没有再生。</w:t>
      </w:r>
    </w:p>
    <w:p w14:paraId="4F7829F5" w14:textId="77777777" w:rsidR="001D50F2" w:rsidRPr="003217AF" w:rsidRDefault="001D50F2">
      <w:pPr>
        <w:rPr>
          <w:sz w:val="26"/>
          <w:szCs w:val="26"/>
        </w:rPr>
      </w:pPr>
    </w:p>
    <w:p w14:paraId="4FEE735F" w14:textId="555A3758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保罗将亚当与基督进行了对比。第二个亚当，罗马书 5.:8，因一次的过犯，众人都被定罪；照样，因一次的义行，众人也就被称义得永生了。正如亚当的原罪，罗马书 5.18，即使亚当的原罪使人类陷入定罪，基督的一次义行，即他在十字架上的死，也为所有信徒带来了正义和永生。</w:t>
      </w:r>
    </w:p>
    <w:p w14:paraId="09CCD569" w14:textId="77777777" w:rsidR="001D50F2" w:rsidRPr="003217AF" w:rsidRDefault="001D50F2">
      <w:pPr>
        <w:rPr>
          <w:sz w:val="26"/>
          <w:szCs w:val="26"/>
        </w:rPr>
      </w:pPr>
    </w:p>
    <w:p w14:paraId="1223E514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耶稣的死带来了生命。基督的死不能与他的复活割裂开来，正如我们在彼得前书 1.3 中看到的，这也是重生的基础。赋予我们新生命的力量来自耶稣基督从死里复活。在哥林多前书 15.20 中，保罗再次将基督从死里复活与亚当的复活进行了对比。</w:t>
      </w:r>
    </w:p>
    <w:p w14:paraId="0617F222" w14:textId="77777777" w:rsidR="001D50F2" w:rsidRPr="003217AF" w:rsidRDefault="001D50F2">
      <w:pPr>
        <w:rPr>
          <w:sz w:val="26"/>
          <w:szCs w:val="26"/>
        </w:rPr>
      </w:pPr>
    </w:p>
    <w:p w14:paraId="5FB0A8DD" w14:textId="58D3CE04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死既是因一人而来，死人复活也是因一人而来。在亚当里众人都死了，照样，在基督里众人也都要复活。哥林多前书 15:21-22。复活的基督现在使灵性死亡的人活过来，他的复活将成为他们在末世复活的原因。</w:t>
      </w:r>
    </w:p>
    <w:p w14:paraId="174B0E10" w14:textId="77777777" w:rsidR="001D50F2" w:rsidRPr="003217AF" w:rsidRDefault="001D50F2">
      <w:pPr>
        <w:rPr>
          <w:sz w:val="26"/>
          <w:szCs w:val="26"/>
        </w:rPr>
      </w:pPr>
    </w:p>
    <w:p w14:paraId="3567453E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基督的工作对于救赎应用的每个方面都绝对必不可少，包括再生。再生和上帝的话语。这让我想起了呼唤。</w:t>
      </w:r>
    </w:p>
    <w:p w14:paraId="55D835A9" w14:textId="77777777" w:rsidR="001D50F2" w:rsidRPr="003217AF" w:rsidRDefault="001D50F2">
      <w:pPr>
        <w:rPr>
          <w:sz w:val="26"/>
          <w:szCs w:val="26"/>
        </w:rPr>
      </w:pPr>
    </w:p>
    <w:p w14:paraId="628F81F0" w14:textId="5DD2D24E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上帝通过福音呼召，即传福音，发出有效的呼召。我们两次看到圣灵是上帝再生的代理人。现在我们补充说，圣灵利用话语赋予新生命。</w:t>
      </w:r>
    </w:p>
    <w:p w14:paraId="3678C375" w14:textId="77777777" w:rsidR="001D50F2" w:rsidRPr="003217AF" w:rsidRDefault="001D50F2">
      <w:pPr>
        <w:rPr>
          <w:sz w:val="26"/>
          <w:szCs w:val="26"/>
        </w:rPr>
      </w:pPr>
    </w:p>
    <w:p w14:paraId="51EF2F3A" w14:textId="7732FC5B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根据罗马书 1:16-17，福音“本是神的大能，要救一切相信的”，这包括被视为重生的救恩。彼得前书 1:23，彼得教导说，上帝使用活泼的话语创造新生命，引用，“你们蒙了重生，不是由于能坏的种子，乃是由于不能坏的种子，是藉着神活泼常存的道。”彼得前书 1:23。雅各强调上帝</w:t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在重生中的主权，教导说，上帝使用真理的话语使我们活过来，引用，“他凭自己的选择，用真理的话语生了我们，使我们成为他所造之物中初熟的果子”，雅各书 1:18 </w:t>
      </w:r>
      <w:r xmlns:w="http://schemas.openxmlformats.org/wordprocessingml/2006/main" w:rsidR="003217AF">
        <w:rPr>
          <w:rFonts w:ascii="Calibri" w:eastAsia="Calibri" w:hAnsi="Calibri" w:cs="Calibri"/>
          <w:sz w:val="26"/>
          <w:szCs w:val="26"/>
        </w:rPr>
        <w:t xml:space="preserve">。因此，理解重生和讲道之间的关系并不难。</w:t>
      </w:r>
    </w:p>
    <w:p w14:paraId="5FF3A819" w14:textId="77777777" w:rsidR="001D50F2" w:rsidRPr="003217AF" w:rsidRDefault="001D50F2">
      <w:pPr>
        <w:rPr>
          <w:sz w:val="26"/>
          <w:szCs w:val="26"/>
        </w:rPr>
      </w:pPr>
    </w:p>
    <w:p w14:paraId="2184B3BB" w14:textId="29A5C38D" w:rsidR="001D50F2" w:rsidRPr="003217AF" w:rsidRDefault="00000000" w:rsidP="003217AF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圣灵以神秘而至高无上的方式，通过传讲神的话语，为那些因过犯和罪孽而死的男男女女赋予新的生命。耶稣在对尼哥底母讲话时，将重生与神的国联系起来，引用了约翰福音 3:3 中的一句话：“我实在告诉你，人若不重生，就不能见神的国。”重生是神通往国度的大门，神的统治由弥赛亚开始。当我们在神的恩典中进入国度时，我们就会体验它，成为它的公民，并渴望基督再来时它的完全显现。</w:t>
      </w:r>
    </w:p>
    <w:p w14:paraId="7AEFCEF1" w14:textId="77777777" w:rsidR="001D50F2" w:rsidRPr="003217AF" w:rsidRDefault="001D50F2">
      <w:pPr>
        <w:rPr>
          <w:sz w:val="26"/>
          <w:szCs w:val="26"/>
        </w:rPr>
      </w:pPr>
    </w:p>
    <w:p w14:paraId="5CE2F4BA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再生和基督教洗礼。一些基督教传统错误地教导说，婴儿或信徒在洗礼中再生。这被称为洗礼再生。</w:t>
      </w:r>
    </w:p>
    <w:p w14:paraId="09D3631C" w14:textId="77777777" w:rsidR="001D50F2" w:rsidRPr="003217AF" w:rsidRDefault="001D50F2">
      <w:pPr>
        <w:rPr>
          <w:sz w:val="26"/>
          <w:szCs w:val="26"/>
        </w:rPr>
      </w:pPr>
    </w:p>
    <w:p w14:paraId="0D8DCCFE" w14:textId="3AE8D31D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罗马天主教会和路德教会都宣扬婴儿洗礼再生。所谓的复兴教会，例如至少其中一些教会，宣扬信徒洗礼再生；我会尽量公平地说，基督教会和独立基督教会。洗礼再生，无论是婴儿还是信徒，都表明上帝会通过洗礼之水自动传递精神生命。</w:t>
      </w:r>
    </w:p>
    <w:p w14:paraId="13FDD902" w14:textId="77777777" w:rsidR="001D50F2" w:rsidRPr="003217AF" w:rsidRDefault="001D50F2">
      <w:pPr>
        <w:rPr>
          <w:sz w:val="26"/>
          <w:szCs w:val="26"/>
        </w:rPr>
      </w:pPr>
    </w:p>
    <w:p w14:paraId="0C7AE611" w14:textId="7D521BBB" w:rsidR="001D50F2" w:rsidRPr="003217AF" w:rsidRDefault="003217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有人援引了几段经文，其中一段经文包含耶稣的话，引用自约翰福音 3:5，我实在告诉你，人若不是从水和圣灵生的，就不能进神的国。他们认为约翰福音 3:5 指的是洗礼。许多新约圣经注释者认为它不是指洗礼。耶稣希望尼哥底母了解新生。</w:t>
      </w:r>
    </w:p>
    <w:p w14:paraId="61D8C076" w14:textId="77777777" w:rsidR="001D50F2" w:rsidRPr="003217AF" w:rsidRDefault="001D50F2">
      <w:pPr>
        <w:rPr>
          <w:sz w:val="26"/>
          <w:szCs w:val="26"/>
        </w:rPr>
      </w:pPr>
    </w:p>
    <w:p w14:paraId="535C681A" w14:textId="51FC439C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耶稣不能指望他知道一种尚不存在的做法，即基督教洗礼。约翰福音第 3 章中的耶稣可能指的是我们之前读过的以西结书 36:25 至 27。因此，从水而生是指末世的净化，从灵而生是指灵在人心中的再生工作。</w:t>
      </w:r>
    </w:p>
    <w:p w14:paraId="1B12833E" w14:textId="77777777" w:rsidR="001D50F2" w:rsidRPr="003217AF" w:rsidRDefault="001D50F2">
      <w:pPr>
        <w:rPr>
          <w:sz w:val="26"/>
          <w:szCs w:val="26"/>
        </w:rPr>
      </w:pPr>
    </w:p>
    <w:p w14:paraId="3041942D" w14:textId="6EB7491B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以西结不仅期待以色列从被掳中重新聚集，还期待新约，但没有像耶利米在第 31 章中那样使用这个词。然而，这两个概念是重叠的，即上帝在最后的日子，也就是末世时代，将通过他的精神带来对罪孽的伟大清洗。这在新约和再生中得到了实现，耶稣希望尼哥底母对此有所了解，而不是对此一无所知。</w:t>
      </w:r>
    </w:p>
    <w:p w14:paraId="5EDE5418" w14:textId="77777777" w:rsidR="001D50F2" w:rsidRPr="003217AF" w:rsidRDefault="001D50F2">
      <w:pPr>
        <w:rPr>
          <w:sz w:val="26"/>
          <w:szCs w:val="26"/>
        </w:rPr>
      </w:pPr>
    </w:p>
    <w:p w14:paraId="124CFD14" w14:textId="04FCA2B9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耶稣引用了以西结书 36:25 至 27，因此从水而生指的是末世的洁净。</w:t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以西结说：“我将用清水洗净你们，你们就洁净了。我将把我的灵赐给你们，割除你们的心，除去肉心，给你们，除去石心，对不起，给你们一颗肉心。”</w:t>
      </w:r>
    </w:p>
    <w:p w14:paraId="2E95B25F" w14:textId="77777777" w:rsidR="001D50F2" w:rsidRPr="003217AF" w:rsidRDefault="001D50F2">
      <w:pPr>
        <w:rPr>
          <w:sz w:val="26"/>
          <w:szCs w:val="26"/>
        </w:rPr>
      </w:pPr>
    </w:p>
    <w:p w14:paraId="3FE8B2A4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把心取出来，这不管用。把石心取出来，给你一颗肉心。天哪，这就是再生的基本情况。</w:t>
      </w:r>
    </w:p>
    <w:p w14:paraId="5D1A0608" w14:textId="77777777" w:rsidR="001D50F2" w:rsidRPr="003217AF" w:rsidRDefault="001D50F2">
      <w:pPr>
        <w:rPr>
          <w:sz w:val="26"/>
          <w:szCs w:val="26"/>
        </w:rPr>
      </w:pPr>
    </w:p>
    <w:p w14:paraId="4A66538C" w14:textId="7464C94B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从石头到肉体，从死亡到生命，从灵而生是指灵在人心中的再生工作。提多书 3:5 也呼吁通过圣灵的再生和更新的洗礼获得救赎。我们同意这是指洗礼，而不是洗礼再生，因为正如上文新约中所述，人们相信，然后在我们发现的传教情况下受洗，例如在使徒行传中。</w:t>
      </w:r>
    </w:p>
    <w:p w14:paraId="529FF840" w14:textId="77777777" w:rsidR="001D50F2" w:rsidRPr="003217AF" w:rsidRDefault="001D50F2">
      <w:pPr>
        <w:rPr>
          <w:sz w:val="26"/>
          <w:szCs w:val="26"/>
        </w:rPr>
      </w:pPr>
    </w:p>
    <w:p w14:paraId="5E0399A6" w14:textId="166AB2BC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重生与洗礼：基督教的洗礼很重要，我认为洗礼不仅是一项仪式，而且是一项圣礼，是上帝的圣洁标志，与宣讲上帝的话语并行，从属于宣讲上帝的话语，通过这种方式，连同主的晚餐，上帝真正给予信徒恩典，但我不认为恩典与洗礼紧密相连，以至于上帝会自动重生那些受洗的人，就像他会自动拯救那些参加主的晚餐的人一样。重生和信仰。信徒们一致认为重生和信仰是同时发生的。</w:t>
      </w:r>
    </w:p>
    <w:p w14:paraId="4B2A4C72" w14:textId="77777777" w:rsidR="001D50F2" w:rsidRPr="003217AF" w:rsidRDefault="001D50F2">
      <w:pPr>
        <w:rPr>
          <w:sz w:val="26"/>
          <w:szCs w:val="26"/>
        </w:rPr>
      </w:pPr>
    </w:p>
    <w:p w14:paraId="30C394C5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然而，他们争论的是哪个事件具有因果优先性。这比“哪个事件先发生”要好得多。如果它们是同时发生的，它们通常会同时发生。</w:t>
      </w:r>
    </w:p>
    <w:p w14:paraId="5A2F1DDC" w14:textId="77777777" w:rsidR="001D50F2" w:rsidRPr="003217AF" w:rsidRDefault="001D50F2">
      <w:pPr>
        <w:rPr>
          <w:sz w:val="26"/>
          <w:szCs w:val="26"/>
        </w:rPr>
      </w:pPr>
    </w:p>
    <w:p w14:paraId="5C996806" w14:textId="40607C7B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是信仰导致重生，这是阿米尼乌斯的观点，还是重生导致信仰，这是加尔文主义的观点？让我们以电灯开关为例。我们扳动开关，假设一切正常，房间里的灯就亮了。是开关的扳动导致信仰和照明导致重生，还是开关的扳动导致重生和照明导致信仰？为了便于说明，请不要当电工；请跟我讲讲技术。</w:t>
      </w:r>
    </w:p>
    <w:p w14:paraId="043885A0" w14:textId="77777777" w:rsidR="001D50F2" w:rsidRPr="003217AF" w:rsidRDefault="001D50F2">
      <w:pPr>
        <w:rPr>
          <w:sz w:val="26"/>
          <w:szCs w:val="26"/>
        </w:rPr>
      </w:pPr>
    </w:p>
    <w:p w14:paraId="076AFDA1" w14:textId="01D01178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或者启动汽车就是转动钥匙再生，汽车启动就是信心，或者转动钥匙信心，汽车启动就是再生？再说一次，请不要假设汽车不会启动。天哪，你必须小心这里的这些例子。你还可以找到许多其他例子，启动你的电视等等。</w:t>
      </w:r>
    </w:p>
    <w:p w14:paraId="2E90CD4D" w14:textId="77777777" w:rsidR="001D50F2" w:rsidRPr="003217AF" w:rsidRDefault="001D50F2">
      <w:pPr>
        <w:rPr>
          <w:sz w:val="26"/>
          <w:szCs w:val="26"/>
        </w:rPr>
      </w:pPr>
    </w:p>
    <w:p w14:paraId="0420C537" w14:textId="30FEDFEC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同时发生，但两者之间是否存在因果关系上的优先性？约翰一书似乎回答了这些问题。我们在约翰一书 2:29、3:9 和 4:7 中看到了一种模式。在这些地方，它谈到了那些已经重生、已经再生的人。希腊语</w:t>
      </w:r>
      <w:proofErr xmlns:w="http://schemas.openxmlformats.org/wordprocessingml/2006/main" w:type="spellStart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genoto的完成被动语态</w:t>
      </w:r>
      <w:proofErr xmlns:w="http://schemas.openxmlformats.org/wordprocessingml/2006/main" w:type="spellEnd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，即生育。</w:t>
      </w:r>
    </w:p>
    <w:p w14:paraId="783A71F8" w14:textId="77777777" w:rsidR="001D50F2" w:rsidRPr="003217AF" w:rsidRDefault="001D50F2">
      <w:pPr>
        <w:rPr>
          <w:sz w:val="26"/>
          <w:szCs w:val="26"/>
        </w:rPr>
      </w:pPr>
    </w:p>
    <w:p w14:paraId="753330A0" w14:textId="27A7EA0B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约翰一书</w:t>
      </w:r>
      <w:r xmlns:w="http://schemas.openxmlformats.org/wordprocessingml/2006/main" w:rsidR="003217AF">
        <w:rPr>
          <w:rFonts w:ascii="Calibri" w:eastAsia="Calibri" w:hAnsi="Calibri" w:cs="Calibri"/>
          <w:sz w:val="26"/>
          <w:szCs w:val="26"/>
        </w:rPr>
        <w:t xml:space="preserve">2:29。如果你知道他是义人，那很可能是基督，我说很可能是因为约翰一书以这些代词的前身而闻名，当然上帝和基督都是义人。但无论如何，这对我现在正在做的事情并不重要。</w:t>
      </w:r>
    </w:p>
    <w:p w14:paraId="47DD5BF1" w14:textId="77777777" w:rsidR="001D50F2" w:rsidRPr="003217AF" w:rsidRDefault="001D50F2">
      <w:pPr>
        <w:rPr>
          <w:sz w:val="26"/>
          <w:szCs w:val="26"/>
        </w:rPr>
      </w:pPr>
    </w:p>
    <w:p w14:paraId="121D0319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如果你知道基督是公义的，你也知道这一点。凡行义之人都是他所生的。我收回那句话。</w:t>
      </w:r>
    </w:p>
    <w:p w14:paraId="7E0C81B0" w14:textId="77777777" w:rsidR="001D50F2" w:rsidRPr="003217AF" w:rsidRDefault="001D50F2">
      <w:pPr>
        <w:rPr>
          <w:sz w:val="26"/>
          <w:szCs w:val="26"/>
        </w:rPr>
      </w:pPr>
    </w:p>
    <w:p w14:paraId="40D83233" w14:textId="05C70FA9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可能是父亲，因为他是新生的创造者。如果你知道上帝是公义的，你也会知道这一点。凡行义之人都是他所生的。</w:t>
      </w:r>
    </w:p>
    <w:p w14:paraId="410AB2B5" w14:textId="77777777" w:rsidR="001D50F2" w:rsidRPr="003217AF" w:rsidRDefault="001D50F2">
      <w:pPr>
        <w:rPr>
          <w:sz w:val="26"/>
          <w:szCs w:val="26"/>
        </w:rPr>
      </w:pPr>
    </w:p>
    <w:p w14:paraId="52769DF9" w14:textId="11D4DC7B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新生是做正确事情的原因，没有新教徒会说做正确的事情才能重生。这叫做通过行为获得救赎。</w:t>
      </w:r>
    </w:p>
    <w:p w14:paraId="2B973997" w14:textId="77777777" w:rsidR="001D50F2" w:rsidRPr="003217AF" w:rsidRDefault="001D50F2">
      <w:pPr>
        <w:rPr>
          <w:sz w:val="26"/>
          <w:szCs w:val="26"/>
        </w:rPr>
      </w:pPr>
    </w:p>
    <w:p w14:paraId="6389316A" w14:textId="57D51D20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约翰一书 3:9。凡从神生的，同样完全被动，完全被动，从神生的，不犯罪，因为神的种子存留在他心里。他不能犯罪，因为他是从神生的。再一次，新生是神圣生活的原因。</w:t>
      </w:r>
    </w:p>
    <w:p w14:paraId="2139AE5D" w14:textId="77777777" w:rsidR="001D50F2" w:rsidRPr="003217AF" w:rsidRDefault="001D50F2">
      <w:pPr>
        <w:rPr>
          <w:sz w:val="26"/>
          <w:szCs w:val="26"/>
        </w:rPr>
      </w:pPr>
    </w:p>
    <w:p w14:paraId="3CE2ED1E" w14:textId="4C4CA965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约翰一书 4 7. 亲爱的朋友们，让我们彼此相爱，因为爱是从神而来的，凡有爱心的人都是由神而生，并且认识神。这个动词的完成被动时态与出生相同。没有新教徒会说你爱上帝是为了重生。</w:t>
      </w:r>
    </w:p>
    <w:p w14:paraId="68AF6EBD" w14:textId="77777777" w:rsidR="001D50F2" w:rsidRPr="003217AF" w:rsidRDefault="001D50F2">
      <w:pPr>
        <w:rPr>
          <w:sz w:val="26"/>
          <w:szCs w:val="26"/>
        </w:rPr>
      </w:pPr>
    </w:p>
    <w:p w14:paraId="2D383682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不，新生是爱上帝、不犯罪和做正确事情的原因。新生带来圣洁和彼此相爱。那么，这与重生和信仰有什么关系呢？我很高兴你们问了这个问题。</w:t>
      </w:r>
    </w:p>
    <w:p w14:paraId="608FD7A4" w14:textId="77777777" w:rsidR="001D50F2" w:rsidRPr="003217AF" w:rsidRDefault="001D50F2">
      <w:pPr>
        <w:rPr>
          <w:sz w:val="26"/>
          <w:szCs w:val="26"/>
        </w:rPr>
      </w:pPr>
    </w:p>
    <w:p w14:paraId="0950942F" w14:textId="10C8EC55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答案是，在约翰一书 5:1 中给出。凡相信耶稣是基督的人都是从神而生的。这与 Genao 的完成被动语态相同。相信耶稣是基督是约翰所说的相信耶稣得救的方式之一。</w:t>
      </w:r>
    </w:p>
    <w:p w14:paraId="73518E3C" w14:textId="77777777" w:rsidR="001D50F2" w:rsidRPr="003217AF" w:rsidRDefault="001D50F2">
      <w:pPr>
        <w:rPr>
          <w:sz w:val="26"/>
          <w:szCs w:val="26"/>
        </w:rPr>
      </w:pPr>
    </w:p>
    <w:p w14:paraId="1ACA98B9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他可以说，相信耶稣是基督，相信他是救世主，相信他。我忘了约翰一书还用过其他方式，但他对此做了一些改变。相信他是上帝之子是另一种方式。</w:t>
      </w:r>
    </w:p>
    <w:p w14:paraId="6951ADAC" w14:textId="77777777" w:rsidR="001D50F2" w:rsidRPr="003217AF" w:rsidRDefault="001D50F2">
      <w:pPr>
        <w:rPr>
          <w:sz w:val="26"/>
          <w:szCs w:val="26"/>
        </w:rPr>
      </w:pPr>
    </w:p>
    <w:p w14:paraId="7D808FB9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凡相信耶稣是基督的人，凡相信耶稣得救的人，都是从神而生的。按照前三节经文的模式，我们看到从神而生会产生信心。约翰将我们的信心称为我们从神而生的</w:t>
      </w:r>
      <w:proofErr xmlns:w="http://schemas.openxmlformats.org/wordprocessingml/2006/main" w:type="gramStart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证据</w:t>
      </w:r>
      <w:proofErr xmlns:w="http://schemas.openxmlformats.org/wordprocessingml/2006/main" w:type="gramEnd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4816B028" w14:textId="77777777" w:rsidR="001D50F2" w:rsidRPr="003217AF" w:rsidRDefault="001D50F2">
      <w:pPr>
        <w:rPr>
          <w:sz w:val="26"/>
          <w:szCs w:val="26"/>
        </w:rPr>
      </w:pPr>
    </w:p>
    <w:p w14:paraId="2970C36D" w14:textId="55CE9EE3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再生和信仰不能按时间顺序分开，因为它们同时发生，但应该加以区分，再生是</w:t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救赎的图景，强调上帝赋予我们新生命的工作，而皈依是救赎的图景，强调我们对上帝的信仰回应。我对再生和信仰之间联系的理解是：再生是拨动开关、打开音响、转动钥匙启动汽车，而信仰是照亮房间、开始音乐或启动汽车</w:t>
      </w:r>
      <w:r xmlns:w="http://schemas.openxmlformats.org/wordprocessingml/2006/main" w:rsidR="00FE442C">
        <w:rPr>
          <w:rFonts w:ascii="Calibri" w:eastAsia="Calibri" w:hAnsi="Calibri" w:cs="Calibri"/>
          <w:sz w:val="26"/>
          <w:szCs w:val="26"/>
        </w:rPr>
        <w:t xml:space="preserve">——最后，再生和基督徒生活。</w:t>
      </w:r>
    </w:p>
    <w:p w14:paraId="6605FEB8" w14:textId="77777777" w:rsidR="001D50F2" w:rsidRPr="003217AF" w:rsidRDefault="001D50F2">
      <w:pPr>
        <w:rPr>
          <w:sz w:val="26"/>
          <w:szCs w:val="26"/>
        </w:rPr>
      </w:pPr>
    </w:p>
    <w:p w14:paraId="0F09B5AF" w14:textId="16010440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重生在信徒的生命中结出许多果实。保罗讲述了基督的死亡和复活所催生的新造物如何产生善行，以弗所书 2.10。圣灵赐予生命，哥林多后书 3.6，并将信徒转变为基督的形象，从荣耀到荣耀，第 18 节。彼得赞美父神，他使我们重生为信徒存留在天上的永不朽坏、纯洁、永不衰残的基业的活盼望。</w:t>
      </w:r>
    </w:p>
    <w:p w14:paraId="028BB014" w14:textId="77777777" w:rsidR="001D50F2" w:rsidRPr="003217AF" w:rsidRDefault="001D50F2">
      <w:pPr>
        <w:rPr>
          <w:sz w:val="26"/>
          <w:szCs w:val="26"/>
        </w:rPr>
      </w:pPr>
    </w:p>
    <w:p w14:paraId="43EE96E7" w14:textId="20086A09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因为我们已经重生，不是由于能坏的种子，而是由于不能坏的种子，通过上帝活泼而持久的话语，我们引用彼得前书 1:22.23，从清洁的心向彼此展示真诚的兄弟之爱，并彼此切实相爱。约翰一书不断将他们关于再生的教义应用于基督徒的生活。约翰教导说，新生命影响信徒的信仰、人们的信仰、他们的生活方式和他们的爱。再生影响信仰，因为约翰吩咐说，亲爱的朋友们，不要相信每一个灵，但要测试这些灵，看看它们是否来自上帝，因为许多假先知已经进入了这个世界。</w:t>
      </w:r>
    </w:p>
    <w:p w14:paraId="331FF922" w14:textId="77777777" w:rsidR="001D50F2" w:rsidRPr="003217AF" w:rsidRDefault="001D50F2">
      <w:pPr>
        <w:rPr>
          <w:sz w:val="26"/>
          <w:szCs w:val="26"/>
        </w:rPr>
      </w:pPr>
    </w:p>
    <w:p w14:paraId="6CA55654" w14:textId="5FD24ED6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这就是你认识神的灵的方式，约翰一书 4:1-3。凡灵认耶稣是成了肉身来的，就是出于神的；凡灵不认耶稣，就不是出于神的，约翰一书 4:1-3。约翰向他的读者保证，那些重生的人确实相信耶稣，约翰一书 5:1。重生影响生活方式，因为神就是光，在他里面毫无黑暗，约翰一书 1:5-7。我们若说与神相交，却仍在黑暗里行，就是说谎话，不行真理了。我们若在光明中行，如同神在光明中，就彼此相交，耶稣儿子的血也洗净我们一切的罪，约翰一书 1:5-7。在光明中行意味着将神的真理付诸实践，过圣洁的生活。敬虔的生活并不意味着无罪的完美，而是需要定期认罪，约翰一书 1.8-10。再生决定了我们的爱人和爱的方式，因为新生命体现在对上帝的爱和对信徒的爱中。</w:t>
      </w:r>
    </w:p>
    <w:p w14:paraId="1DEDD193" w14:textId="77777777" w:rsidR="001D50F2" w:rsidRPr="003217AF" w:rsidRDefault="001D50F2">
      <w:pPr>
        <w:rPr>
          <w:sz w:val="26"/>
          <w:szCs w:val="26"/>
        </w:rPr>
      </w:pPr>
    </w:p>
    <w:p w14:paraId="478DAE06" w14:textId="2EC9E605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塞缪尔</w:t>
      </w:r>
      <w:proofErr xmlns:w="http://schemas.openxmlformats.org/wordprocessingml/2006/main" w:type="spellStart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·尼加瓦</w:t>
      </w:r>
      <w:proofErr xmlns:w="http://schemas.openxmlformats.org/wordprocessingml/2006/main" w:type="spellEnd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说得好：信仰和实践密不可分。一个人对耶稣的信仰的真诚程度体现在他对上帝其他孩子的爱中。结束语。非洲圣经注释，塞缪尔·</w:t>
      </w:r>
      <w:proofErr xmlns:w="http://schemas.openxmlformats.org/wordprocessingml/2006/main" w:type="spellStart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尼加瓦</w:t>
      </w:r>
      <w:proofErr xmlns:w="http://schemas.openxmlformats.org/wordprocessingml/2006/main" w:type="spellEnd"/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，约翰一书，第 1535 页。</w:t>
      </w:r>
    </w:p>
    <w:p w14:paraId="2159E9CF" w14:textId="77777777" w:rsidR="001D50F2" w:rsidRPr="003217AF" w:rsidRDefault="001D50F2">
      <w:pPr>
        <w:rPr>
          <w:sz w:val="26"/>
          <w:szCs w:val="26"/>
        </w:rPr>
      </w:pPr>
    </w:p>
    <w:p w14:paraId="116B6492" w14:textId="488C676D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这是因为爱是上帝的本质特征。上帝就是爱，约翰一书 4:8。约翰·斯托得简单地引用道：上帝的爱源自于他自己，约翰一书 4:7-8，在他的儿子身上体现，约翰一书 4:9-10，在他的子民身上得以完全，第 12 节。更具体地说，约翰强调上帝就是爱。</w:t>
      </w:r>
    </w:p>
    <w:p w14:paraId="5FFDFB9F" w14:textId="77777777" w:rsidR="001D50F2" w:rsidRPr="003217AF" w:rsidRDefault="001D50F2">
      <w:pPr>
        <w:rPr>
          <w:sz w:val="26"/>
          <w:szCs w:val="26"/>
        </w:rPr>
      </w:pPr>
    </w:p>
    <w:p w14:paraId="2DAAE0A6" w14:textId="4D689351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他寻求他人的利益，并永远为他人的利益奉献自己。他的爱是内在的、永恒的，与他所有的神圣属性息息相关。它在三位一体中表现为父亲爱儿子，儿子爱父亲，每个人都爱灵魂，等等。</w:t>
      </w:r>
    </w:p>
    <w:p w14:paraId="0F790AA3" w14:textId="77777777" w:rsidR="001D50F2" w:rsidRPr="003217AF" w:rsidRDefault="001D50F2">
      <w:pPr>
        <w:rPr>
          <w:sz w:val="26"/>
          <w:szCs w:val="26"/>
        </w:rPr>
      </w:pPr>
    </w:p>
    <w:p w14:paraId="3199C9E3" w14:textId="6B0543A1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这种内在的爱也流向他人，甚至我们自己。事实上，内在的灵将上帝的爱传达给我们，尤其是在基督的降临和拯救工作中。灵给予我们新生，并通过我们将上帝的爱传达给上帝。</w:t>
      </w:r>
    </w:p>
    <w:p w14:paraId="73E2C58E" w14:textId="77777777" w:rsidR="001D50F2" w:rsidRPr="003217AF" w:rsidRDefault="001D50F2">
      <w:pPr>
        <w:rPr>
          <w:sz w:val="26"/>
          <w:szCs w:val="26"/>
        </w:rPr>
      </w:pPr>
    </w:p>
    <w:p w14:paraId="5DC1CC59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我们爱上帝，因为他先爱我们。我们爱上帝，表明我们是由上帝而生，我们对他人的爱表明我们是由上帝而生，约翰一书 4.7-8。罗伯特·亚伯罗指出，上帝的爱，引述，使那些上帝赐予精神重生的人心中生出爱。亚伯罗，约翰一书至三书，第 235 页。</w:t>
      </w:r>
    </w:p>
    <w:p w14:paraId="6EC96498" w14:textId="77777777" w:rsidR="001D50F2" w:rsidRPr="003217AF" w:rsidRDefault="001D50F2">
      <w:pPr>
        <w:rPr>
          <w:sz w:val="26"/>
          <w:szCs w:val="26"/>
        </w:rPr>
      </w:pPr>
    </w:p>
    <w:p w14:paraId="3F251B7F" w14:textId="161F36A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乔纳森·爱德华兹在引文中解释说，当圣灵通过其普通影响赐予拯救恩典时，他便以其神圣的本性将自己赋予灵魂。通过产生这种效果，圣灵成为灵魂中一种内在的、至关重要的原则，主体也变得精神化，引文结束。爱德华兹，《慈善及其成果》，《唯独神的荣耀》，2.5.7。</w:t>
      </w:r>
    </w:p>
    <w:p w14:paraId="0D9CAFC8" w14:textId="77777777" w:rsidR="001D50F2" w:rsidRPr="003217AF" w:rsidRDefault="001D50F2">
      <w:pPr>
        <w:rPr>
          <w:sz w:val="26"/>
          <w:szCs w:val="26"/>
        </w:rPr>
      </w:pPr>
    </w:p>
    <w:p w14:paraId="4F103A90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可以说，这种神圣的恩典直达心灵深处。它包含一种新的本性，因此，它是持久的，爱德华兹再次说道。换句话说，精神将上帝的爱传达给我们。</w:t>
      </w:r>
    </w:p>
    <w:p w14:paraId="3CA374EA" w14:textId="77777777" w:rsidR="001D50F2" w:rsidRPr="003217AF" w:rsidRDefault="001D50F2">
      <w:pPr>
        <w:rPr>
          <w:sz w:val="26"/>
          <w:szCs w:val="26"/>
        </w:rPr>
      </w:pPr>
    </w:p>
    <w:p w14:paraId="65C8FD3D" w14:textId="77777777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圣灵通过我们把神的爱传达给神，圣灵通过我们把神的爱传达给别人。圣灵也将神的爱传达给别人。他通过别人把神的爱传达给神，他通过别人把神的爱传达给我们。</w:t>
      </w:r>
    </w:p>
    <w:p w14:paraId="6AA7EAE5" w14:textId="77777777" w:rsidR="001D50F2" w:rsidRPr="003217AF" w:rsidRDefault="001D50F2">
      <w:pPr>
        <w:rPr>
          <w:sz w:val="26"/>
          <w:szCs w:val="26"/>
        </w:rPr>
      </w:pPr>
    </w:p>
    <w:p w14:paraId="46EB35F2" w14:textId="43B9E103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我们是上帝的子民、教会和社区的一部分，而这些都以爱为特征。因此，我们不仅给予爱，也接受爱。我们给予的爱和我们接受的爱最终都源自上帝自己的爱。</w:t>
      </w:r>
    </w:p>
    <w:p w14:paraId="48816E30" w14:textId="77777777" w:rsidR="001D50F2" w:rsidRPr="003217AF" w:rsidRDefault="001D50F2">
      <w:pPr>
        <w:rPr>
          <w:sz w:val="26"/>
          <w:szCs w:val="26"/>
        </w:rPr>
      </w:pPr>
    </w:p>
    <w:p w14:paraId="286D0925" w14:textId="438E6E42" w:rsidR="001D50F2" w:rsidRPr="003217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正如上帝真诚地寻求他人的利益并为他人的利益奉献自己一样，作为他的子民，我们也真诚地寻求他人的利益并为他人的利益奉献自己。克里斯托弗·摩根 (Christopher Morgan) 引用道，三位一体的爱如何塑造我们对彼此的爱？在一本名为《上帝之爱》的书中，第 130-142 页。它属于《社区神学》系列。</w:t>
      </w:r>
    </w:p>
    <w:p w14:paraId="7A04A4E2" w14:textId="77777777" w:rsidR="001D50F2" w:rsidRPr="003217AF" w:rsidRDefault="001D50F2">
      <w:pPr>
        <w:rPr>
          <w:sz w:val="26"/>
          <w:szCs w:val="26"/>
        </w:rPr>
      </w:pPr>
    </w:p>
    <w:p w14:paraId="29340026" w14:textId="32D92338" w:rsidR="001D50F2" w:rsidRPr="003217AF" w:rsidRDefault="00000000" w:rsidP="003217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7AF">
        <w:rPr>
          <w:rFonts w:ascii="Calibri" w:eastAsia="Calibri" w:hAnsi="Calibri" w:cs="Calibri"/>
          <w:sz w:val="26"/>
          <w:szCs w:val="26"/>
        </w:rPr>
        <w:t xml:space="preserve">至此，我们结束了关于重生的介绍，如果上帝愿意，在本次讲座中，我们将在下次讲座中开始讨论皈依的教义。</w:t>
      </w:r>
      <w:r xmlns:w="http://schemas.openxmlformats.org/wordprocessingml/2006/main" w:rsidR="003217A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17A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17AF" w:rsidRPr="003217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217AF" w:rsidRPr="003217AF">
        <w:rPr>
          <w:rFonts w:ascii="Calibri" w:eastAsia="Calibri" w:hAnsi="Calibri" w:cs="Calibri"/>
          <w:sz w:val="26"/>
          <w:szCs w:val="26"/>
        </w:rPr>
        <w:t xml:space="preserve">这是罗伯特·彼得森博士关于救赎的讲课。这是第 10 节，重生。</w:t>
      </w:r>
      <w:r xmlns:w="http://schemas.openxmlformats.org/wordprocessingml/2006/main" w:rsidR="003217AF" w:rsidRPr="003217A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D50F2" w:rsidRPr="003217A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6237" w14:textId="77777777" w:rsidR="0076654F" w:rsidRDefault="0076654F" w:rsidP="003217AF">
      <w:r>
        <w:separator/>
      </w:r>
    </w:p>
  </w:endnote>
  <w:endnote w:type="continuationSeparator" w:id="0">
    <w:p w14:paraId="5382B1EB" w14:textId="77777777" w:rsidR="0076654F" w:rsidRDefault="0076654F" w:rsidP="0032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D2E7" w14:textId="77777777" w:rsidR="0076654F" w:rsidRDefault="0076654F" w:rsidP="003217AF">
      <w:r>
        <w:separator/>
      </w:r>
    </w:p>
  </w:footnote>
  <w:footnote w:type="continuationSeparator" w:id="0">
    <w:p w14:paraId="78ED4CC9" w14:textId="77777777" w:rsidR="0076654F" w:rsidRDefault="0076654F" w:rsidP="0032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9864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F27E7A" w14:textId="7BE85F12" w:rsidR="003217AF" w:rsidRDefault="003217A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CB6E166" w14:textId="77777777" w:rsidR="003217AF" w:rsidRDefault="00321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2BE6"/>
    <w:multiLevelType w:val="hybridMultilevel"/>
    <w:tmpl w:val="A4BEA3FE"/>
    <w:lvl w:ilvl="0" w:tplc="E98AEE02">
      <w:start w:val="1"/>
      <w:numFmt w:val="bullet"/>
      <w:lvlText w:val="●"/>
      <w:lvlJc w:val="left"/>
      <w:pPr>
        <w:ind w:left="720" w:hanging="360"/>
      </w:pPr>
    </w:lvl>
    <w:lvl w:ilvl="1" w:tplc="5DC26FDC">
      <w:start w:val="1"/>
      <w:numFmt w:val="bullet"/>
      <w:lvlText w:val="○"/>
      <w:lvlJc w:val="left"/>
      <w:pPr>
        <w:ind w:left="1440" w:hanging="360"/>
      </w:pPr>
    </w:lvl>
    <w:lvl w:ilvl="2" w:tplc="E940E218">
      <w:start w:val="1"/>
      <w:numFmt w:val="bullet"/>
      <w:lvlText w:val="■"/>
      <w:lvlJc w:val="left"/>
      <w:pPr>
        <w:ind w:left="2160" w:hanging="360"/>
      </w:pPr>
    </w:lvl>
    <w:lvl w:ilvl="3" w:tplc="6CD0E910">
      <w:start w:val="1"/>
      <w:numFmt w:val="bullet"/>
      <w:lvlText w:val="●"/>
      <w:lvlJc w:val="left"/>
      <w:pPr>
        <w:ind w:left="2880" w:hanging="360"/>
      </w:pPr>
    </w:lvl>
    <w:lvl w:ilvl="4" w:tplc="8BCC750C">
      <w:start w:val="1"/>
      <w:numFmt w:val="bullet"/>
      <w:lvlText w:val="○"/>
      <w:lvlJc w:val="left"/>
      <w:pPr>
        <w:ind w:left="3600" w:hanging="360"/>
      </w:pPr>
    </w:lvl>
    <w:lvl w:ilvl="5" w:tplc="C0306762">
      <w:start w:val="1"/>
      <w:numFmt w:val="bullet"/>
      <w:lvlText w:val="■"/>
      <w:lvlJc w:val="left"/>
      <w:pPr>
        <w:ind w:left="4320" w:hanging="360"/>
      </w:pPr>
    </w:lvl>
    <w:lvl w:ilvl="6" w:tplc="81CC1282">
      <w:start w:val="1"/>
      <w:numFmt w:val="bullet"/>
      <w:lvlText w:val="●"/>
      <w:lvlJc w:val="left"/>
      <w:pPr>
        <w:ind w:left="5040" w:hanging="360"/>
      </w:pPr>
    </w:lvl>
    <w:lvl w:ilvl="7" w:tplc="5810D0AA">
      <w:start w:val="1"/>
      <w:numFmt w:val="bullet"/>
      <w:lvlText w:val="●"/>
      <w:lvlJc w:val="left"/>
      <w:pPr>
        <w:ind w:left="5760" w:hanging="360"/>
      </w:pPr>
    </w:lvl>
    <w:lvl w:ilvl="8" w:tplc="98E07424">
      <w:start w:val="1"/>
      <w:numFmt w:val="bullet"/>
      <w:lvlText w:val="●"/>
      <w:lvlJc w:val="left"/>
      <w:pPr>
        <w:ind w:left="6480" w:hanging="360"/>
      </w:pPr>
    </w:lvl>
  </w:abstractNum>
  <w:num w:numId="1" w16cid:durableId="19506946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F2"/>
    <w:rsid w:val="001D50F2"/>
    <w:rsid w:val="003217AF"/>
    <w:rsid w:val="0076654F"/>
    <w:rsid w:val="00954531"/>
    <w:rsid w:val="00A06A71"/>
    <w:rsid w:val="00DF45AC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5CCE5"/>
  <w15:docId w15:val="{8D76C30E-82C2-4656-94E6-1023033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7AF"/>
  </w:style>
  <w:style w:type="paragraph" w:styleId="Footer">
    <w:name w:val="footer"/>
    <w:basedOn w:val="Normal"/>
    <w:link w:val="FooterChar"/>
    <w:uiPriority w:val="99"/>
    <w:unhideWhenUsed/>
    <w:rsid w:val="00321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5154</Words>
  <Characters>23917</Characters>
  <Application>Microsoft Office Word</Application>
  <DocSecurity>0</DocSecurity>
  <Lines>488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Session10</vt:lpstr>
    </vt:vector>
  </TitlesOfParts>
  <Company/>
  <LinksUpToDate>false</LinksUpToDate>
  <CharactersWithSpaces>28961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Session10</dc:title>
  <dc:creator>TurboScribe.ai</dc:creator>
  <cp:lastModifiedBy>Ted Hildebrandt</cp:lastModifiedBy>
  <cp:revision>2</cp:revision>
  <dcterms:created xsi:type="dcterms:W3CDTF">2024-10-29T15:23:00Z</dcterms:created>
  <dcterms:modified xsi:type="dcterms:W3CDTF">2024-10-29T15:23:00Z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040ae7b8ef093a22b83d734980c11ccf411a362686864bdb497b093eab072b13</vt:lpwstr>
  </property>
</Properties>
</file>