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1612B" w14:textId="410B7C25" w:rsidR="00AA6C32" w:rsidRDefault="003F35CD" w:rsidP="000324C0">
      <w:pPr xmlns:w="http://schemas.openxmlformats.org/wordprocessingml/2006/main">
        <w:jc w:val="center"/>
        <w:rPr>
          <w:rFonts w:ascii="Calibri" w:eastAsia="Calibri" w:hAnsi="Calibri" w:cs="Calibri"/>
          <w:b/>
          <w:bCs/>
          <w:sz w:val="42"/>
          <w:szCs w:val="42"/>
          <w:lang w:val="fr-FR"/>
        </w:rPr>
      </w:pPr>
      <w:r xmlns:w="http://schemas.openxmlformats.org/wordprocessingml/2006/main">
        <w:rPr>
          <w:rFonts w:ascii="Calibri" w:eastAsia="Calibri" w:hAnsi="Calibri" w:cs="Calibri"/>
          <w:b/>
          <w:bCs/>
          <w:sz w:val="42"/>
          <w:szCs w:val="42"/>
          <w:lang w:val="fr-FR"/>
        </w:rPr>
        <w:t xml:space="preserve">Доктор Дэниел К. Дарко, Евангелие от Луки, Сессия 27,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3F35CD">
        <w:rPr>
          <w:rFonts w:ascii="Calibri" w:eastAsia="Calibri" w:hAnsi="Calibri" w:cs="Calibri"/>
          <w:b/>
          <w:bCs/>
          <w:sz w:val="42"/>
          <w:szCs w:val="42"/>
          <w:lang w:val="fr-FR"/>
        </w:rPr>
        <w:t xml:space="preserve">Притчи о </w:t>
      </w:r>
      <w:proofErr xmlns:w="http://schemas.openxmlformats.org/wordprocessingml/2006/main" w:type="spellStart"/>
      <w:r xmlns:w="http://schemas.openxmlformats.org/wordprocessingml/2006/main" w:rsidR="00000000" w:rsidRPr="003F35CD">
        <w:rPr>
          <w:rFonts w:ascii="Calibri" w:eastAsia="Calibri" w:hAnsi="Calibri" w:cs="Calibri"/>
          <w:b/>
          <w:bCs/>
          <w:sz w:val="42"/>
          <w:szCs w:val="42"/>
          <w:lang w:val="fr-FR"/>
        </w:rPr>
        <w:t xml:space="preserve">молитве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Лука 17:20-18:17</w:t>
      </w:r>
    </w:p>
    <w:p w14:paraId="3D79DBA3" w14:textId="0C012506" w:rsidR="003F35CD" w:rsidRPr="003F35CD" w:rsidRDefault="003F35CD" w:rsidP="000324C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F35CD">
        <w:rPr>
          <w:rFonts w:ascii="AA Times New Roman" w:eastAsia="Calibri" w:hAnsi="AA Times New Roman" w:cs="AA Times New Roman"/>
          <w:sz w:val="26"/>
          <w:szCs w:val="26"/>
        </w:rPr>
        <w:t xml:space="preserve">© 2024 Дэн Дарко и Тед Хильдебрандт</w:t>
      </w:r>
    </w:p>
    <w:p w14:paraId="54BB986D" w14:textId="77777777" w:rsidR="003F35CD" w:rsidRPr="003F35CD" w:rsidRDefault="003F35CD">
      <w:pPr>
        <w:rPr>
          <w:sz w:val="26"/>
          <w:szCs w:val="26"/>
        </w:rPr>
      </w:pPr>
    </w:p>
    <w:p w14:paraId="7A9993B2" w14:textId="38DABDDC"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Это доктор Дэниел К. Дарко и его учение по Евангелию от Луки. Это сессия номер 27, Притчи о молитве, Лука глава 17, стих 20 по главу 18, стих 17. </w:t>
      </w:r>
      <w:r xmlns:w="http://schemas.openxmlformats.org/wordprocessingml/2006/main" w:rsidR="003F35CD" w:rsidRPr="003F35CD">
        <w:rPr>
          <w:rFonts w:ascii="Calibri" w:eastAsia="Calibri" w:hAnsi="Calibri" w:cs="Calibri"/>
          <w:sz w:val="26"/>
          <w:szCs w:val="26"/>
        </w:rPr>
        <w:br xmlns:w="http://schemas.openxmlformats.org/wordprocessingml/2006/main"/>
      </w:r>
      <w:r xmlns:w="http://schemas.openxmlformats.org/wordprocessingml/2006/main" w:rsidR="003F35CD" w:rsidRPr="003F35CD">
        <w:rPr>
          <w:rFonts w:ascii="Calibri" w:eastAsia="Calibri" w:hAnsi="Calibri" w:cs="Calibri"/>
          <w:sz w:val="26"/>
          <w:szCs w:val="26"/>
        </w:rPr>
        <w:br xmlns:w="http://schemas.openxmlformats.org/wordprocessingml/2006/main"/>
      </w:r>
      <w:r xmlns:w="http://schemas.openxmlformats.org/wordprocessingml/2006/main" w:rsidRPr="003F35CD">
        <w:rPr>
          <w:rFonts w:ascii="Calibri" w:eastAsia="Calibri" w:hAnsi="Calibri" w:cs="Calibri"/>
          <w:sz w:val="26"/>
          <w:szCs w:val="26"/>
        </w:rPr>
        <w:t xml:space="preserve">Добро пожаловать обратно в серию лекций по изучению библейского исцеления.</w:t>
      </w:r>
    </w:p>
    <w:p w14:paraId="70C41536" w14:textId="77777777" w:rsidR="00AA6C32" w:rsidRPr="003F35CD" w:rsidRDefault="00AA6C32">
      <w:pPr>
        <w:rPr>
          <w:sz w:val="26"/>
          <w:szCs w:val="26"/>
        </w:rPr>
      </w:pPr>
    </w:p>
    <w:p w14:paraId="2D6EBB12" w14:textId="16BA49DD"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В нашей предыдущей беседе я закончил исцелением 10 прокаженных. Я выделил несколько вещей и бросил нам вызов, чтобы мы могли думать о необходимости для нас думать о бедных и маргинализированных среди нас, как Лука пытался рассказать в своем повествовании, когда речь идет о служении Царства Божьего. Здесь мы продолжаем с главы 17, стихов 20-21, рассматривая пришествие Царства Божьего.</w:t>
      </w:r>
    </w:p>
    <w:p w14:paraId="0C0B5E29" w14:textId="77777777" w:rsidR="00AA6C32" w:rsidRPr="003F35CD" w:rsidRDefault="00AA6C32">
      <w:pPr>
        <w:rPr>
          <w:sz w:val="26"/>
          <w:szCs w:val="26"/>
        </w:rPr>
      </w:pPr>
    </w:p>
    <w:p w14:paraId="2B27FC59" w14:textId="02C74C91"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Эта конкретная лекция будет посвящена молитвам, а именно двум притчам о молитве. Я надеюсь, что по мере того, как мы это пройдем, вы начнете видеть, как учение Иисуса постепенно сворачивается, когда он готовится войти в Иерусалим. Рассказ Луки проводит нас через это повествование о путешествии и идет очень медленно.</w:t>
      </w:r>
    </w:p>
    <w:p w14:paraId="3808B7AD" w14:textId="77777777" w:rsidR="00AA6C32" w:rsidRPr="003F35CD" w:rsidRDefault="00AA6C32">
      <w:pPr>
        <w:rPr>
          <w:sz w:val="26"/>
          <w:szCs w:val="26"/>
        </w:rPr>
      </w:pPr>
    </w:p>
    <w:p w14:paraId="417B3D6A" w14:textId="1D90A78D"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 тому времени, как мы дойдем до середины главы 19, Лука будет рассказывать, как Иисус войдет в Иерусалим, и начнутся повествования о страданиях. Обратите внимание на тему грядущего Царства и конкретные притчи, которые Иисус рассказывает, чтобы поощрить учеников оставаться твердыми и сильными в своей приверженности форме благочестия, требуемой в Царстве Божьем. Глава 17, стих 20.</w:t>
      </w:r>
    </w:p>
    <w:p w14:paraId="2FEFF5FB" w14:textId="77777777" w:rsidR="00AA6C32" w:rsidRPr="003F35CD" w:rsidRDefault="00AA6C32">
      <w:pPr>
        <w:rPr>
          <w:sz w:val="26"/>
          <w:szCs w:val="26"/>
        </w:rPr>
      </w:pPr>
    </w:p>
    <w:p w14:paraId="23BC7C4C" w14:textId="722C5BD3"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Когда фарисеи спросили Его, когда придет Царствие Божие, Он ответил им: не придет Царствие Божие приметным образом. И не скажут: вот, здесь, или там, ибо вот, Царствие Божие внутрь вас есть. Однако Иисус пытается здесь сказать фарисеям, что они хотят знать, когда придет Царствие Божие.</w:t>
      </w:r>
    </w:p>
    <w:p w14:paraId="10F9287C" w14:textId="77777777" w:rsidR="00AA6C32" w:rsidRPr="003F35CD" w:rsidRDefault="00AA6C32">
      <w:pPr>
        <w:rPr>
          <w:sz w:val="26"/>
          <w:szCs w:val="26"/>
        </w:rPr>
      </w:pPr>
    </w:p>
    <w:p w14:paraId="4192CB5A" w14:textId="2FE31290"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И они имеют в виду конкретные вещи, когда думают о приходе Царства. Они имеют в виду восстановление территории в династии Давида, где будет царить мир, где народ Божий будет управлять собой, и где Сын Человеческий будет иметь место, и они не будут иметь этих иностранцев, управляющих системой. У фарисеев есть эти ожидания, и иногда, когда они задают свои вопросы, они задаются вопросом, имеют ли они дело с грядущим Царем, Мессией, или нет.</w:t>
      </w:r>
    </w:p>
    <w:p w14:paraId="37901F47" w14:textId="77777777" w:rsidR="00AA6C32" w:rsidRPr="003F35CD" w:rsidRDefault="00AA6C32">
      <w:pPr>
        <w:rPr>
          <w:sz w:val="26"/>
          <w:szCs w:val="26"/>
        </w:rPr>
      </w:pPr>
    </w:p>
    <w:p w14:paraId="2F0CA9A1"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Иисус говорит им нечто, что привлекает внимание к нему и его служению. Что-то в вопросе о том, что фарисеи говорят о вечной жизни и всем </w:t>
      </w:r>
      <w:r xmlns:w="http://schemas.openxmlformats.org/wordprocessingml/2006/main" w:rsidRPr="003F35CD">
        <w:rPr>
          <w:rFonts w:ascii="Calibri" w:eastAsia="Calibri" w:hAnsi="Calibri" w:cs="Calibri"/>
          <w:sz w:val="26"/>
          <w:szCs w:val="26"/>
        </w:rPr>
        <w:lastRenderedPageBreak xmlns:w="http://schemas.openxmlformats.org/wordprocessingml/2006/main"/>
      </w:r>
      <w:r xmlns:w="http://schemas.openxmlformats.org/wordprocessingml/2006/main" w:rsidRPr="003F35CD">
        <w:rPr>
          <w:rFonts w:ascii="Calibri" w:eastAsia="Calibri" w:hAnsi="Calibri" w:cs="Calibri"/>
          <w:sz w:val="26"/>
          <w:szCs w:val="26"/>
        </w:rPr>
        <w:t xml:space="preserve">таком, потому что это все, о чем они там спрашивают, довольно необычно. Видите ли, Иисус указывает на то, что время Царства, о котором они просят, не связано с тем, что они понимают под Царством.</w:t>
      </w:r>
    </w:p>
    <w:p w14:paraId="13D4603B" w14:textId="77777777" w:rsidR="00AA6C32" w:rsidRPr="003F35CD" w:rsidRDefault="00AA6C32">
      <w:pPr>
        <w:rPr>
          <w:sz w:val="26"/>
          <w:szCs w:val="26"/>
        </w:rPr>
      </w:pPr>
    </w:p>
    <w:p w14:paraId="557C69A2"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Царство приходит как царствование Бога. Царствование Бога над сердцами и умами людей. Царствование Бога приходит, когда люди слушают учение Мессии и принимают и принимают его.</w:t>
      </w:r>
    </w:p>
    <w:p w14:paraId="20ED6084" w14:textId="77777777" w:rsidR="00AA6C32" w:rsidRPr="003F35CD" w:rsidRDefault="00AA6C32">
      <w:pPr>
        <w:rPr>
          <w:sz w:val="26"/>
          <w:szCs w:val="26"/>
        </w:rPr>
      </w:pPr>
    </w:p>
    <w:p w14:paraId="4D9C7AAC"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Царство Божие наступает, когда Мессия освобождает и отпускает на свободу пленников, тех, кто болен и изнурен. Тех, кто изгой и маргинализирован. Царство Божие наступает, когда надежда возвращается к отчаявшимся.</w:t>
      </w:r>
    </w:p>
    <w:p w14:paraId="071B06B5" w14:textId="77777777" w:rsidR="00AA6C32" w:rsidRPr="003F35CD" w:rsidRDefault="00AA6C32">
      <w:pPr>
        <w:rPr>
          <w:sz w:val="26"/>
          <w:szCs w:val="26"/>
        </w:rPr>
      </w:pPr>
    </w:p>
    <w:p w14:paraId="32DD08A6"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Как вы помните, ранее в этой серии лекций я подчеркивал в том, что я называю Манифестом Назарянина, когда Иисус сказал: Царство Божие, Дух Живого Бога на Мне, и Он помазал Меня. Царство Божие придет, когда эти содержания будут раскрыты. Но фарисеи ожидали определенного временного интервала для того, чтобы это вступило в силу.</w:t>
      </w:r>
    </w:p>
    <w:p w14:paraId="64A1994D" w14:textId="77777777" w:rsidR="00AA6C32" w:rsidRPr="003F35CD" w:rsidRDefault="00AA6C32">
      <w:pPr>
        <w:rPr>
          <w:sz w:val="26"/>
          <w:szCs w:val="26"/>
        </w:rPr>
      </w:pPr>
    </w:p>
    <w:p w14:paraId="26830660"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В ответ Иисус дал им знать, что Царство Божие не придет согласно их ожиданиям. Они должны знать, что Царство Божие среди них. Царство Божие уже вступает в силу.</w:t>
      </w:r>
    </w:p>
    <w:p w14:paraId="0B985DD4" w14:textId="77777777" w:rsidR="00AA6C32" w:rsidRPr="003F35CD" w:rsidRDefault="00AA6C32">
      <w:pPr>
        <w:rPr>
          <w:sz w:val="26"/>
          <w:szCs w:val="26"/>
        </w:rPr>
      </w:pPr>
    </w:p>
    <w:p w14:paraId="6F545665" w14:textId="2C36D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И в их присутствии есть свидетельство, дающее им знать, что Царство Божье уже здесь. Другими словами, то, что они видели в Иисусе в его служении до сих пор, и то, что они видят разворачивающимся, является проявлением Царства Божьего, как будто вопрос о Царстве Божьем — это неправильный вопрос, который они задали.</w:t>
      </w:r>
    </w:p>
    <w:p w14:paraId="11834C5E" w14:textId="77777777" w:rsidR="00AA6C32" w:rsidRPr="003F35CD" w:rsidRDefault="00AA6C32">
      <w:pPr>
        <w:rPr>
          <w:sz w:val="26"/>
          <w:szCs w:val="26"/>
        </w:rPr>
      </w:pPr>
    </w:p>
    <w:p w14:paraId="7515665F" w14:textId="2A3035DB"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Вы просто пытаетесь напомнить им, знаете ли, о грядущем Царстве. Это не совсем то, о чем вы думаете. Может быть, вы хотите узнать что-то о Сыне Человеческом. Может быть, это, знаете ли, так что если вы думаете о Царе, Мессии, который придет как Царь, он поясняет, он среди вас здесь.</w:t>
      </w:r>
    </w:p>
    <w:p w14:paraId="51053B81" w14:textId="77777777" w:rsidR="00AA6C32" w:rsidRPr="003F35CD" w:rsidRDefault="00AA6C32">
      <w:pPr>
        <w:rPr>
          <w:sz w:val="26"/>
          <w:szCs w:val="26"/>
        </w:rPr>
      </w:pPr>
    </w:p>
    <w:p w14:paraId="50C89A68"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Вы видите дела и поступки, которые подтверждают это. Но давайте посмотрим на что-то еще, что он будет делать. Направляя теперь свое внимание на учеников.</w:t>
      </w:r>
    </w:p>
    <w:p w14:paraId="3AD859C1" w14:textId="77777777" w:rsidR="00AA6C32" w:rsidRPr="003F35CD" w:rsidRDefault="00AA6C32">
      <w:pPr>
        <w:rPr>
          <w:sz w:val="26"/>
          <w:szCs w:val="26"/>
        </w:rPr>
      </w:pPr>
    </w:p>
    <w:p w14:paraId="18F81004" w14:textId="744EF19A"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И почти отвлекшись от темы грядущего Царства Сына Человеческого. И я читал. И сказал ученикам: наступают дни, когда вы возжелаете увидеть один из дней Сына Человеческого.</w:t>
      </w:r>
    </w:p>
    <w:p w14:paraId="7F8B2731" w14:textId="77777777" w:rsidR="00AA6C32" w:rsidRPr="003F35CD" w:rsidRDefault="00AA6C32">
      <w:pPr>
        <w:rPr>
          <w:sz w:val="26"/>
          <w:szCs w:val="26"/>
        </w:rPr>
      </w:pPr>
    </w:p>
    <w:p w14:paraId="186B766B"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И ты не увидишь его. И скажут тебе: посмотри, посмотри туда, или посмотри сюда. Не выходи вслед за ними.</w:t>
      </w:r>
    </w:p>
    <w:p w14:paraId="6DAAA4D6" w14:textId="77777777" w:rsidR="00AA6C32" w:rsidRPr="003F35CD" w:rsidRDefault="00AA6C32">
      <w:pPr>
        <w:rPr>
          <w:sz w:val="26"/>
          <w:szCs w:val="26"/>
        </w:rPr>
      </w:pPr>
    </w:p>
    <w:p w14:paraId="468287E6" w14:textId="4B167F8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Ибо как молния сверкает и освещает небо от одного края до другого, так будет Сын Человеческий в дни Своя. Но прежде надлежит Ему много пострадать и быть отвержену родом сим </w:t>
      </w:r>
      <w:r xmlns:w="http://schemas.openxmlformats.org/wordprocessingml/2006/main" w:rsidR="006C314E">
        <w:rPr>
          <w:rFonts w:ascii="Calibri" w:eastAsia="Calibri" w:hAnsi="Calibri" w:cs="Calibri"/>
          <w:sz w:val="26"/>
          <w:szCs w:val="26"/>
        </w:rPr>
        <w:lastRenderedPageBreak xmlns:w="http://schemas.openxmlformats.org/wordprocessingml/2006/main"/>
      </w:r>
      <w:r xmlns:w="http://schemas.openxmlformats.org/wordprocessingml/2006/main" w:rsidR="006C314E">
        <w:rPr>
          <w:rFonts w:ascii="Calibri" w:eastAsia="Calibri" w:hAnsi="Calibri" w:cs="Calibri"/>
          <w:sz w:val="26"/>
          <w:szCs w:val="26"/>
        </w:rPr>
        <w:t xml:space="preserve">, как было во дни Ноя </w:t>
      </w:r>
      <w:r xmlns:w="http://schemas.openxmlformats.org/wordprocessingml/2006/main" w:rsidRPr="003F35CD">
        <w:rPr>
          <w:rFonts w:ascii="Calibri" w:eastAsia="Calibri" w:hAnsi="Calibri" w:cs="Calibri"/>
          <w:sz w:val="26"/>
          <w:szCs w:val="26"/>
        </w:rPr>
        <w:t xml:space="preserve">. Так будет и во дни Сына Человеческого.</w:t>
      </w:r>
    </w:p>
    <w:p w14:paraId="18A45A99" w14:textId="77777777" w:rsidR="00AA6C32" w:rsidRPr="003F35CD" w:rsidRDefault="00AA6C32">
      <w:pPr>
        <w:rPr>
          <w:sz w:val="26"/>
          <w:szCs w:val="26"/>
        </w:rPr>
      </w:pPr>
    </w:p>
    <w:p w14:paraId="74346377"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Будут есть, пить, жениться и выходить замуж до того дня, как войдет Ной в ковчег, и придет потоп и погубит всех. Так же, как было и во дни Лота. Они ели, пили, покупали и продавали, сажали и строили.</w:t>
      </w:r>
    </w:p>
    <w:p w14:paraId="18D8BBCD" w14:textId="77777777" w:rsidR="00AA6C32" w:rsidRPr="003F35CD" w:rsidRDefault="00AA6C32">
      <w:pPr>
        <w:rPr>
          <w:sz w:val="26"/>
          <w:szCs w:val="26"/>
        </w:rPr>
      </w:pPr>
    </w:p>
    <w:p w14:paraId="4DA96CC8" w14:textId="1E2F8B24"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Но в тот день, когда Лот вышел из Содома, пролился с неба дождь огня и серы и истребил всех. Так будет ли в тот день, когда Сын Человеческий явится? В тот день тот, кто в доме, набитый вещами своими, в доме своем, да не сходит взять их.</w:t>
      </w:r>
    </w:p>
    <w:p w14:paraId="77BF0F2B" w14:textId="77777777" w:rsidR="00AA6C32" w:rsidRPr="003F35CD" w:rsidRDefault="00AA6C32">
      <w:pPr>
        <w:rPr>
          <w:sz w:val="26"/>
          <w:szCs w:val="26"/>
        </w:rPr>
      </w:pPr>
    </w:p>
    <w:p w14:paraId="77B5CEA4"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И кто на поле, тот не обращайся назад. Помни жену Лотову. Кто станет сберегать душу свою, тот потеряет ее, а кто потеряет душу свою, тот сбережет ее.</w:t>
      </w:r>
    </w:p>
    <w:p w14:paraId="14C56AAF" w14:textId="77777777" w:rsidR="00AA6C32" w:rsidRPr="003F35CD" w:rsidRDefault="00AA6C32">
      <w:pPr>
        <w:rPr>
          <w:sz w:val="26"/>
          <w:szCs w:val="26"/>
        </w:rPr>
      </w:pPr>
    </w:p>
    <w:p w14:paraId="749A6DD9" w14:textId="5D347D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Я могу вам сказать, ночью будут две кровати в одной. Одна будет занята, а другая оставлена. Будут две женщины тереться вместе.</w:t>
      </w:r>
    </w:p>
    <w:p w14:paraId="63751976" w14:textId="77777777" w:rsidR="00AA6C32" w:rsidRPr="003F35CD" w:rsidRDefault="00AA6C32">
      <w:pPr>
        <w:rPr>
          <w:sz w:val="26"/>
          <w:szCs w:val="26"/>
        </w:rPr>
      </w:pPr>
    </w:p>
    <w:p w14:paraId="1E5EB8FC" w14:textId="6766ED61"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Один будет взят, а другой оставлен. И сказали ему: где, где Господь? Он сказал им, где труп, и там соберутся стервятники. Где действие, там люди будут привлечены к нему.</w:t>
      </w:r>
    </w:p>
    <w:p w14:paraId="32EB4B5A" w14:textId="77777777" w:rsidR="00AA6C32" w:rsidRPr="003F35CD" w:rsidRDefault="00AA6C32">
      <w:pPr>
        <w:rPr>
          <w:sz w:val="26"/>
          <w:szCs w:val="26"/>
        </w:rPr>
      </w:pPr>
    </w:p>
    <w:p w14:paraId="07B69131" w14:textId="11082D2F"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Где что-то происходит, там вы увидите, как все разворачивается. Позвольте мне быстро выделить шесть моментов из этого отрывка, пока мы думаем о пришествии Сына Человеческого, как повествует Иисус в этом рассказе. Во-первых, Сын Человеческий — это фигура в еврейской апокалиптической литературе, которая придет, чтобы принести восстановление, окончательное восстановление Божьему народу и восстановить Божье царство, царство Давида, как они его понимали.</w:t>
      </w:r>
    </w:p>
    <w:p w14:paraId="01ECC1F2" w14:textId="77777777" w:rsidR="00AA6C32" w:rsidRPr="003F35CD" w:rsidRDefault="00AA6C32">
      <w:pPr>
        <w:rPr>
          <w:sz w:val="26"/>
          <w:szCs w:val="26"/>
        </w:rPr>
      </w:pPr>
    </w:p>
    <w:p w14:paraId="72D91CC7" w14:textId="1C7FB248"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В книге Деяний, глава 1, стих 3 или стих 4 или около того, вы помните, что ученики говорили о царстве Израиля, когда они говорили о пришествии Сына Человеческого. Сын Человеческий, сказал он, должен пострадать, и Сын Человеческий будет отвергнут этим поколением. Страдание и отвержение будут прообразом работы Сына Человеческого.</w:t>
      </w:r>
    </w:p>
    <w:p w14:paraId="0E320385" w14:textId="77777777" w:rsidR="00AA6C32" w:rsidRPr="003F35CD" w:rsidRDefault="00AA6C32">
      <w:pPr>
        <w:rPr>
          <w:sz w:val="26"/>
          <w:szCs w:val="26"/>
        </w:rPr>
      </w:pPr>
    </w:p>
    <w:p w14:paraId="2FBDCE39" w14:textId="4FC2CE66"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Другими словами, Сын Человеческий не является супергероем, невосприимчивым к страданиям и невосприимчивым к человеческому отвержению. В-третьих, пришествие Сына Человеческого будет внезапным. Оно будет неожиданным.</w:t>
      </w:r>
    </w:p>
    <w:p w14:paraId="1F9D306F" w14:textId="77777777" w:rsidR="00AA6C32" w:rsidRPr="003F35CD" w:rsidRDefault="00AA6C32">
      <w:pPr>
        <w:rPr>
          <w:sz w:val="26"/>
          <w:szCs w:val="26"/>
        </w:rPr>
      </w:pPr>
    </w:p>
    <w:p w14:paraId="6C57CFFD" w14:textId="4E10FDC1"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Если люди ждут, как фарисеи, о которых спрашивали ранее, возможно, чтобы услышать учеников, если они думают, что пришествие Царства Божьего должно произойти в ожидаемые ими временные рамки, возможно, они намекают на пришествие Сына Человеческого и Эсхатона, но это было бы так внезапно и неожиданно. В </w:t>
      </w:r>
      <w:r xmlns:w="http://schemas.openxmlformats.org/wordprocessingml/2006/main" w:rsidRPr="003F35CD">
        <w:rPr>
          <w:rFonts w:ascii="Calibri" w:eastAsia="Calibri" w:hAnsi="Calibri" w:cs="Calibri"/>
          <w:sz w:val="26"/>
          <w:szCs w:val="26"/>
        </w:rPr>
        <w:lastRenderedPageBreak xmlns:w="http://schemas.openxmlformats.org/wordprocessingml/2006/main"/>
      </w:r>
      <w:r xmlns:w="http://schemas.openxmlformats.org/wordprocessingml/2006/main" w:rsidRPr="003F35CD">
        <w:rPr>
          <w:rFonts w:ascii="Calibri" w:eastAsia="Calibri" w:hAnsi="Calibri" w:cs="Calibri"/>
          <w:sz w:val="26"/>
          <w:szCs w:val="26"/>
        </w:rPr>
        <w:t xml:space="preserve">еврейской истории есть прецеденты, чтобы они помнили, насколько </w:t>
      </w:r>
      <w:r xmlns:w="http://schemas.openxmlformats.org/wordprocessingml/2006/main" w:rsidR="006C314E">
        <w:rPr>
          <w:rFonts w:ascii="Calibri" w:eastAsia="Calibri" w:hAnsi="Calibri" w:cs="Calibri"/>
          <w:sz w:val="26"/>
          <w:szCs w:val="26"/>
        </w:rPr>
        <w:t xml:space="preserve">это было бы внезапно, и если бы они поняли, то, возможно, они были бы в постоянной готовности к пришествию Сына Человеческого. Он сказал, вспомните время Ноя.</w:t>
      </w:r>
    </w:p>
    <w:p w14:paraId="7FD3098D" w14:textId="77777777" w:rsidR="00AA6C32" w:rsidRPr="003F35CD" w:rsidRDefault="00AA6C32">
      <w:pPr>
        <w:rPr>
          <w:sz w:val="26"/>
          <w:szCs w:val="26"/>
        </w:rPr>
      </w:pPr>
    </w:p>
    <w:p w14:paraId="5E22751C" w14:textId="40DDAE56"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Видите ли, это время пришло внезапно. Люди были не готовы. Люди наслаждались какими-то материальными вещами, и они просто думали, что будут веселиться и развлекаться вечно.</w:t>
      </w:r>
    </w:p>
    <w:p w14:paraId="6AF39BFF" w14:textId="77777777" w:rsidR="00AA6C32" w:rsidRPr="003F35CD" w:rsidRDefault="00AA6C32">
      <w:pPr>
        <w:rPr>
          <w:sz w:val="26"/>
          <w:szCs w:val="26"/>
        </w:rPr>
      </w:pPr>
    </w:p>
    <w:p w14:paraId="1EB463E6" w14:textId="6D2BBEF3"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И вдруг наступил потоп. Сошёл суд Божий. И те, кто не был готов, погибли.</w:t>
      </w:r>
    </w:p>
    <w:p w14:paraId="09693584" w14:textId="77777777" w:rsidR="00AA6C32" w:rsidRPr="003F35CD" w:rsidRDefault="00AA6C32">
      <w:pPr>
        <w:rPr>
          <w:sz w:val="26"/>
          <w:szCs w:val="26"/>
        </w:rPr>
      </w:pPr>
    </w:p>
    <w:p w14:paraId="2436BCF5" w14:textId="28B96E8B"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Вы готовы? Если вы можете услышать об истории служения или учений Иисуса в этот момент. Когда он говорит о пришествии Сына Человеческого, он использует другой ранний прецедент из иудейской традиции, дни Лота. Он сказал, что люди ели, пили, покупали, продавали, сажали и строили.</w:t>
      </w:r>
    </w:p>
    <w:p w14:paraId="62FBB8BA" w14:textId="77777777" w:rsidR="00AA6C32" w:rsidRPr="003F35CD" w:rsidRDefault="00AA6C32">
      <w:pPr>
        <w:rPr>
          <w:sz w:val="26"/>
          <w:szCs w:val="26"/>
        </w:rPr>
      </w:pPr>
    </w:p>
    <w:p w14:paraId="6DEA9A79" w14:textId="35489FC4"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И тут пришел сюрприз. Сюрприз пришел в виде серы и огня. Видите ли, в голосе Иисуса, если вы еврей, который все это понял и ориентирован на пришествие Сына Человеческого, он спрашивает вас, готовы ли вы? Вы понимаете, как вы должны быть всегда готовы, потому что время может быть сейчас, и это может быть так внезапно?</w:t>
      </w:r>
    </w:p>
    <w:p w14:paraId="5C350B2B" w14:textId="77777777" w:rsidR="00AA6C32" w:rsidRPr="003F35CD" w:rsidRDefault="00AA6C32">
      <w:pPr>
        <w:rPr>
          <w:sz w:val="26"/>
          <w:szCs w:val="26"/>
        </w:rPr>
      </w:pPr>
    </w:p>
    <w:p w14:paraId="79FA4A28" w14:textId="54838503"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Пришествие Сына Человеческого. Иисус идет в Иерусалим, и они приближаются очень, очень близко. По мере того, как они приближаются, он обращает внимание на то, что должно произойти.</w:t>
      </w:r>
    </w:p>
    <w:p w14:paraId="11FBE30F" w14:textId="77777777" w:rsidR="00AA6C32" w:rsidRPr="003F35CD" w:rsidRDefault="00AA6C32">
      <w:pPr>
        <w:rPr>
          <w:sz w:val="26"/>
          <w:szCs w:val="26"/>
        </w:rPr>
      </w:pPr>
    </w:p>
    <w:p w14:paraId="07427A1D" w14:textId="7FB52181"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говорит о страдании, отвержении, необходимости постоянного ожидания и готовности в любое время. Мы не знаем, что происходило в головах учеников. Но он напомнит им об очень, очень важной части ученичества.</w:t>
      </w:r>
    </w:p>
    <w:p w14:paraId="1C535ED6" w14:textId="77777777" w:rsidR="00AA6C32" w:rsidRPr="003F35CD" w:rsidRDefault="00AA6C32">
      <w:pPr>
        <w:rPr>
          <w:sz w:val="26"/>
          <w:szCs w:val="26"/>
        </w:rPr>
      </w:pPr>
    </w:p>
    <w:p w14:paraId="456A0957" w14:textId="40AEAB5D"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Важная часть, связанная с их благочестием, — это их связь с Небесным Отцом. Иисус расскажет им две притчи о молитве. Молитва — это то, о чем я думаю, как современный христианин, и мне нужно остановиться здесь, чтобы сказать кое-что, прежде чем мы продолжим.</w:t>
      </w:r>
    </w:p>
    <w:p w14:paraId="0FF52108" w14:textId="77777777" w:rsidR="00AA6C32" w:rsidRPr="003F35CD" w:rsidRDefault="00AA6C32">
      <w:pPr>
        <w:rPr>
          <w:sz w:val="26"/>
          <w:szCs w:val="26"/>
        </w:rPr>
      </w:pPr>
    </w:p>
    <w:p w14:paraId="4A00DBE4"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Молитва — это то, к чему мы должны относиться серьезно. Но я скажу вам, чем молитва не является. И посмотрите на пары.</w:t>
      </w:r>
    </w:p>
    <w:p w14:paraId="1E008535" w14:textId="77777777" w:rsidR="00AA6C32" w:rsidRPr="003F35CD" w:rsidRDefault="00AA6C32">
      <w:pPr>
        <w:rPr>
          <w:sz w:val="26"/>
          <w:szCs w:val="26"/>
        </w:rPr>
      </w:pPr>
    </w:p>
    <w:p w14:paraId="150311C1" w14:textId="0BF9576E"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Молитва — это не красивое стихотворение, которое кто-то читает для всех, чтобы все наслаждались. </w:t>
      </w:r>
      <w:proofErr xmlns:w="http://schemas.openxmlformats.org/wordprocessingml/2006/main" w:type="gramStart"/>
      <w:r xmlns:w="http://schemas.openxmlformats.org/wordprocessingml/2006/main" w:rsidRPr="003F35CD">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3F35CD">
        <w:rPr>
          <w:rFonts w:ascii="Calibri" w:eastAsia="Calibri" w:hAnsi="Calibri" w:cs="Calibri"/>
          <w:sz w:val="26"/>
          <w:szCs w:val="26"/>
        </w:rPr>
        <w:t xml:space="preserve">, когда они это произносят, вы говорите, о, какая прекрасная молитва. Когда я был пастором, я говорил своей общине, если вы должны быть архитектором молитвы, и она так прекрасна, когда вы ее произносите, люди говорят, ух ты, какая замечательная молитва.</w:t>
      </w:r>
    </w:p>
    <w:p w14:paraId="31CCE83D" w14:textId="77777777" w:rsidR="00AA6C32" w:rsidRPr="003F35CD" w:rsidRDefault="00AA6C32">
      <w:pPr>
        <w:rPr>
          <w:sz w:val="26"/>
          <w:szCs w:val="26"/>
        </w:rPr>
      </w:pPr>
    </w:p>
    <w:p w14:paraId="1CF63ECF"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Я думаю, ты должен понимать, что ты делаешь. Ты хороший поэт. Ты не молишься.</w:t>
      </w:r>
    </w:p>
    <w:p w14:paraId="2DD44C17" w14:textId="77777777" w:rsidR="00AA6C32" w:rsidRPr="003F35CD" w:rsidRDefault="00AA6C32">
      <w:pPr>
        <w:rPr>
          <w:sz w:val="26"/>
          <w:szCs w:val="26"/>
        </w:rPr>
      </w:pPr>
    </w:p>
    <w:p w14:paraId="4477CD5F"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И посмотрите на пары. Молитва — это то, что происходит перед Богом, жизнью. Вам не нужно беспокоиться о деталях.</w:t>
      </w:r>
    </w:p>
    <w:p w14:paraId="430E8622" w14:textId="77777777" w:rsidR="00AA6C32" w:rsidRPr="003F35CD" w:rsidRDefault="00AA6C32">
      <w:pPr>
        <w:rPr>
          <w:sz w:val="26"/>
          <w:szCs w:val="26"/>
        </w:rPr>
      </w:pPr>
    </w:p>
    <w:p w14:paraId="1F3CB147"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Но поза имеет значение. Поза, в которой вы молитесь, имеет значение. Это не конструкция архитектора слов, а поза, с которой вы стоите перед Богом, и насколько настойчивы в своем понимании молитвы, что вы скажете: я буду продолжать приходить к Богу и продолжать просить его, потому что я знаю этого Бога, который имеет мои интересы в сердце.</w:t>
      </w:r>
    </w:p>
    <w:p w14:paraId="7669ABFC" w14:textId="77777777" w:rsidR="00AA6C32" w:rsidRPr="003F35CD" w:rsidRDefault="00AA6C32">
      <w:pPr>
        <w:rPr>
          <w:sz w:val="26"/>
          <w:szCs w:val="26"/>
        </w:rPr>
      </w:pPr>
    </w:p>
    <w:p w14:paraId="4EF7CF6B"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Две притчи. Просматривая эти две притчи, обратите внимание, как я их озаглавил. Я называю их притчами о правильной позе для молитвы.</w:t>
      </w:r>
    </w:p>
    <w:p w14:paraId="13DD12DE" w14:textId="77777777" w:rsidR="00AA6C32" w:rsidRPr="003F35CD" w:rsidRDefault="00AA6C32">
      <w:pPr>
        <w:rPr>
          <w:sz w:val="26"/>
          <w:szCs w:val="26"/>
        </w:rPr>
      </w:pPr>
    </w:p>
    <w:p w14:paraId="23297DB5" w14:textId="630E767F"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Притчи о правильной позе для молитвы. PPPP, если хотите. Лука говорит, какова ваша поза для молитвы? По мере того, как мы это проходим, пожалуйста, поймите из глав 18, 1 по 14, когда Лука рассказывает эти две притчи, он обращает наше внимание на несколько вещей.</w:t>
      </w:r>
    </w:p>
    <w:p w14:paraId="09C83EEE" w14:textId="77777777" w:rsidR="00AA6C32" w:rsidRPr="003F35CD" w:rsidRDefault="00AA6C32">
      <w:pPr>
        <w:rPr>
          <w:sz w:val="26"/>
          <w:szCs w:val="26"/>
        </w:rPr>
      </w:pPr>
    </w:p>
    <w:p w14:paraId="6222F073"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Во-первых, эти две притчи есть только у Луки. Не упускайте это из виду. Их нет ни в одном другом Евангелии.</w:t>
      </w:r>
    </w:p>
    <w:p w14:paraId="716F4A42" w14:textId="77777777" w:rsidR="00AA6C32" w:rsidRPr="003F35CD" w:rsidRDefault="00AA6C32">
      <w:pPr>
        <w:rPr>
          <w:sz w:val="26"/>
          <w:szCs w:val="26"/>
        </w:rPr>
      </w:pPr>
    </w:p>
    <w:p w14:paraId="5580C80D" w14:textId="2EA380C9"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похоже на 11 главу Евангелия от Луки, в которой Иисус собирается учить молитве по собственной инициативе. Другая вещь, которую вы должны заметить в этой молитве, это то, что Лука развивал с 16 главы — акцент на изгое.</w:t>
      </w:r>
    </w:p>
    <w:p w14:paraId="48878126" w14:textId="77777777" w:rsidR="00AA6C32" w:rsidRPr="003F35CD" w:rsidRDefault="00AA6C32">
      <w:pPr>
        <w:rPr>
          <w:sz w:val="26"/>
          <w:szCs w:val="26"/>
        </w:rPr>
      </w:pPr>
    </w:p>
    <w:p w14:paraId="11727443" w14:textId="307DAE62"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Ключевыми фигурами в этой притче будут вдова и сборщик налогов. Затем вы увидите, что обстановка этой молитвы очень важна. Одна из них — социальная обстановка, в которой кто-то ищет справедливости в обычной повседневной жизни справедливости.</w:t>
      </w:r>
    </w:p>
    <w:p w14:paraId="6EE2DF91" w14:textId="77777777" w:rsidR="00AA6C32" w:rsidRPr="003F35CD" w:rsidRDefault="00AA6C32">
      <w:pPr>
        <w:rPr>
          <w:sz w:val="26"/>
          <w:szCs w:val="26"/>
        </w:rPr>
      </w:pPr>
    </w:p>
    <w:p w14:paraId="10A7A47B" w14:textId="5DA04D19"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И один из них находится в контексте храма, где должно происходить высшее выражение благочестия. Если бы я обобщил то, что будет разворачиваться в этих темах, я бы поместил это в образы, которые вы видите на экране. Это будет одно упорство как поза молитвы, на что Иисус обращает наше внимание в притче о несправедливом судье.</w:t>
      </w:r>
    </w:p>
    <w:p w14:paraId="0A5DBE41" w14:textId="77777777" w:rsidR="00AA6C32" w:rsidRPr="003F35CD" w:rsidRDefault="00AA6C32">
      <w:pPr>
        <w:rPr>
          <w:sz w:val="26"/>
          <w:szCs w:val="26"/>
        </w:rPr>
      </w:pPr>
    </w:p>
    <w:p w14:paraId="49588699" w14:textId="7C2D982C"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И вторая — это позиция смирения, как Иисус рассказывает притчу о фарисее и мытаре в храме. Пришествие Царства Божьего будет опираться на необходимость того, чтобы люди были готовы к грядущему Царству. Готовность также требует определенных черт, которые нужно развивать в своем восприятии Бога, в своем общении с Богом, а также в своих отношениях и отношении к другим людям.</w:t>
      </w:r>
    </w:p>
    <w:p w14:paraId="64308441" w14:textId="77777777" w:rsidR="00AA6C32" w:rsidRPr="003F35CD" w:rsidRDefault="00AA6C32">
      <w:pPr>
        <w:rPr>
          <w:sz w:val="26"/>
          <w:szCs w:val="26"/>
        </w:rPr>
      </w:pPr>
    </w:p>
    <w:p w14:paraId="344EA84D" w14:textId="30DE914A"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Учение о молитве охватывает эти две области очень, очень ясно, чтобы понять настойчивость в отношениях с Богом и смирение в отношении друг </w:t>
      </w:r>
      <w:r xmlns:w="http://schemas.openxmlformats.org/wordprocessingml/2006/main" w:rsidRPr="003F35CD">
        <w:rPr>
          <w:rFonts w:ascii="Calibri" w:eastAsia="Calibri" w:hAnsi="Calibri" w:cs="Calibri"/>
          <w:sz w:val="26"/>
          <w:szCs w:val="26"/>
        </w:rPr>
        <w:lastRenderedPageBreak xmlns:w="http://schemas.openxmlformats.org/wordprocessingml/2006/main"/>
      </w:r>
      <w:r xmlns:w="http://schemas.openxmlformats.org/wordprocessingml/2006/main" w:rsidRPr="003F35CD">
        <w:rPr>
          <w:rFonts w:ascii="Calibri" w:eastAsia="Calibri" w:hAnsi="Calibri" w:cs="Calibri"/>
          <w:sz w:val="26"/>
          <w:szCs w:val="26"/>
        </w:rPr>
        <w:t xml:space="preserve">к другу. Давайте быстро рассмотрим первую притчу, а именно притчу о неправедном судье и вдове. И сказал им притчу о том, что должно всегда молиться и не унывать.</w:t>
      </w:r>
    </w:p>
    <w:p w14:paraId="489B6106" w14:textId="77777777" w:rsidR="00AA6C32" w:rsidRPr="003F35CD" w:rsidRDefault="00AA6C32">
      <w:pPr>
        <w:rPr>
          <w:sz w:val="26"/>
          <w:szCs w:val="26"/>
        </w:rPr>
      </w:pPr>
    </w:p>
    <w:p w14:paraId="0BE5EEDC" w14:textId="0EE9DA3D"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Он сказал, что в некотором городе был судья, который не боялся Бога и не стыдился людей. В том же городе была одна вдова, которая приходила к нему и говорила: дай мне суд над моим соперником. Он некоторое время отказывался, но потом сказал себе: хотя я и Бога не боюсь и людей не стыдюсь, но так как эта вдова продолжает докучать мне, то я дам ей суд, чтобы она не терпела меня, не била меня.</w:t>
      </w:r>
    </w:p>
    <w:p w14:paraId="0F0932EF" w14:textId="77777777" w:rsidR="00AA6C32" w:rsidRPr="003F35CD" w:rsidRDefault="00AA6C32">
      <w:pPr>
        <w:rPr>
          <w:sz w:val="26"/>
          <w:szCs w:val="26"/>
        </w:rPr>
      </w:pPr>
    </w:p>
    <w:p w14:paraId="6EF3B976"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Это почти как будто она не будет шлепать меня или даже ругать меня своим постоянным приходом. И сказал Господь: послушайте, что говорит судья неправедный. 7 Бог ли не даст суда избранным Своим, вопиющим к Нему день и ночь? Долго ли Он будет медлить над ними? Я говорю </w:t>
      </w:r>
      <w:proofErr xmlns:w="http://schemas.openxmlformats.org/wordprocessingml/2006/main" w:type="gramStart"/>
      <w:r xmlns:w="http://schemas.openxmlformats.org/wordprocessingml/2006/main" w:rsidRPr="003F35CD">
        <w:rPr>
          <w:rFonts w:ascii="Calibri" w:eastAsia="Calibri" w:hAnsi="Calibri" w:cs="Calibri"/>
          <w:sz w:val="26"/>
          <w:szCs w:val="26"/>
        </w:rPr>
        <w:t xml:space="preserve">вам, </w:t>
      </w:r>
      <w:proofErr xmlns:w="http://schemas.openxmlformats.org/wordprocessingml/2006/main" w:type="gramEnd"/>
      <w:r xmlns:w="http://schemas.openxmlformats.org/wordprocessingml/2006/main" w:rsidRPr="003F35CD">
        <w:rPr>
          <w:rFonts w:ascii="Calibri" w:eastAsia="Calibri" w:hAnsi="Calibri" w:cs="Calibri"/>
          <w:sz w:val="26"/>
          <w:szCs w:val="26"/>
        </w:rPr>
        <w:t xml:space="preserve">что Он скоро даст им суд.</w:t>
      </w:r>
    </w:p>
    <w:p w14:paraId="171EDE61" w14:textId="77777777" w:rsidR="00AA6C32" w:rsidRPr="003F35CD" w:rsidRDefault="00AA6C32">
      <w:pPr>
        <w:rPr>
          <w:sz w:val="26"/>
          <w:szCs w:val="26"/>
        </w:rPr>
      </w:pPr>
    </w:p>
    <w:p w14:paraId="1645E21E" w14:textId="00CF3490"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Тем не менее, когда придет Сын Человеческий, вспомните мотив пришествия Сына Человеческого: найдет ли он веру на земле? Иисус продолжает привлекать наше внимание и взвешивать позу и характер судьи и вдовы. Здесь я хотел бы уделить немного времени, чтобы разобрать несколько вещей о судье и вдове. Концовка притчи задает вопрос: найдет ли Сын Человеческий веру? Найдет ли Сын Человеческий, пришествие Сына Человеческого, веру среди своего народа? Найдет ли он веру среди людей, которые верят, что их настойчивость окупится? Подумайте об образе судьи и образе вдовы, которая должна быть образцом этого.</w:t>
      </w:r>
    </w:p>
    <w:p w14:paraId="12005931" w14:textId="77777777" w:rsidR="00AA6C32" w:rsidRPr="003F35CD" w:rsidRDefault="00AA6C32">
      <w:pPr>
        <w:rPr>
          <w:sz w:val="26"/>
          <w:szCs w:val="26"/>
        </w:rPr>
      </w:pPr>
    </w:p>
    <w:p w14:paraId="326A5A6F"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Но мы не поймем сути того, что передает вдова, если не поймем место судьи. Видите ли, судья не назван в этой притче. Он судья, который должен выносить решения по своим делам.</w:t>
      </w:r>
    </w:p>
    <w:p w14:paraId="351C1F8E" w14:textId="77777777" w:rsidR="00AA6C32" w:rsidRPr="003F35CD" w:rsidRDefault="00AA6C32">
      <w:pPr>
        <w:rPr>
          <w:sz w:val="26"/>
          <w:szCs w:val="26"/>
        </w:rPr>
      </w:pPr>
    </w:p>
    <w:p w14:paraId="12F34C27" w14:textId="498A1CD2"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одно из тех английских слов, которые мне нужно записать, чтобы произнести. Вся его роль — вершить правосудие. Если вы судья, ваша работа — вершить правосудие.</w:t>
      </w:r>
    </w:p>
    <w:p w14:paraId="1ABD252C" w14:textId="77777777" w:rsidR="00AA6C32" w:rsidRPr="003F35CD" w:rsidRDefault="00AA6C32">
      <w:pPr>
        <w:rPr>
          <w:sz w:val="26"/>
          <w:szCs w:val="26"/>
        </w:rPr>
      </w:pPr>
    </w:p>
    <w:p w14:paraId="6547DAE1"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Обратите внимание, что здесь нам говорят, что у него нет преданности благочестию. Судья, о котором идет речь, не боялся ни Бога, ни людей. Он меньше заботился.</w:t>
      </w:r>
    </w:p>
    <w:p w14:paraId="10A4D809" w14:textId="77777777" w:rsidR="00AA6C32" w:rsidRPr="003F35CD" w:rsidRDefault="00AA6C32">
      <w:pPr>
        <w:rPr>
          <w:sz w:val="26"/>
          <w:szCs w:val="26"/>
        </w:rPr>
      </w:pPr>
    </w:p>
    <w:p w14:paraId="1F009322"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Разве вы не помните отголоски Притчей 1:7? Страх Божий - начало мудрости. Этот парень никого не боялся. Он не боится Бога.</w:t>
      </w:r>
    </w:p>
    <w:p w14:paraId="74194C3A" w14:textId="77777777" w:rsidR="00AA6C32" w:rsidRPr="003F35CD" w:rsidRDefault="00AA6C32">
      <w:pPr>
        <w:rPr>
          <w:sz w:val="26"/>
          <w:szCs w:val="26"/>
        </w:rPr>
      </w:pPr>
    </w:p>
    <w:p w14:paraId="098E34DA" w14:textId="46318AC2"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Выражаясь явными словами. Во-первых, Иисус говорит в притче, что судья не боится Бога. И в притче Иисус повторяет это.</w:t>
      </w:r>
    </w:p>
    <w:p w14:paraId="2F8E3257" w14:textId="77777777" w:rsidR="00AA6C32" w:rsidRPr="003F35CD" w:rsidRDefault="00AA6C32">
      <w:pPr>
        <w:rPr>
          <w:sz w:val="26"/>
          <w:szCs w:val="26"/>
        </w:rPr>
      </w:pPr>
    </w:p>
    <w:p w14:paraId="7D2DEE59" w14:textId="17A85146"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Судья говорит себе, хотя я и не боюсь Бога. Должен быть мудрым человеком. Определенно, он упустил суть.</w:t>
      </w:r>
    </w:p>
    <w:p w14:paraId="661DB5C1" w14:textId="77777777" w:rsidR="00AA6C32" w:rsidRPr="003F35CD" w:rsidRDefault="00AA6C32">
      <w:pPr>
        <w:rPr>
          <w:sz w:val="26"/>
          <w:szCs w:val="26"/>
        </w:rPr>
      </w:pPr>
    </w:p>
    <w:p w14:paraId="1CD29CD5"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lastRenderedPageBreak xmlns:w="http://schemas.openxmlformats.org/wordprocessingml/2006/main"/>
      </w:r>
      <w:r xmlns:w="http://schemas.openxmlformats.org/wordprocessingml/2006/main" w:rsidRPr="003F35CD">
        <w:rPr>
          <w:rFonts w:ascii="Calibri" w:eastAsia="Calibri" w:hAnsi="Calibri" w:cs="Calibri"/>
          <w:sz w:val="26"/>
          <w:szCs w:val="26"/>
        </w:rPr>
        <w:t xml:space="preserve">Другое, что вы должны увидеть, когда он говорит, что у него нет уважения к человечеству. Вы должны знать, что в обществе чести и стыда. Люк намекает вам, что у него нет чувства публичного стыда.</w:t>
      </w:r>
    </w:p>
    <w:p w14:paraId="56D76A8C" w14:textId="77777777" w:rsidR="00AA6C32" w:rsidRPr="003F35CD" w:rsidRDefault="00AA6C32">
      <w:pPr>
        <w:rPr>
          <w:sz w:val="26"/>
          <w:szCs w:val="26"/>
        </w:rPr>
      </w:pPr>
    </w:p>
    <w:p w14:paraId="211F6E87" w14:textId="4BFED616"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Он не боится публичных последствий. Он не боится социального отторжения, плохого общественного восприятия или плохого общественного имиджа. Его это меньше волнует.</w:t>
      </w:r>
    </w:p>
    <w:p w14:paraId="4DDFF993" w14:textId="77777777" w:rsidR="00AA6C32" w:rsidRPr="003F35CD" w:rsidRDefault="00AA6C32">
      <w:pPr>
        <w:rPr>
          <w:sz w:val="26"/>
          <w:szCs w:val="26"/>
        </w:rPr>
      </w:pPr>
    </w:p>
    <w:p w14:paraId="24764FA6"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Поймите, что этот судья несправедлив и нечестив. Обратите внимание на его неповиновение в притче. Видите ли, он считал закон чем-то, что нужно соблюдать.</w:t>
      </w:r>
    </w:p>
    <w:p w14:paraId="69DA6593" w14:textId="77777777" w:rsidR="00AA6C32" w:rsidRPr="003F35CD" w:rsidRDefault="00AA6C32">
      <w:pPr>
        <w:rPr>
          <w:sz w:val="26"/>
          <w:szCs w:val="26"/>
        </w:rPr>
      </w:pPr>
    </w:p>
    <w:p w14:paraId="7A77A32C" w14:textId="3758070D"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повторяет себе то, чего он не будет делать. Судья просто не хотел вершить правосудие по отношению к уязвимым слоям общества. Вы должны понимать контекст притчи как еврейскую обстановку.</w:t>
      </w:r>
    </w:p>
    <w:p w14:paraId="5ABBC8F7" w14:textId="77777777" w:rsidR="00AA6C32" w:rsidRPr="003F35CD" w:rsidRDefault="00AA6C32">
      <w:pPr>
        <w:rPr>
          <w:sz w:val="26"/>
          <w:szCs w:val="26"/>
        </w:rPr>
      </w:pPr>
    </w:p>
    <w:p w14:paraId="7119A0D7" w14:textId="71FC9B84"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Там, где еврейские писания повторяются снова и снова, существует необходимость заботиться об уязвимых членах общества: иностранцах, вдовах и тому подобном.</w:t>
      </w:r>
    </w:p>
    <w:p w14:paraId="7F3C54A2" w14:textId="77777777" w:rsidR="00AA6C32" w:rsidRPr="003F35CD" w:rsidRDefault="00AA6C32">
      <w:pPr>
        <w:rPr>
          <w:sz w:val="26"/>
          <w:szCs w:val="26"/>
        </w:rPr>
      </w:pPr>
    </w:p>
    <w:p w14:paraId="4887C6DC" w14:textId="0E18DDBC"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потребность в ком-то таком, чтобы он просто судил и понимал свою роль. И делал то, что ему положено делать. Позвольте мне освежить вашу память на Второзаконие 24, стих 17.</w:t>
      </w:r>
    </w:p>
    <w:p w14:paraId="1BE4B114" w14:textId="77777777" w:rsidR="00AA6C32" w:rsidRPr="003F35CD" w:rsidRDefault="00AA6C32">
      <w:pPr>
        <w:rPr>
          <w:sz w:val="26"/>
          <w:szCs w:val="26"/>
        </w:rPr>
      </w:pPr>
    </w:p>
    <w:p w14:paraId="2F6A06DC" w14:textId="19A3F3B3"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Который говорит: не извращай суда ради пришельца и сирот, и у вдовы не бери в залог одежды, но помни, что ты был рабом в Египте.</w:t>
      </w:r>
    </w:p>
    <w:p w14:paraId="1196016A" w14:textId="77777777" w:rsidR="00AA6C32" w:rsidRPr="003F35CD" w:rsidRDefault="00AA6C32">
      <w:pPr>
        <w:rPr>
          <w:sz w:val="26"/>
          <w:szCs w:val="26"/>
        </w:rPr>
      </w:pPr>
    </w:p>
    <w:p w14:paraId="42C0EAAB" w14:textId="7825A521"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И Господь, Бог твой, избавил тебя от смерти. Поэтому я повелеваю тебе делать это. Это один из таких законов.</w:t>
      </w:r>
    </w:p>
    <w:p w14:paraId="7DF76D92" w14:textId="77777777" w:rsidR="00AA6C32" w:rsidRPr="003F35CD" w:rsidRDefault="00AA6C32">
      <w:pPr>
        <w:rPr>
          <w:sz w:val="26"/>
          <w:szCs w:val="26"/>
        </w:rPr>
      </w:pPr>
    </w:p>
    <w:p w14:paraId="183376DF" w14:textId="68A0A198"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В другом месте во Второзаконии 27 стихе 19 говорится: «Не может быть никого, кто превратно судит пришельца, то есть иноплеменника, сироту и вдову».</w:t>
      </w:r>
    </w:p>
    <w:p w14:paraId="0964142B" w14:textId="77777777" w:rsidR="00AA6C32" w:rsidRPr="003F35CD" w:rsidRDefault="00AA6C32">
      <w:pPr>
        <w:rPr>
          <w:sz w:val="26"/>
          <w:szCs w:val="26"/>
        </w:rPr>
      </w:pPr>
    </w:p>
    <w:p w14:paraId="5F667037"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И весь народ скажет: «Аминь». Этого судья не делает. Псалом 145, стих 9.</w:t>
      </w:r>
    </w:p>
    <w:p w14:paraId="77EBC977" w14:textId="77777777" w:rsidR="00AA6C32" w:rsidRPr="003F35CD" w:rsidRDefault="00AA6C32">
      <w:pPr>
        <w:rPr>
          <w:sz w:val="26"/>
          <w:szCs w:val="26"/>
        </w:rPr>
      </w:pPr>
    </w:p>
    <w:p w14:paraId="2B9CD21E"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Господь хранит пришельцев, поддерживает вдов и сирот, а путь нечестивых извращает.</w:t>
      </w:r>
    </w:p>
    <w:p w14:paraId="3A35945A" w14:textId="77777777" w:rsidR="00AA6C32" w:rsidRPr="003F35CD" w:rsidRDefault="00AA6C32">
      <w:pPr>
        <w:rPr>
          <w:sz w:val="26"/>
          <w:szCs w:val="26"/>
        </w:rPr>
      </w:pPr>
    </w:p>
    <w:p w14:paraId="3489172A" w14:textId="5AF46CBE"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Это то, чего судья не делает. Поймите, что основные принципы того, что делают с уязвимыми, как вдова в обществе, отрицаются. Это было состояние сердца судьи здесь, которое будет играть свою роль.</w:t>
      </w:r>
    </w:p>
    <w:p w14:paraId="0A4A7144" w14:textId="77777777" w:rsidR="00AA6C32" w:rsidRPr="003F35CD" w:rsidRDefault="00AA6C32">
      <w:pPr>
        <w:rPr>
          <w:sz w:val="26"/>
          <w:szCs w:val="26"/>
        </w:rPr>
      </w:pPr>
    </w:p>
    <w:p w14:paraId="64E7EA5C"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Иисус собирается создать образ, что если вы видите такого человека. И вы видите чувство несправедливости, которое этот человек может совершить. И все равно найдете того, у кого есть вера.</w:t>
      </w:r>
    </w:p>
    <w:p w14:paraId="3016AF27" w14:textId="77777777" w:rsidR="00AA6C32" w:rsidRPr="003F35CD" w:rsidRDefault="00AA6C32">
      <w:pPr>
        <w:rPr>
          <w:sz w:val="26"/>
          <w:szCs w:val="26"/>
        </w:rPr>
      </w:pPr>
    </w:p>
    <w:p w14:paraId="714A3BF0" w14:textId="6B759981"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lastRenderedPageBreak xmlns:w="http://schemas.openxmlformats.org/wordprocessingml/2006/main"/>
      </w:r>
      <w:r xmlns:w="http://schemas.openxmlformats.org/wordprocessingml/2006/main" w:rsidRPr="003F35CD">
        <w:rPr>
          <w:rFonts w:ascii="Calibri" w:eastAsia="Calibri" w:hAnsi="Calibri" w:cs="Calibri"/>
          <w:sz w:val="26"/>
          <w:szCs w:val="26"/>
        </w:rPr>
        <w:t xml:space="preserve">Что если бы она только продолжала ворчать на этого парня. Она может найти справедливость. Разве ты не понимаешь, что Бог — это </w:t>
      </w:r>
      <w:r xmlns:w="http://schemas.openxmlformats.org/wordprocessingml/2006/main" w:rsidR="006C314E">
        <w:rPr>
          <w:rFonts w:ascii="Calibri" w:eastAsia="Calibri" w:hAnsi="Calibri" w:cs="Calibri"/>
          <w:sz w:val="26"/>
          <w:szCs w:val="26"/>
        </w:rPr>
        <w:t xml:space="preserve">противоположность этому?</w:t>
      </w:r>
    </w:p>
    <w:p w14:paraId="47EA5F0C" w14:textId="77777777" w:rsidR="00AA6C32" w:rsidRPr="003F35CD" w:rsidRDefault="00AA6C32">
      <w:pPr>
        <w:rPr>
          <w:sz w:val="26"/>
          <w:szCs w:val="26"/>
        </w:rPr>
      </w:pPr>
    </w:p>
    <w:p w14:paraId="054D28C1" w14:textId="229DDE35"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И что твоя настойчивая молитва будет вознаграждена. Видишь ли, я обычно посещаю публичные лекции. Я не люблю цитировать апокрифические книги или псевдопоэтические книги и все такое.</w:t>
      </w:r>
    </w:p>
    <w:p w14:paraId="7C211BF9" w14:textId="77777777" w:rsidR="00AA6C32" w:rsidRPr="003F35CD" w:rsidRDefault="00AA6C32">
      <w:pPr>
        <w:rPr>
          <w:sz w:val="26"/>
          <w:szCs w:val="26"/>
        </w:rPr>
      </w:pPr>
    </w:p>
    <w:p w14:paraId="1D3B1193" w14:textId="58844824"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Иногда мне даже задают вопросы в моем собственном классе, когда я их приношу. Но вы знаете апокрифическую книгу под названием Сироп. 35, 16 говорит.</w:t>
      </w:r>
    </w:p>
    <w:p w14:paraId="7E1E0073" w14:textId="77777777" w:rsidR="00AA6C32" w:rsidRPr="003F35CD" w:rsidRDefault="00AA6C32">
      <w:pPr>
        <w:rPr>
          <w:sz w:val="26"/>
          <w:szCs w:val="26"/>
        </w:rPr>
      </w:pPr>
    </w:p>
    <w:p w14:paraId="600449FD"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Боящиеся закона найдут суд. И возжгут правду, как свет. Эта притча о непрестанной молитве вызывает у меня немало мыслей.</w:t>
      </w:r>
    </w:p>
    <w:p w14:paraId="1F9765D3" w14:textId="77777777" w:rsidR="00AA6C32" w:rsidRPr="003F35CD" w:rsidRDefault="00AA6C32">
      <w:pPr>
        <w:rPr>
          <w:sz w:val="26"/>
          <w:szCs w:val="26"/>
        </w:rPr>
      </w:pPr>
    </w:p>
    <w:p w14:paraId="0E2A0D3F" w14:textId="46FDE7CB"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И то, что я вижу в тексте, это судья, который меньше заботится о слабых. И необходимость для нас действительно взглянуть на некоторые из этих учений Иисуса. Но чтобы мы не делали акцент на несправедливом судье.</w:t>
      </w:r>
    </w:p>
    <w:p w14:paraId="7E4AE933" w14:textId="77777777" w:rsidR="00AA6C32" w:rsidRPr="003F35CD" w:rsidRDefault="00AA6C32">
      <w:pPr>
        <w:rPr>
          <w:sz w:val="26"/>
          <w:szCs w:val="26"/>
        </w:rPr>
      </w:pPr>
    </w:p>
    <w:p w14:paraId="1AE13607"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Я хочу напомнить вам, что Иисус сосредоточен на вдове. И понять, почему он изобразит здесь вдову. И почему вдову следует рассматривать серьезно.</w:t>
      </w:r>
    </w:p>
    <w:p w14:paraId="4CE25E9E" w14:textId="77777777" w:rsidR="00AA6C32" w:rsidRPr="003F35CD" w:rsidRDefault="00AA6C32">
      <w:pPr>
        <w:rPr>
          <w:sz w:val="26"/>
          <w:szCs w:val="26"/>
        </w:rPr>
      </w:pPr>
    </w:p>
    <w:p w14:paraId="2354B675" w14:textId="5568ABDC"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Когда вы смотрите на вдову в этом конкретном отчете, вдова является законным членом юрисдикции судьи. Нам говорят, что вдова из этой страны.</w:t>
      </w:r>
    </w:p>
    <w:p w14:paraId="03E85EEE" w14:textId="77777777" w:rsidR="00AA6C32" w:rsidRPr="003F35CD" w:rsidRDefault="00AA6C32">
      <w:pPr>
        <w:rPr>
          <w:sz w:val="26"/>
          <w:szCs w:val="26"/>
        </w:rPr>
      </w:pPr>
    </w:p>
    <w:p w14:paraId="048E7B53"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Другими словами, она не приходит откуда-то, что скажет судья. Ваше дело выходит за рамки моей юрисдикции. Вы также заметили, о чем спрашивала эта вдова.</w:t>
      </w:r>
    </w:p>
    <w:p w14:paraId="691DCEBB" w14:textId="77777777" w:rsidR="00AA6C32" w:rsidRPr="003F35CD" w:rsidRDefault="00AA6C32">
      <w:pPr>
        <w:rPr>
          <w:sz w:val="26"/>
          <w:szCs w:val="26"/>
        </w:rPr>
      </w:pPr>
    </w:p>
    <w:p w14:paraId="3790C2E3" w14:textId="011D8CB4"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Она просила справедливости. Это не особая услуга. Вдова просто просит справедливого обращения.</w:t>
      </w:r>
    </w:p>
    <w:p w14:paraId="479147F8" w14:textId="77777777" w:rsidR="00AA6C32" w:rsidRPr="003F35CD" w:rsidRDefault="00AA6C32">
      <w:pPr>
        <w:rPr>
          <w:sz w:val="26"/>
          <w:szCs w:val="26"/>
        </w:rPr>
      </w:pPr>
    </w:p>
    <w:p w14:paraId="2B82D634"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Или справедливое суждение. Или справедливый вердикт. Это Иегова.</w:t>
      </w:r>
    </w:p>
    <w:p w14:paraId="55604BF3" w14:textId="77777777" w:rsidR="00AA6C32" w:rsidRPr="003F35CD" w:rsidRDefault="00AA6C32">
      <w:pPr>
        <w:rPr>
          <w:sz w:val="26"/>
          <w:szCs w:val="26"/>
        </w:rPr>
      </w:pPr>
    </w:p>
    <w:p w14:paraId="6A4E98EB" w14:textId="19683F14"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Но видите ли, в том, как Иисус строит этот образ. Он дает нам понять в притче, что судья просто не хотел, потому что у него нет чувства благочестия или справедливости.</w:t>
      </w:r>
    </w:p>
    <w:p w14:paraId="644D61EF" w14:textId="77777777" w:rsidR="00AA6C32" w:rsidRPr="003F35CD" w:rsidRDefault="00AA6C32">
      <w:pPr>
        <w:rPr>
          <w:sz w:val="26"/>
          <w:szCs w:val="26"/>
        </w:rPr>
      </w:pPr>
    </w:p>
    <w:p w14:paraId="07B3039E" w14:textId="5CA318CB"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Настойчивость вдовы на самом деле доставит судье столько хлопот. Судья решит, не заняться ли ему этой вдовой. У него могут быть проблемы.</w:t>
      </w:r>
    </w:p>
    <w:p w14:paraId="799E6630" w14:textId="77777777" w:rsidR="00AA6C32" w:rsidRPr="003F35CD" w:rsidRDefault="00AA6C32">
      <w:pPr>
        <w:rPr>
          <w:sz w:val="26"/>
          <w:szCs w:val="26"/>
        </w:rPr>
      </w:pPr>
    </w:p>
    <w:p w14:paraId="4CC33C91" w14:textId="12EED14B"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Технические слова в молитве вдовы. Я нахожу это очень интересным. Она ищет оправдания.</w:t>
      </w:r>
    </w:p>
    <w:p w14:paraId="78F76DB3" w14:textId="77777777" w:rsidR="00AA6C32" w:rsidRPr="003F35CD" w:rsidRDefault="00AA6C32">
      <w:pPr>
        <w:rPr>
          <w:sz w:val="26"/>
          <w:szCs w:val="26"/>
        </w:rPr>
      </w:pPr>
    </w:p>
    <w:p w14:paraId="271BC45A" w14:textId="26FA9B1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Она ищет оправдания. Она ищет оправдания в том, как он описывает оппонента. Это может быть истец, кто-то, кто подал на него в суд, или кто-то, от кого пытаются защититься.</w:t>
      </w:r>
    </w:p>
    <w:p w14:paraId="6F486C30" w14:textId="77777777" w:rsidR="003F35CD" w:rsidRPr="00304B12" w:rsidRDefault="003F35CD" w:rsidP="003F35CD">
      <w:pPr>
        <w:rPr>
          <w:rFonts w:asciiTheme="minorHAnsi" w:hAnsiTheme="minorHAnsi" w:cstheme="minorHAnsi"/>
          <w:sz w:val="26"/>
          <w:szCs w:val="26"/>
        </w:rPr>
      </w:pPr>
    </w:p>
    <w:p w14:paraId="486B4FD1" w14:textId="4664CD21"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Но нам говорят, что справедливость Божья для уязвимых несомненна. И главное, что Иисус подчеркивает в этой притче, это то, что Бог справедлив и честен.</w:t>
      </w:r>
    </w:p>
    <w:p w14:paraId="57E1F1CC" w14:textId="77777777" w:rsidR="003F35CD" w:rsidRPr="00304B12" w:rsidRDefault="003F35CD" w:rsidP="003F35CD">
      <w:pPr>
        <w:rPr>
          <w:rFonts w:asciiTheme="minorHAnsi" w:hAnsiTheme="minorHAnsi" w:cstheme="minorHAnsi"/>
          <w:sz w:val="26"/>
          <w:szCs w:val="26"/>
        </w:rPr>
      </w:pPr>
    </w:p>
    <w:p w14:paraId="1205F608" w14:textId="604BFC86"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Бог готов услышать тех, кто взывает к нему. В молитве иногда может показаться, что он не слышит. Может показаться, что он медлит в нашем собственном взгляде.</w:t>
      </w:r>
    </w:p>
    <w:p w14:paraId="09BC38FF" w14:textId="77777777" w:rsidR="003F35CD" w:rsidRPr="00304B12" w:rsidRDefault="003F35CD" w:rsidP="003F35CD">
      <w:pPr>
        <w:rPr>
          <w:rFonts w:asciiTheme="minorHAnsi" w:hAnsiTheme="minorHAnsi" w:cstheme="minorHAnsi"/>
          <w:sz w:val="26"/>
          <w:szCs w:val="26"/>
        </w:rPr>
      </w:pPr>
    </w:p>
    <w:p w14:paraId="14E348EF" w14:textId="1004CDCC"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Настойчивая молитва даст результат, который Бог принесет. И друзья, позвольте мне напомнить вам. Слишком часто вы обнаружите, что люди не готовы вершить правосудие.</w:t>
      </w:r>
    </w:p>
    <w:p w14:paraId="6E71B870" w14:textId="77777777" w:rsidR="003F35CD" w:rsidRPr="00304B12" w:rsidRDefault="003F35CD" w:rsidP="003F35CD">
      <w:pPr>
        <w:rPr>
          <w:rFonts w:asciiTheme="minorHAnsi" w:hAnsiTheme="minorHAnsi" w:cstheme="minorHAnsi"/>
          <w:sz w:val="26"/>
          <w:szCs w:val="26"/>
        </w:rPr>
      </w:pPr>
    </w:p>
    <w:p w14:paraId="1BBD82B2"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Но тут же вы хотите вспомнить слова Иисуса в отношении этой вдовы. Даже если судья не захочет, настойчивость, если вы обратитесь к Богу в молитве, Бог действительно услышит. </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О, </w:t>
      </w:r>
      <w:proofErr xmlns:w="http://schemas.openxmlformats.org/wordprocessingml/2006/main" w:type="gramEnd"/>
      <w:r xmlns:w="http://schemas.openxmlformats.org/wordprocessingml/2006/main" w:rsidRPr="00304B12">
        <w:rPr>
          <w:rFonts w:asciiTheme="minorHAnsi" w:eastAsia="Calibri" w:hAnsiTheme="minorHAnsi" w:cstheme="minorHAnsi"/>
          <w:sz w:val="26"/>
          <w:szCs w:val="26"/>
        </w:rPr>
        <w:t xml:space="preserve">как я хочу, чтобы мир был справедливым местом.</w:t>
      </w:r>
    </w:p>
    <w:p w14:paraId="504BB09E" w14:textId="77777777" w:rsidR="003F35CD" w:rsidRPr="00304B12" w:rsidRDefault="003F35CD" w:rsidP="003F35CD">
      <w:pPr>
        <w:rPr>
          <w:rFonts w:asciiTheme="minorHAnsi" w:hAnsiTheme="minorHAnsi" w:cstheme="minorHAnsi"/>
          <w:sz w:val="26"/>
          <w:szCs w:val="26"/>
        </w:rPr>
      </w:pPr>
    </w:p>
    <w:p w14:paraId="02C381F5"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Это не так. </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О, </w:t>
      </w:r>
      <w:proofErr xmlns:w="http://schemas.openxmlformats.org/wordprocessingml/2006/main" w:type="gramEnd"/>
      <w:r xmlns:w="http://schemas.openxmlformats.org/wordprocessingml/2006/main" w:rsidRPr="00304B12">
        <w:rPr>
          <w:rFonts w:asciiTheme="minorHAnsi" w:eastAsia="Calibri" w:hAnsiTheme="minorHAnsi" w:cstheme="minorHAnsi"/>
          <w:sz w:val="26"/>
          <w:szCs w:val="26"/>
        </w:rPr>
        <w:t xml:space="preserve">как бы я хотел, чтобы большинство людей, которые даже называют себя христианами, стремились вершить правосудие. Это не так.</w:t>
      </w:r>
    </w:p>
    <w:p w14:paraId="215D3E57" w14:textId="77777777" w:rsidR="003F35CD" w:rsidRPr="00304B12" w:rsidRDefault="003F35CD" w:rsidP="003F35CD">
      <w:pPr>
        <w:rPr>
          <w:rFonts w:asciiTheme="minorHAnsi" w:hAnsiTheme="minorHAnsi" w:cstheme="minorHAnsi"/>
          <w:sz w:val="26"/>
          <w:szCs w:val="26"/>
        </w:rPr>
      </w:pPr>
    </w:p>
    <w:p w14:paraId="112D5B24"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Некоторые из вас будут страдать от несправедливости. Некоторые из вас — христиане, которые будут страдать от несправедливости в руках нехристиан, но проповедуют Евангелие в странах, которые враждебны христианству. Некоторые из вас — христиане, работающие, живущие среди христиан, которые несправедливы.</w:t>
      </w:r>
    </w:p>
    <w:p w14:paraId="140E1BCB" w14:textId="77777777" w:rsidR="003F35CD" w:rsidRPr="00304B12" w:rsidRDefault="003F35CD" w:rsidP="003F35CD">
      <w:pPr>
        <w:rPr>
          <w:rFonts w:asciiTheme="minorHAnsi" w:hAnsiTheme="minorHAnsi" w:cstheme="minorHAnsi"/>
          <w:sz w:val="26"/>
          <w:szCs w:val="26"/>
        </w:rPr>
      </w:pPr>
    </w:p>
    <w:p w14:paraId="7C4CF88F"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Иисус не хочет, чтобы вы обращали внимание на несправедливого судью как такового. Он хочет, чтобы вы противопоставили образ несправедливого судьи справедливому Богу, желающему Богу, заботливому Богу. И поощряет вас занять позицию настойчивости, когда ответ на вашу молитву кажется таким медленным.</w:t>
      </w:r>
    </w:p>
    <w:p w14:paraId="2FE88089" w14:textId="77777777" w:rsidR="003F35CD" w:rsidRPr="00304B12" w:rsidRDefault="003F35CD" w:rsidP="003F35CD">
      <w:pPr>
        <w:rPr>
          <w:rFonts w:asciiTheme="minorHAnsi" w:hAnsiTheme="minorHAnsi" w:cstheme="minorHAnsi"/>
          <w:sz w:val="26"/>
          <w:szCs w:val="26"/>
        </w:rPr>
      </w:pPr>
    </w:p>
    <w:p w14:paraId="0597C18B" w14:textId="6926724A"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Бог услышит. Бог вынесет приговор. Бог вернет вам справедливость.</w:t>
      </w:r>
    </w:p>
    <w:p w14:paraId="29E8A6B2" w14:textId="77777777" w:rsidR="003F35CD" w:rsidRPr="00304B12" w:rsidRDefault="003F35CD" w:rsidP="003F35CD">
      <w:pPr>
        <w:rPr>
          <w:rFonts w:asciiTheme="minorHAnsi" w:hAnsiTheme="minorHAnsi" w:cstheme="minorHAnsi"/>
          <w:sz w:val="26"/>
          <w:szCs w:val="26"/>
        </w:rPr>
      </w:pPr>
    </w:p>
    <w:p w14:paraId="5D4FD327"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Бог не оставит вас неуслышанными. Упорствуйте в молитве. Эта позиция является критической позой в молитве, потому что Бог слышит.</w:t>
      </w:r>
    </w:p>
    <w:p w14:paraId="5A646CDD" w14:textId="77777777" w:rsidR="003F35CD" w:rsidRPr="00304B12" w:rsidRDefault="003F35CD" w:rsidP="003F35CD">
      <w:pPr>
        <w:rPr>
          <w:rFonts w:asciiTheme="minorHAnsi" w:hAnsiTheme="minorHAnsi" w:cstheme="minorHAnsi"/>
          <w:sz w:val="26"/>
          <w:szCs w:val="26"/>
        </w:rPr>
      </w:pPr>
    </w:p>
    <w:p w14:paraId="59B13120" w14:textId="3CCE970F"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Бог знает, когда нужно ответить на молитву. Бог может ответить на молитву так, как вы этого не ожидаете. Бог может снести вам крышу тем, как он отвечает на молитву.</w:t>
      </w:r>
    </w:p>
    <w:p w14:paraId="7DB68677" w14:textId="77777777" w:rsidR="003F35CD" w:rsidRPr="00304B12" w:rsidRDefault="003F35CD" w:rsidP="003F35CD">
      <w:pPr>
        <w:rPr>
          <w:rFonts w:asciiTheme="minorHAnsi" w:hAnsiTheme="minorHAnsi" w:cstheme="minorHAnsi"/>
          <w:sz w:val="26"/>
          <w:szCs w:val="26"/>
        </w:rPr>
      </w:pPr>
    </w:p>
    <w:p w14:paraId="5E518E5F" w14:textId="229CA3DC"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Бог может казаться таким молчаливым, даже если это ответ на вашу молитву. О да, но Бог все равно будет там, и Бог придет со справедливостью. Пожалуйста, не ожидайте справедливости повсюду вокруг вас.</w:t>
      </w:r>
    </w:p>
    <w:p w14:paraId="79CFB830" w14:textId="77777777" w:rsidR="003F35CD" w:rsidRPr="00304B12" w:rsidRDefault="003F35CD" w:rsidP="003F35CD">
      <w:pPr>
        <w:rPr>
          <w:rFonts w:asciiTheme="minorHAnsi" w:hAnsiTheme="minorHAnsi" w:cstheme="minorHAnsi"/>
          <w:sz w:val="26"/>
          <w:szCs w:val="26"/>
        </w:rPr>
      </w:pPr>
    </w:p>
    <w:p w14:paraId="30D9F5EF" w14:textId="09E10CEE"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Позвольте мне сказать это так. Не ждите справедливости; ждите, что справедливый Бог придет, даже когда дела идут не очень хорошо. Общество будет делать все возможное, но общество населено людьми, которые завалены всевозможными ситуациями, допускающими несправедливость.</w:t>
      </w:r>
    </w:p>
    <w:p w14:paraId="34BCAC44" w14:textId="77777777" w:rsidR="003F35CD" w:rsidRPr="00304B12" w:rsidRDefault="003F35CD" w:rsidP="003F35CD">
      <w:pPr>
        <w:rPr>
          <w:rFonts w:asciiTheme="minorHAnsi" w:hAnsiTheme="minorHAnsi" w:cstheme="minorHAnsi"/>
          <w:sz w:val="26"/>
          <w:szCs w:val="26"/>
        </w:rPr>
      </w:pPr>
    </w:p>
    <w:p w14:paraId="45296965" w14:textId="2C42B53C"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Но справедливый Бог придет, если вы будете упорствовать. По словам Иисуса, Господь сказал: </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Послушайте </w:t>
      </w:r>
      <w:proofErr xmlns:w="http://schemas.openxmlformats.org/wordprocessingml/2006/main" w:type="gramEnd"/>
      <w:r xmlns:w="http://schemas.openxmlformats.org/wordprocessingml/2006/main" w:rsidRPr="00304B12">
        <w:rPr>
          <w:rFonts w:asciiTheme="minorHAnsi" w:eastAsia="Calibri" w:hAnsiTheme="minorHAnsi" w:cstheme="minorHAnsi"/>
          <w:sz w:val="26"/>
          <w:szCs w:val="26"/>
        </w:rPr>
        <w:t xml:space="preserve">, что говорит судья неправедный, и Бог ли не даст справедливости избранным Своим? Бог ли не даст справедливости избранным Своим, которые вопиют к Нему день и ночь? Долго ли Он будет медлить с ними? Я говорю </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вам, </w:t>
      </w:r>
      <w:proofErr xmlns:w="http://schemas.openxmlformats.org/wordprocessingml/2006/main" w:type="gramEnd"/>
      <w:r xmlns:w="http://schemas.openxmlformats.org/wordprocessingml/2006/main" w:rsidRPr="00304B12">
        <w:rPr>
          <w:rFonts w:asciiTheme="minorHAnsi" w:eastAsia="Calibri" w:hAnsiTheme="minorHAnsi" w:cstheme="minorHAnsi"/>
          <w:sz w:val="26"/>
          <w:szCs w:val="26"/>
        </w:rPr>
        <w:t xml:space="preserve">Он даст им справедливость скоро. Тем не менее, когда Сын Человеческий придет, найдет ли Он веру на земле? Бог отвечает, что Бог не может ждать, как этот судья.</w:t>
      </w:r>
    </w:p>
    <w:p w14:paraId="60BD2679" w14:textId="77777777" w:rsidR="003F35CD" w:rsidRPr="00304B12" w:rsidRDefault="003F35CD" w:rsidP="003F35CD">
      <w:pPr>
        <w:rPr>
          <w:rFonts w:asciiTheme="minorHAnsi" w:hAnsiTheme="minorHAnsi" w:cstheme="minorHAnsi"/>
          <w:sz w:val="26"/>
          <w:szCs w:val="26"/>
        </w:rPr>
      </w:pPr>
    </w:p>
    <w:p w14:paraId="5379E78B"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Бог может дать вам такой ответ. Но вопрос в том, есть ли у вас вера, чтобы доверять этому Богу? Когда придет Сын Человеческий, найдет ли он веру? Когда придет Сын Человеческий, позвольте мне перефразировать это слово или перевести его другим словом. Найдет ли он доверие к вам? Когда придет Сын Человеческий, найдет ли он вас верными? В том, что вы стоите и ходите с Ним? Иисус продолжает рассказывать еще одну притчу.</w:t>
      </w:r>
    </w:p>
    <w:p w14:paraId="06B49571" w14:textId="77777777" w:rsidR="003F35CD" w:rsidRPr="00304B12" w:rsidRDefault="003F35CD" w:rsidP="003F35CD">
      <w:pPr>
        <w:rPr>
          <w:rFonts w:asciiTheme="minorHAnsi" w:hAnsiTheme="minorHAnsi" w:cstheme="minorHAnsi"/>
          <w:sz w:val="26"/>
          <w:szCs w:val="26"/>
        </w:rPr>
      </w:pPr>
    </w:p>
    <w:p w14:paraId="58D5D0A3" w14:textId="4AF3DB02" w:rsidR="003F35CD" w:rsidRPr="00304B12" w:rsidRDefault="006C314E" w:rsidP="003F35CD">
      <w:pPr xmlns:w="http://schemas.openxmlformats.org/wordprocessingml/2006/main">
        <w:rPr>
          <w:rFonts w:asciiTheme="minorHAnsi" w:hAnsiTheme="minorHAnsi" w:cstheme="minorHAnsi"/>
          <w:sz w:val="26"/>
          <w:szCs w:val="26"/>
        </w:rPr>
      </w:pPr>
      <w:r xmlns:w="http://schemas.openxmlformats.org/wordprocessingml/2006/main">
        <w:rPr>
          <w:rFonts w:asciiTheme="minorHAnsi" w:eastAsia="Calibri" w:hAnsiTheme="minorHAnsi" w:cstheme="minorHAnsi"/>
          <w:sz w:val="26"/>
          <w:szCs w:val="26"/>
        </w:rPr>
        <w:t xml:space="preserve">Он говорит, что это притча о фарисее, сборщике налогов, все еще молящемся и находящемся в молитвенном положении. Он также сказал эту притчу, посмотрите направо, к некоторым, которые уверены были о себе, что они праведны, и уничижали других. Два человека вошли в храм помолиться.</w:t>
      </w:r>
    </w:p>
    <w:p w14:paraId="1DB1ED16" w14:textId="77777777" w:rsidR="003F35CD" w:rsidRPr="00304B12" w:rsidRDefault="003F35CD" w:rsidP="003F35CD">
      <w:pPr>
        <w:rPr>
          <w:rFonts w:asciiTheme="minorHAnsi" w:hAnsiTheme="minorHAnsi" w:cstheme="minorHAnsi"/>
          <w:sz w:val="26"/>
          <w:szCs w:val="26"/>
        </w:rPr>
      </w:pPr>
    </w:p>
    <w:p w14:paraId="4DE11FBC" w14:textId="533C8A4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Один из них — фарисей, а другой — мытарь. Фарисей, став, молился так: Боже! благодарю Тебя, что я не таков, как прочие люди, грешник, несправедливый, прелюбодей, или даже как этот мытарь. Пощусь два раза в неделю, даю десятую часть из всего, что имею, из всего, что приобретаю.</w:t>
      </w:r>
    </w:p>
    <w:p w14:paraId="508B58B8" w14:textId="77777777" w:rsidR="003F35CD" w:rsidRPr="00304B12" w:rsidRDefault="003F35CD" w:rsidP="003F35CD">
      <w:pPr>
        <w:rPr>
          <w:rFonts w:asciiTheme="minorHAnsi" w:hAnsiTheme="minorHAnsi" w:cstheme="minorHAnsi"/>
          <w:sz w:val="26"/>
          <w:szCs w:val="26"/>
        </w:rPr>
      </w:pPr>
    </w:p>
    <w:p w14:paraId="0CD77A7E" w14:textId="49FEA18D"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А мытарь, стоя вдали, даже не поднимет глаз своих на небо, но будет бить себя в грудь, говоря: Боже, милостив буди мне, грешнику. Я говорю вам словами Иисуса: этот пошел в дом свой оправданным, или тем, или другим. Всякий, возвышающий себя, унижен будет.</w:t>
      </w:r>
    </w:p>
    <w:p w14:paraId="4182D99D" w14:textId="77777777" w:rsidR="003F35CD" w:rsidRPr="00304B12" w:rsidRDefault="003F35CD" w:rsidP="003F35CD">
      <w:pPr>
        <w:rPr>
          <w:rFonts w:asciiTheme="minorHAnsi" w:hAnsiTheme="minorHAnsi" w:cstheme="minorHAnsi"/>
          <w:sz w:val="26"/>
          <w:szCs w:val="26"/>
        </w:rPr>
      </w:pPr>
    </w:p>
    <w:p w14:paraId="53E32B75"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Ибо унижающий себя возвысится. Позвольте мне обратить ваше внимание на некоторые необычные черты. Это единственная притча, в которой Иисус называет фарисея.</w:t>
      </w:r>
    </w:p>
    <w:p w14:paraId="4D071606" w14:textId="77777777" w:rsidR="003F35CD" w:rsidRPr="00304B12" w:rsidRDefault="003F35CD" w:rsidP="003F35CD">
      <w:pPr>
        <w:rPr>
          <w:rFonts w:asciiTheme="minorHAnsi" w:hAnsiTheme="minorHAnsi" w:cstheme="minorHAnsi"/>
          <w:sz w:val="26"/>
          <w:szCs w:val="26"/>
        </w:rPr>
      </w:pPr>
    </w:p>
    <w:p w14:paraId="23E4BAF3"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Теперь, если вы фарисей, или, по крайней мере, единственный, кого я могу вспомнить, если вы фарисей, это нехорошие новости. Иисус не говорит, эй, фарисеи, вот как вы себя ведете. Но если вы посмотрите на образ в притче, это почти похоже на то, что он говорил о фарисеях все это время.</w:t>
      </w:r>
    </w:p>
    <w:p w14:paraId="18E4BCCB" w14:textId="77777777" w:rsidR="003F35CD" w:rsidRPr="00304B12" w:rsidRDefault="003F35CD" w:rsidP="003F35CD">
      <w:pPr>
        <w:rPr>
          <w:rFonts w:asciiTheme="minorHAnsi" w:hAnsiTheme="minorHAnsi" w:cstheme="minorHAnsi"/>
          <w:sz w:val="26"/>
          <w:szCs w:val="26"/>
        </w:rPr>
      </w:pPr>
    </w:p>
    <w:p w14:paraId="1A2B7A49" w14:textId="024DC143" w:rsidR="003F35CD" w:rsidRPr="00304B12" w:rsidRDefault="006C314E" w:rsidP="003F35CD">
      <w:pPr xmlns:w="http://schemas.openxmlformats.org/wordprocessingml/2006/main">
        <w:rPr>
          <w:rFonts w:asciiTheme="minorHAnsi" w:hAnsiTheme="minorHAnsi" w:cstheme="minorHAnsi"/>
          <w:sz w:val="26"/>
          <w:szCs w:val="26"/>
        </w:rPr>
      </w:pPr>
      <w:r xmlns:w="http://schemas.openxmlformats.org/wordprocessingml/2006/main">
        <w:rPr>
          <w:rFonts w:asciiTheme="minorHAnsi" w:eastAsia="Calibri" w:hAnsiTheme="minorHAnsi" w:cstheme="minorHAnsi"/>
          <w:sz w:val="26"/>
          <w:szCs w:val="26"/>
        </w:rPr>
        <w:t xml:space="preserve">Нам говорят, что иногда, глядя на портрет Луки, вы разговариваете с фарисеями, а затем поворачиваетесь и говорите с учениками. Итак, представьте себе, что некоторые фарисеи в зале, слушая Иисуса, говорят: «Эй, ребята, хорошо, позвольте мне рассказать вам притчу». Был фарисей и мытарь, хороших новостей не было.</w:t>
      </w:r>
    </w:p>
    <w:p w14:paraId="10FF0163" w14:textId="77777777" w:rsidR="003F35CD" w:rsidRPr="00304B12" w:rsidRDefault="003F35CD" w:rsidP="003F35CD">
      <w:pPr>
        <w:rPr>
          <w:rFonts w:asciiTheme="minorHAnsi" w:hAnsiTheme="minorHAnsi" w:cstheme="minorHAnsi"/>
          <w:sz w:val="26"/>
          <w:szCs w:val="26"/>
        </w:rPr>
      </w:pPr>
    </w:p>
    <w:p w14:paraId="21E4F5A7"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Посмотрите внимательно на портрет этих двоих. И посмотрите, как он продолжает критиковать самодовольство, которое не должно быть видно или проявляться среди людей, которые следуют его посланию. Обратите внимание на позу фарисея.</w:t>
      </w:r>
    </w:p>
    <w:p w14:paraId="67B0D478" w14:textId="77777777" w:rsidR="003F35CD" w:rsidRPr="00304B12" w:rsidRDefault="003F35CD" w:rsidP="003F35CD">
      <w:pPr>
        <w:rPr>
          <w:rFonts w:asciiTheme="minorHAnsi" w:hAnsiTheme="minorHAnsi" w:cstheme="minorHAnsi"/>
          <w:sz w:val="26"/>
          <w:szCs w:val="26"/>
        </w:rPr>
      </w:pPr>
    </w:p>
    <w:p w14:paraId="05D3E068" w14:textId="74FEFDFE"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Он молился себе, хотя и говорил о Боге. Нам говорят, что он скажет, что он не такой, как другие люди. Он одержим собственной важностью.</w:t>
      </w:r>
    </w:p>
    <w:p w14:paraId="2C549CF8" w14:textId="77777777" w:rsidR="003F35CD" w:rsidRPr="00304B12" w:rsidRDefault="003F35CD" w:rsidP="003F35CD">
      <w:pPr>
        <w:rPr>
          <w:rFonts w:asciiTheme="minorHAnsi" w:hAnsiTheme="minorHAnsi" w:cstheme="minorHAnsi"/>
          <w:sz w:val="26"/>
          <w:szCs w:val="26"/>
        </w:rPr>
      </w:pPr>
    </w:p>
    <w:p w14:paraId="4516AFDC"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Самоправедность и самооправдание. И все же он стоял в храме, месте, где пребывает присутствие Бога, чтобы утверждать, выделять и подчеркивать, </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чье </w:t>
      </w:r>
      <w:proofErr xmlns:w="http://schemas.openxmlformats.org/wordprocessingml/2006/main" w:type="gramEnd"/>
      <w:r xmlns:w="http://schemas.openxmlformats.org/wordprocessingml/2006/main" w:rsidRPr="00304B12">
        <w:rPr>
          <w:rFonts w:asciiTheme="minorHAnsi" w:eastAsia="Calibri" w:hAnsiTheme="minorHAnsi" w:cstheme="minorHAnsi"/>
          <w:sz w:val="26"/>
          <w:szCs w:val="26"/>
        </w:rPr>
        <w:t xml:space="preserve">социальное положение относительно других. Какой позор.</w:t>
      </w:r>
    </w:p>
    <w:p w14:paraId="126555A1" w14:textId="77777777" w:rsidR="003F35CD" w:rsidRPr="00304B12" w:rsidRDefault="003F35CD" w:rsidP="003F35CD">
      <w:pPr>
        <w:rPr>
          <w:rFonts w:asciiTheme="minorHAnsi" w:hAnsiTheme="minorHAnsi" w:cstheme="minorHAnsi"/>
          <w:sz w:val="26"/>
          <w:szCs w:val="26"/>
        </w:rPr>
      </w:pPr>
    </w:p>
    <w:p w14:paraId="5492B8A2" w14:textId="176CA93A"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Иисус говорит в этой притче, что фарисей обращается к Богу, однако суть его крика заключается в том, чтобы возвысить себя. Но обратите внимание на позу мытаря. Он чувствовал себя настолько недостойным, что стоял вдали.</w:t>
      </w:r>
    </w:p>
    <w:p w14:paraId="1BC21311" w14:textId="77777777" w:rsidR="003F35CD" w:rsidRPr="00304B12" w:rsidRDefault="003F35CD" w:rsidP="003F35CD">
      <w:pPr>
        <w:rPr>
          <w:rFonts w:asciiTheme="minorHAnsi" w:hAnsiTheme="minorHAnsi" w:cstheme="minorHAnsi"/>
          <w:sz w:val="26"/>
          <w:szCs w:val="26"/>
        </w:rPr>
      </w:pPr>
    </w:p>
    <w:p w14:paraId="7F624272" w14:textId="6E86D731"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Он чувствовал себя настолько скромным, что в культурном отношении он не смотрел на Бога снизу вверх. Теперь, возможно, мне следует остановиться здесь, чтобы прояснить некоторые культурные вопросы. Для тех из вас, кто не в западных странах, позвольте мне прояснить некоторые культурные вопросы, как я пытаюсь сделать в этой серии.</w:t>
      </w:r>
    </w:p>
    <w:p w14:paraId="779C165B" w14:textId="77777777" w:rsidR="003F35CD" w:rsidRPr="00304B12" w:rsidRDefault="003F35CD" w:rsidP="003F35CD">
      <w:pPr>
        <w:rPr>
          <w:rFonts w:asciiTheme="minorHAnsi" w:hAnsiTheme="minorHAnsi" w:cstheme="minorHAnsi"/>
          <w:sz w:val="26"/>
          <w:szCs w:val="26"/>
        </w:rPr>
      </w:pPr>
    </w:p>
    <w:p w14:paraId="3A12A682" w14:textId="697E4510"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В большинстве западных стран, и особенно в Америке, считается, что когда вы говорите с кем-то и говорите ему правду, вы должны смотреть ему в глаза. Так устроены культуры. Некоторые европейские страны также переняли это.</w:t>
      </w:r>
    </w:p>
    <w:p w14:paraId="788A9008" w14:textId="77777777" w:rsidR="003F35CD" w:rsidRPr="00304B12" w:rsidRDefault="003F35CD" w:rsidP="003F35CD">
      <w:pPr>
        <w:rPr>
          <w:rFonts w:asciiTheme="minorHAnsi" w:hAnsiTheme="minorHAnsi" w:cstheme="minorHAnsi"/>
          <w:sz w:val="26"/>
          <w:szCs w:val="26"/>
        </w:rPr>
      </w:pPr>
    </w:p>
    <w:p w14:paraId="76C475B2" w14:textId="3FB296E6"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Америка, в частности, очень, очень щепетильна в этом вопросе. Вот почему некоторые люди были признаны виновными в зале суда, они не могли смотреть в глаза судье, присяжным или обвинителю. Очень, очень отличается от большинства культур в мире.</w:t>
      </w:r>
    </w:p>
    <w:p w14:paraId="69E411FE" w14:textId="77777777" w:rsidR="003F35CD" w:rsidRPr="00304B12" w:rsidRDefault="003F35CD" w:rsidP="003F35CD">
      <w:pPr>
        <w:rPr>
          <w:rFonts w:asciiTheme="minorHAnsi" w:hAnsiTheme="minorHAnsi" w:cstheme="minorHAnsi"/>
          <w:sz w:val="26"/>
          <w:szCs w:val="26"/>
        </w:rPr>
      </w:pPr>
    </w:p>
    <w:p w14:paraId="6D931F81" w14:textId="4948EB48"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Мы смотрим в глаза человеку, который на самом деле находится во враждебной позе. Мы смотрим в глаза человеку, который сообщает об агрессивной позе как способе запугивания. Мы смотрим на человека, который на самом деле подразумевает желание запугать человека.</w:t>
      </w:r>
    </w:p>
    <w:p w14:paraId="402C76B9" w14:textId="77777777" w:rsidR="003F35CD" w:rsidRPr="00304B12" w:rsidRDefault="003F35CD" w:rsidP="003F35CD">
      <w:pPr>
        <w:rPr>
          <w:rFonts w:asciiTheme="minorHAnsi" w:hAnsiTheme="minorHAnsi" w:cstheme="minorHAnsi"/>
          <w:sz w:val="26"/>
          <w:szCs w:val="26"/>
        </w:rPr>
      </w:pPr>
    </w:p>
    <w:p w14:paraId="04D36F8D"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Это совершенно отличается в Америке от некоторых европейских стран. Сделав эти культурные наблюдения, притча Иисуса находится в контексте, где вы не смотрите на человека с истинным смирением. Вы не смотрите человеку в глаза, потому что это было бы агрессивно.</w:t>
      </w:r>
    </w:p>
    <w:p w14:paraId="3E6B2D9E" w14:textId="77777777" w:rsidR="003F35CD" w:rsidRPr="00304B12" w:rsidRDefault="003F35CD" w:rsidP="003F35CD">
      <w:pPr>
        <w:rPr>
          <w:rFonts w:asciiTheme="minorHAnsi" w:hAnsiTheme="minorHAnsi" w:cstheme="minorHAnsi"/>
          <w:sz w:val="26"/>
          <w:szCs w:val="26"/>
        </w:rPr>
      </w:pPr>
    </w:p>
    <w:p w14:paraId="30C1E57C" w14:textId="1DDD5209"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Видите ли, здесь мы находим этого сборщика налогов, который признает себя грешником в смирении и с чувством стыда. Соответствующая поза тогда и сейчас в большинстве стран Ближнего Востока — опустить голову, явно выражая огромное чувство смущения и стыда, истинное чувство раскаяния, а другая поза, когда он </w:t>
      </w: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стоит вдалеке, даже подчеркивает это чувство, что ему очень жаль, что он так плохо поступил. Если хотите, он все испортил.</w:t>
      </w:r>
    </w:p>
    <w:p w14:paraId="198D8CC8" w14:textId="77777777" w:rsidR="003F35CD" w:rsidRPr="00304B12" w:rsidRDefault="003F35CD" w:rsidP="003F35CD">
      <w:pPr>
        <w:rPr>
          <w:rFonts w:asciiTheme="minorHAnsi" w:hAnsiTheme="minorHAnsi" w:cstheme="minorHAnsi"/>
          <w:sz w:val="26"/>
          <w:szCs w:val="26"/>
        </w:rPr>
      </w:pPr>
    </w:p>
    <w:p w14:paraId="665E9A1D"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Он не подойдет слишком близко к человеку, которого он обидел. Он не посмотрит в лицо человеку, которого он обидел, а именно Богу. Видите ли, но фарисей в притче этого не сделает.</w:t>
      </w:r>
    </w:p>
    <w:p w14:paraId="564B32FC" w14:textId="77777777" w:rsidR="003F35CD" w:rsidRPr="00304B12" w:rsidRDefault="003F35CD" w:rsidP="003F35CD">
      <w:pPr>
        <w:rPr>
          <w:rFonts w:asciiTheme="minorHAnsi" w:hAnsiTheme="minorHAnsi" w:cstheme="minorHAnsi"/>
          <w:sz w:val="26"/>
          <w:szCs w:val="26"/>
        </w:rPr>
      </w:pPr>
    </w:p>
    <w:p w14:paraId="1DEFCF55"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Повернитесь к себе. Он обращается к Богу, как и положено. И он говорит: вот, с открытыми глазами он смотрит даже на мытаря и говорит: я не такой, как этот человек.</w:t>
      </w:r>
    </w:p>
    <w:p w14:paraId="13F1A4EE" w14:textId="77777777" w:rsidR="003F35CD" w:rsidRPr="00304B12" w:rsidRDefault="003F35CD" w:rsidP="003F35CD">
      <w:pPr>
        <w:rPr>
          <w:rFonts w:asciiTheme="minorHAnsi" w:hAnsiTheme="minorHAnsi" w:cstheme="minorHAnsi"/>
          <w:sz w:val="26"/>
          <w:szCs w:val="26"/>
        </w:rPr>
      </w:pPr>
    </w:p>
    <w:p w14:paraId="38510904" w14:textId="1E6CC7E5"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Очень, очень высокомерная поза. Очень, очень неуместная поза, даже когда имеешь дело с обычным человеком. Он продолжает излагать свою набожность, как будто это должно принести ему очки, чтобы его услышали.</w:t>
      </w:r>
    </w:p>
    <w:p w14:paraId="17D3AE08" w14:textId="77777777" w:rsidR="003F35CD" w:rsidRPr="00304B12" w:rsidRDefault="003F35CD" w:rsidP="003F35CD">
      <w:pPr>
        <w:rPr>
          <w:rFonts w:asciiTheme="minorHAnsi" w:hAnsiTheme="minorHAnsi" w:cstheme="minorHAnsi"/>
          <w:sz w:val="26"/>
          <w:szCs w:val="26"/>
        </w:rPr>
      </w:pPr>
    </w:p>
    <w:p w14:paraId="2EC818A3" w14:textId="03CF32E8"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Боже, ты знаешь, что я лучше всех этих людей? И, кстати, ты знаешь, что я молюсь и пощусь больше? Ты знаешь это? Ты понимаешь, что я отдаю десятину со своего дохода или с того, что я получаю? Но, видишь, ты находишь этого сборщика налогов, который взывает о милосердии, взывает о прощении. Иисус сказал: да будет известно, что этот сборщик налогов пошел домой оправданным. Он был раскаявшимся.</w:t>
      </w:r>
    </w:p>
    <w:p w14:paraId="4D65F3BD" w14:textId="77777777" w:rsidR="003F35CD" w:rsidRPr="00304B12" w:rsidRDefault="003F35CD" w:rsidP="003F35CD">
      <w:pPr>
        <w:rPr>
          <w:rFonts w:asciiTheme="minorHAnsi" w:hAnsiTheme="minorHAnsi" w:cstheme="minorHAnsi"/>
          <w:sz w:val="26"/>
          <w:szCs w:val="26"/>
        </w:rPr>
      </w:pPr>
    </w:p>
    <w:p w14:paraId="5B448149"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Он раскаялся. Но превыше всего дух, который он проявляет, заключен в последних двух стихах притчи. Он был смиренным, о чем Иисус говорит: кто возвышает себя, как фарисей, тот унижен будет, весь унижен будет.</w:t>
      </w:r>
    </w:p>
    <w:p w14:paraId="6E20AF60" w14:textId="77777777" w:rsidR="003F35CD" w:rsidRPr="00304B12" w:rsidRDefault="003F35CD" w:rsidP="003F35CD">
      <w:pPr>
        <w:rPr>
          <w:rFonts w:asciiTheme="minorHAnsi" w:hAnsiTheme="minorHAnsi" w:cstheme="minorHAnsi"/>
          <w:sz w:val="26"/>
          <w:szCs w:val="26"/>
        </w:rPr>
      </w:pPr>
    </w:p>
    <w:p w14:paraId="76F4D841"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Но кто смиряет себя, тот возвысится. По словам Луки Тимоти Джонсона, для Луки молитва — это вера в действии. Молитва — это не необязательное упражнение в благочестии.</w:t>
      </w:r>
    </w:p>
    <w:p w14:paraId="2A19227C" w14:textId="77777777" w:rsidR="003F35CD" w:rsidRPr="00304B12" w:rsidRDefault="003F35CD" w:rsidP="003F35CD">
      <w:pPr>
        <w:rPr>
          <w:rFonts w:asciiTheme="minorHAnsi" w:hAnsiTheme="minorHAnsi" w:cstheme="minorHAnsi"/>
          <w:sz w:val="26"/>
          <w:szCs w:val="26"/>
        </w:rPr>
      </w:pPr>
    </w:p>
    <w:p w14:paraId="214CC60A"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Выполняется для демонстрации отношений с Богом. Это отношения с Богом. Поэтому то, как человек молится, раскрывает эти отношения.</w:t>
      </w:r>
    </w:p>
    <w:p w14:paraId="1956430E" w14:textId="77777777" w:rsidR="003F35CD" w:rsidRPr="00304B12" w:rsidRDefault="003F35CD" w:rsidP="003F35CD">
      <w:pPr>
        <w:rPr>
          <w:rFonts w:asciiTheme="minorHAnsi" w:hAnsiTheme="minorHAnsi" w:cstheme="minorHAnsi"/>
          <w:sz w:val="26"/>
          <w:szCs w:val="26"/>
        </w:rPr>
      </w:pPr>
    </w:p>
    <w:p w14:paraId="1D572643" w14:textId="16344D73"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Поза, которую человек принимает в молитве, сообщает об этих отношениях. Так, позвольте мне спросить, какова ваша поза в вашем стоянии перед Богом? Я видел так много христиан, они молятся, чтобы произвести впечатление на окружающих их людей. Я также видел тех, кто занимается веб-мейкерством молитв, чтобы показать, насколько у них много поэтических навыков.</w:t>
      </w:r>
    </w:p>
    <w:p w14:paraId="33639854" w14:textId="77777777" w:rsidR="003F35CD" w:rsidRPr="00304B12" w:rsidRDefault="003F35CD" w:rsidP="003F35CD">
      <w:pPr>
        <w:rPr>
          <w:rFonts w:asciiTheme="minorHAnsi" w:hAnsiTheme="minorHAnsi" w:cstheme="minorHAnsi"/>
          <w:sz w:val="26"/>
          <w:szCs w:val="26"/>
        </w:rPr>
      </w:pPr>
    </w:p>
    <w:p w14:paraId="0ED7AD01" w14:textId="69B2453C"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Но это здесь совсем не главное. Просто касается позы настойчивости вдовы и смирения мытаря. Затем он продолжает иллюстрировать место детей в Царстве Божьем.</w:t>
      </w:r>
    </w:p>
    <w:p w14:paraId="0314B4B7" w14:textId="77777777" w:rsidR="003F35CD" w:rsidRPr="00304B12" w:rsidRDefault="003F35CD" w:rsidP="003F35CD">
      <w:pPr>
        <w:rPr>
          <w:rFonts w:asciiTheme="minorHAnsi" w:hAnsiTheme="minorHAnsi" w:cstheme="minorHAnsi"/>
          <w:sz w:val="26"/>
          <w:szCs w:val="26"/>
        </w:rPr>
      </w:pPr>
    </w:p>
    <w:p w14:paraId="4C65908B" w14:textId="77AEF5E2" w:rsidR="003F35CD" w:rsidRPr="00304B12" w:rsidRDefault="006C314E" w:rsidP="003F35CD">
      <w:pPr xmlns:w="http://schemas.openxmlformats.org/wordprocessingml/2006/main">
        <w:rPr>
          <w:rFonts w:asciiTheme="minorHAnsi" w:hAnsiTheme="minorHAnsi" w:cstheme="minorHAnsi"/>
          <w:sz w:val="26"/>
          <w:szCs w:val="26"/>
        </w:rPr>
      </w:pPr>
      <w:r xmlns:w="http://schemas.openxmlformats.org/wordprocessingml/2006/main">
        <w:rPr>
          <w:rFonts w:asciiTheme="minorHAnsi" w:eastAsia="Calibri" w:hAnsiTheme="minorHAnsi" w:cstheme="minorHAnsi"/>
          <w:sz w:val="26"/>
          <w:szCs w:val="26"/>
        </w:rPr>
        <w:t xml:space="preserve">После этих двух притч о молитве, пишет Лука, теперь приводили к Нему и младенцев, чтобы Он прикоснулся к ним. Увидев это, ученики возбраняли им. Но Иисус подозвал их и сказал: пустите детей приходить ко Мне.</w:t>
      </w:r>
    </w:p>
    <w:p w14:paraId="6F6709F3" w14:textId="77777777" w:rsidR="003F35CD" w:rsidRPr="00304B12" w:rsidRDefault="003F35CD" w:rsidP="003F35CD">
      <w:pPr>
        <w:rPr>
          <w:rFonts w:asciiTheme="minorHAnsi" w:hAnsiTheme="minorHAnsi" w:cstheme="minorHAnsi"/>
          <w:sz w:val="26"/>
          <w:szCs w:val="26"/>
        </w:rPr>
      </w:pPr>
    </w:p>
    <w:p w14:paraId="5EF59DDF" w14:textId="347530B6"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Ибо не препятствуйте им, ибо таковых </w:t>
      </w:r>
      <w:r xmlns:w="http://schemas.openxmlformats.org/wordprocessingml/2006/main" w:rsidR="006C314E">
        <w:rPr>
          <w:rFonts w:asciiTheme="minorHAnsi" w:eastAsia="Calibri" w:hAnsiTheme="minorHAnsi" w:cstheme="minorHAnsi"/>
          <w:sz w:val="26"/>
          <w:szCs w:val="26"/>
        </w:rPr>
        <w:t xml:space="preserve">есть Царствие Божие. Истинно говорю вам: кто не примет Царствия Божия, как дитя, тот не войдет в него.</w:t>
      </w:r>
    </w:p>
    <w:p w14:paraId="0FB651C0" w14:textId="77777777" w:rsidR="003F35CD" w:rsidRPr="00304B12" w:rsidRDefault="003F35CD" w:rsidP="003F35CD">
      <w:pPr>
        <w:rPr>
          <w:rFonts w:asciiTheme="minorHAnsi" w:hAnsiTheme="minorHAnsi" w:cstheme="minorHAnsi"/>
          <w:sz w:val="26"/>
          <w:szCs w:val="26"/>
        </w:rPr>
      </w:pPr>
    </w:p>
    <w:p w14:paraId="606AEF24" w14:textId="28190339"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Позвольте мне сделать несколько быстрых замечаний, чтобы попытаться завершить эту лекцию на эту тему. Первое — это то, что я называю Иисусом и наблюдениями детей, то есть вопросы социально-культурного фона. Вы должны знать культурный сценарий.</w:t>
      </w:r>
    </w:p>
    <w:p w14:paraId="0165215B" w14:textId="77777777" w:rsidR="003F35CD" w:rsidRPr="00304B12" w:rsidRDefault="003F35CD" w:rsidP="003F35CD">
      <w:pPr>
        <w:rPr>
          <w:rFonts w:asciiTheme="minorHAnsi" w:hAnsiTheme="minorHAnsi" w:cstheme="minorHAnsi"/>
          <w:sz w:val="26"/>
          <w:szCs w:val="26"/>
        </w:rPr>
      </w:pPr>
    </w:p>
    <w:p w14:paraId="1FBD5B67" w14:textId="40A9BC22"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Это следует предположить, читая эту притчу. Что дети или младенцы были очень уязвимы в обществе, где дети могли легко умереть. В этом обществе вы думаете об очень, очень уязвимой группе.</w:t>
      </w:r>
    </w:p>
    <w:p w14:paraId="3E6852DD" w14:textId="77777777" w:rsidR="003F35CD" w:rsidRPr="00304B12" w:rsidRDefault="003F35CD" w:rsidP="003F35CD">
      <w:pPr>
        <w:rPr>
          <w:rFonts w:asciiTheme="minorHAnsi" w:hAnsiTheme="minorHAnsi" w:cstheme="minorHAnsi"/>
          <w:sz w:val="26"/>
          <w:szCs w:val="26"/>
        </w:rPr>
      </w:pPr>
    </w:p>
    <w:p w14:paraId="433FC276" w14:textId="565E54C4"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И дети часто воспринимаются, потому что они могут умереть в любой момент. Как не имеющие значительной ценности. Дети не могут помочь семьям, у которых есть фермы.</w:t>
      </w:r>
    </w:p>
    <w:p w14:paraId="001406AE" w14:textId="77777777" w:rsidR="003F35CD" w:rsidRPr="00304B12" w:rsidRDefault="003F35CD" w:rsidP="003F35CD">
      <w:pPr>
        <w:rPr>
          <w:rFonts w:asciiTheme="minorHAnsi" w:hAnsiTheme="minorHAnsi" w:cstheme="minorHAnsi"/>
          <w:sz w:val="26"/>
          <w:szCs w:val="26"/>
        </w:rPr>
      </w:pPr>
    </w:p>
    <w:p w14:paraId="1B510493" w14:textId="07A33E65"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Дети не могли участвовать в других мероприятиях, которые могли бы иметь смысл для улучшения экономического положения семьи. Поэтому ценность детей была очень и очень минимальной. И это также показывает отношение к детям.</w:t>
      </w:r>
    </w:p>
    <w:p w14:paraId="0E293A32" w14:textId="77777777" w:rsidR="003F35CD" w:rsidRPr="00304B12" w:rsidRDefault="003F35CD" w:rsidP="003F35CD">
      <w:pPr>
        <w:rPr>
          <w:rFonts w:asciiTheme="minorHAnsi" w:hAnsiTheme="minorHAnsi" w:cstheme="minorHAnsi"/>
          <w:sz w:val="26"/>
          <w:szCs w:val="26"/>
        </w:rPr>
      </w:pPr>
    </w:p>
    <w:p w14:paraId="5EAA5984"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Более того, нужно понимать традицию. Это была традиция, потому что дети могли умереть от всех видов болезней, которые вылезут наружу. Это была традиция, когда родители иногда приводили своих детей к старейшинам и раввинам.</w:t>
      </w:r>
    </w:p>
    <w:p w14:paraId="4839167D" w14:textId="77777777" w:rsidR="003F35CD" w:rsidRPr="00304B12" w:rsidRDefault="003F35CD" w:rsidP="003F35CD">
      <w:pPr>
        <w:rPr>
          <w:rFonts w:asciiTheme="minorHAnsi" w:hAnsiTheme="minorHAnsi" w:cstheme="minorHAnsi"/>
          <w:sz w:val="26"/>
          <w:szCs w:val="26"/>
        </w:rPr>
      </w:pPr>
    </w:p>
    <w:p w14:paraId="512084B6"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Благословить их, возложить на них руки. И это почти как, давайте получим благословение Яхве на этих детей. Чтобы они могли выжить и вырасти успешными.</w:t>
      </w:r>
    </w:p>
    <w:p w14:paraId="67902902" w14:textId="77777777" w:rsidR="003F35CD" w:rsidRPr="00304B12" w:rsidRDefault="003F35CD" w:rsidP="003F35CD">
      <w:pPr>
        <w:rPr>
          <w:rFonts w:asciiTheme="minorHAnsi" w:hAnsiTheme="minorHAnsi" w:cstheme="minorHAnsi"/>
          <w:sz w:val="26"/>
          <w:szCs w:val="26"/>
        </w:rPr>
      </w:pPr>
    </w:p>
    <w:p w14:paraId="20822B56"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Это неплохая идея. Даже сегодня я вижу, как Папа Франциск прикасается к разным детям. Люди идут и приводят к нему детей, чтобы он потрогал этих детей.</w:t>
      </w:r>
    </w:p>
    <w:p w14:paraId="3CC55484" w14:textId="77777777" w:rsidR="003F35CD" w:rsidRPr="00304B12" w:rsidRDefault="003F35CD" w:rsidP="003F35CD">
      <w:pPr>
        <w:rPr>
          <w:rFonts w:asciiTheme="minorHAnsi" w:hAnsiTheme="minorHAnsi" w:cstheme="minorHAnsi"/>
          <w:sz w:val="26"/>
          <w:szCs w:val="26"/>
        </w:rPr>
      </w:pPr>
    </w:p>
    <w:p w14:paraId="7948105C"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Но обратите внимание, что здесь происходит. В культуре, где гостеприимство подразумевает взаимность, те, кого вы принимаете, обычно равны. Вам.</w:t>
      </w:r>
    </w:p>
    <w:p w14:paraId="5CA89367" w14:textId="77777777" w:rsidR="003F35CD" w:rsidRPr="00304B12" w:rsidRDefault="003F35CD" w:rsidP="003F35CD">
      <w:pPr>
        <w:rPr>
          <w:rFonts w:asciiTheme="minorHAnsi" w:hAnsiTheme="minorHAnsi" w:cstheme="minorHAnsi"/>
          <w:sz w:val="26"/>
          <w:szCs w:val="26"/>
        </w:rPr>
      </w:pPr>
    </w:p>
    <w:p w14:paraId="4A2BCB88" w14:textId="48458409"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Они также иногда благородного положения, не незначительные дети. Люди приносили детей Иисусу, возможно, чтобы он мог прикоснуться к ним. Если кто-то считал детей недостойными и нежелательными,</w:t>
      </w:r>
    </w:p>
    <w:p w14:paraId="0D2BF694" w14:textId="77777777" w:rsidR="003F35CD" w:rsidRPr="00304B12" w:rsidRDefault="003F35CD" w:rsidP="003F35CD">
      <w:pPr>
        <w:rPr>
          <w:rFonts w:asciiTheme="minorHAnsi" w:hAnsiTheme="minorHAnsi" w:cstheme="minorHAnsi"/>
          <w:sz w:val="26"/>
          <w:szCs w:val="26"/>
        </w:rPr>
      </w:pPr>
    </w:p>
    <w:p w14:paraId="6A9F3AE5"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И </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поэтому </w:t>
      </w:r>
      <w:proofErr xmlns:w="http://schemas.openxmlformats.org/wordprocessingml/2006/main" w:type="gramEnd"/>
      <w:r xmlns:w="http://schemas.openxmlformats.org/wordprocessingml/2006/main" w:rsidRPr="00304B12">
        <w:rPr>
          <w:rFonts w:asciiTheme="minorHAnsi" w:eastAsia="Calibri" w:hAnsiTheme="minorHAnsi" w:cstheme="minorHAnsi"/>
          <w:sz w:val="26"/>
          <w:szCs w:val="26"/>
        </w:rPr>
        <w:t xml:space="preserve">они выгнали их от Иисуса. О, как же они ошибались. В рамках Луки Евангелие предназначено для изгоев, для маргиналов, для ничтожных, а также для богатых, могущественных и людей высокого социального положения.</w:t>
      </w:r>
    </w:p>
    <w:p w14:paraId="79A346B1" w14:textId="77777777" w:rsidR="003F35CD" w:rsidRPr="00304B12" w:rsidRDefault="003F35CD" w:rsidP="003F35CD">
      <w:pPr>
        <w:rPr>
          <w:rFonts w:asciiTheme="minorHAnsi" w:hAnsiTheme="minorHAnsi" w:cstheme="minorHAnsi"/>
          <w:sz w:val="26"/>
          <w:szCs w:val="26"/>
        </w:rPr>
      </w:pPr>
    </w:p>
    <w:p w14:paraId="07DBFCE6"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У Луки Евангелие для всех. Дети не оставлены в стороне. И это подводит меня к некоторым ключевым вещам, которые я хочу здесь подчеркнуть.</w:t>
      </w:r>
    </w:p>
    <w:p w14:paraId="1D81BC21" w14:textId="77777777" w:rsidR="003F35CD" w:rsidRPr="00304B12" w:rsidRDefault="003F35CD" w:rsidP="003F35CD">
      <w:pPr>
        <w:rPr>
          <w:rFonts w:asciiTheme="minorHAnsi" w:hAnsiTheme="minorHAnsi" w:cstheme="minorHAnsi"/>
          <w:sz w:val="26"/>
          <w:szCs w:val="26"/>
        </w:rPr>
      </w:pPr>
    </w:p>
    <w:p w14:paraId="151AF6C9"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Завершая эту сессию. Ученики упрекали детей, возможно, они считали их недостойными. Но видите ли, в Царстве Божьем следует быть осторожным, применяя свое суждение сверх того, что Бог хотел бы видеть в своем Царстве.</w:t>
      </w:r>
    </w:p>
    <w:p w14:paraId="467A4AB8" w14:textId="77777777" w:rsidR="003F35CD" w:rsidRPr="00304B12" w:rsidRDefault="003F35CD" w:rsidP="003F35CD">
      <w:pPr>
        <w:rPr>
          <w:rFonts w:asciiTheme="minorHAnsi" w:hAnsiTheme="minorHAnsi" w:cstheme="minorHAnsi"/>
          <w:sz w:val="26"/>
          <w:szCs w:val="26"/>
        </w:rPr>
      </w:pPr>
    </w:p>
    <w:p w14:paraId="5C915C8B"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Дети созданы по образу и подобию Бога и представляют огромную ценность для самого Бога. Иисус призывает их привести детей к нему. Эти недостойные дети, как добрый самаритянин, как вдова, станут образцами для тех, кто считает себя достойным в том, как они принимают Царство Божие.</w:t>
      </w:r>
    </w:p>
    <w:p w14:paraId="4F982952" w14:textId="77777777" w:rsidR="003F35CD" w:rsidRPr="00304B12" w:rsidRDefault="003F35CD" w:rsidP="003F35CD">
      <w:pPr>
        <w:rPr>
          <w:rFonts w:asciiTheme="minorHAnsi" w:hAnsiTheme="minorHAnsi" w:cstheme="minorHAnsi"/>
          <w:sz w:val="26"/>
          <w:szCs w:val="26"/>
        </w:rPr>
      </w:pPr>
    </w:p>
    <w:p w14:paraId="1B760D0D"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Он говорит, что Царство Божие принадлежит таким младенцам. Возможно, мне следует пояснить, что в то время как другие синоптические евангелия говорят о детях, которых приводят к Иисусу, в Евангелии от Луки они — это мы, они — младенцы, которых приводят к Иисусу. Есть те, кто предложил читать этот дискурс Луки и другие, чтобы показать, что, возможно, в этом тексте есть поддержка крещения младенцев.</w:t>
      </w:r>
    </w:p>
    <w:p w14:paraId="1ADF7288" w14:textId="77777777" w:rsidR="003F35CD" w:rsidRPr="00304B12" w:rsidRDefault="003F35CD" w:rsidP="003F35CD">
      <w:pPr>
        <w:rPr>
          <w:rFonts w:asciiTheme="minorHAnsi" w:hAnsiTheme="minorHAnsi" w:cstheme="minorHAnsi"/>
          <w:sz w:val="26"/>
          <w:szCs w:val="26"/>
        </w:rPr>
      </w:pPr>
    </w:p>
    <w:p w14:paraId="093997D6" w14:textId="4579EECF"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Пожалуйста, могу ли я предложить нам воздержаться от такого толкования, поскольку это не передано в этом конкретном тексте? Суть Луки в следующем: Иисус и служение Царствия Божьего распространяются на младенцев и детей, которых даже его собственные ученики считали недостойными. Вы знаете, я начал эту лекцию, напомнив вам о отрывке и учении о пришествии Сына Человеческого, после чего Иисус переходит к двум притчам о молитве, одну из которых, в конце, он спрашивает, найдет ли Сын Человеческий веру, когда придет.</w:t>
      </w:r>
    </w:p>
    <w:p w14:paraId="0182AAB6" w14:textId="77777777" w:rsidR="003F35CD" w:rsidRPr="00304B12" w:rsidRDefault="003F35CD" w:rsidP="003F35CD">
      <w:pPr>
        <w:rPr>
          <w:rFonts w:asciiTheme="minorHAnsi" w:hAnsiTheme="minorHAnsi" w:cstheme="minorHAnsi"/>
          <w:sz w:val="26"/>
          <w:szCs w:val="26"/>
        </w:rPr>
      </w:pPr>
    </w:p>
    <w:p w14:paraId="0CDBC3EA" w14:textId="17F4045E"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В этих двух притчах о молитве он призывает учеников понять настойчивость в молитве и увидеть, что Бог всегда готов ответить на молитвенный плевок. В другой притче он напоминает своим ученикам о смиренном отношении, которое следует привносить в молитву. И затем последний сегмент или отрывок, который мы рассматриваем в этой конкретной лекции, относится к ученикам, пытающимся лишить детей или младенцев возможности быть приведенными к Иисусу для нас, возможно, чтобы получить от него благословение.</w:t>
      </w:r>
    </w:p>
    <w:p w14:paraId="65F79989" w14:textId="77777777" w:rsidR="003F35CD" w:rsidRPr="00304B12" w:rsidRDefault="003F35CD" w:rsidP="003F35CD">
      <w:pPr>
        <w:rPr>
          <w:rFonts w:asciiTheme="minorHAnsi" w:hAnsiTheme="minorHAnsi" w:cstheme="minorHAnsi"/>
          <w:sz w:val="26"/>
          <w:szCs w:val="26"/>
        </w:rPr>
      </w:pPr>
    </w:p>
    <w:p w14:paraId="66CA0495" w14:textId="317C98D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Обратите внимание на три ключевые фигуры, которые всплыли в этой конкретной лекции в качестве моделей. Одна из них — вдова, изгой; другая — сборщик налогов, грешница по социальным стандартам, а третья — ребенок, недостойное незначительное существо по социальным стандартам. Хорошая новость заключается в следующем: они не были изгоями, они не были незначительными, они не были социальными отбросами, и они были достойными участниками Царства Божьего.</w:t>
      </w:r>
    </w:p>
    <w:p w14:paraId="6F1EA82F" w14:textId="77777777" w:rsidR="003F35CD" w:rsidRPr="00304B12" w:rsidRDefault="003F35CD" w:rsidP="003F35CD">
      <w:pPr>
        <w:rPr>
          <w:rFonts w:asciiTheme="minorHAnsi" w:hAnsiTheme="minorHAnsi" w:cstheme="minorHAnsi"/>
          <w:sz w:val="26"/>
          <w:szCs w:val="26"/>
        </w:rPr>
      </w:pPr>
    </w:p>
    <w:p w14:paraId="06270E09" w14:textId="309F2F56"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Можете ли вы оглянуться вокруг и увидеть людей, которые, по вашему мнению, недостойны принадлежать к народу Божьему? Можете ли вы окинуть взглядом или представить себе людей, которых вы намеренно списали со счетов, чтобы они были достойными последователями Иисуса Христа, заслуживающими всего, что Бог имеет для них, и способными быть использованными Богом, чтобы коснуться страдающего мира? Позвольте мне призвать вас смотреть глазами Иисуса, когда мы ищем его в настойчивости, молитве и смирении, чтобы он мог открыть наши глаза, чтобы увидеть людей вокруг нас? Он может очистить наши мысли и наш разум, чтобы мы могли увидеть то, что он видит в людях, которых </w:t>
      </w: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мы считаем недостойными </w:t>
      </w:r>
      <w:r xmlns:w="http://schemas.openxmlformats.org/wordprocessingml/2006/main" w:rsidR="006C314E">
        <w:rPr>
          <w:rFonts w:asciiTheme="minorHAnsi" w:eastAsia="Calibri" w:hAnsiTheme="minorHAnsi" w:cstheme="minorHAnsi"/>
          <w:sz w:val="26"/>
          <w:szCs w:val="26"/>
        </w:rPr>
        <w:t xml:space="preserve">, и он может дать нам сердце, чтобы любить, обнимать и протягивать руку тем, кого мы считаем недостойными. Я молюсь, чтобы Бог даровал нам благодать, чтобы вы и я встали и взяли на себя ответственность, пока Иисус продолжал учить о Царстве Божьем по пути в Иерусалим, бросая вызов своим ученикам и фарисеям тогда и бросая вызов нам сегодня.</w:t>
      </w:r>
    </w:p>
    <w:p w14:paraId="23522598" w14:textId="77777777" w:rsidR="003F35CD" w:rsidRPr="00304B12" w:rsidRDefault="003F35CD" w:rsidP="003F35CD">
      <w:pPr>
        <w:rPr>
          <w:rFonts w:asciiTheme="minorHAnsi" w:hAnsiTheme="minorHAnsi" w:cstheme="minorHAnsi"/>
          <w:sz w:val="26"/>
          <w:szCs w:val="26"/>
        </w:rPr>
      </w:pPr>
    </w:p>
    <w:p w14:paraId="6034B3FD" w14:textId="4D417ABA" w:rsidR="00AA6C32" w:rsidRPr="003F35CD" w:rsidRDefault="003F35CD" w:rsidP="000324C0">
      <w:pPr xmlns:w="http://schemas.openxmlformats.org/wordprocessingml/2006/main">
        <w:rPr>
          <w:sz w:val="26"/>
          <w:szCs w:val="26"/>
        </w:rPr>
      </w:pPr>
      <w:r xmlns:w="http://schemas.openxmlformats.org/wordprocessingml/2006/main" w:rsidRPr="00304B12">
        <w:rPr>
          <w:rFonts w:asciiTheme="minorHAnsi" w:eastAsia="Calibri" w:hAnsiTheme="minorHAnsi" w:cstheme="minorHAnsi"/>
          <w:sz w:val="26"/>
          <w:szCs w:val="26"/>
        </w:rPr>
        <w:t xml:space="preserve">Мы можем подняться до задачи показать миру, что Иисус, за которым мы следуем, пришел, чтобы принести смысл всем. В конце концов, по словам Иоанна, так возлюбил Бог мир, что отдал Сына Своего Единородного, дабы всякий верующий в Него, вдова, мытарь, дитя, не погиб, но имел жизнь вечную. Да благословит вас Бог и дарует вам благодать во имя Иисуса Христа. Аминь. </w:t>
      </w:r>
      <w:r xmlns:w="http://schemas.openxmlformats.org/wordprocessingml/2006/main">
        <w:rPr>
          <w:rFonts w:asciiTheme="minorHAnsi" w:eastAsia="Calibri" w:hAnsiTheme="minorHAnsi" w:cstheme="minorHAnsi"/>
          <w:sz w:val="26"/>
          <w:szCs w:val="26"/>
        </w:rPr>
        <w:br xmlns:w="http://schemas.openxmlformats.org/wordprocessingml/2006/main"/>
      </w:r>
      <w:r xmlns:w="http://schemas.openxmlformats.org/wordprocessingml/2006/main">
        <w:rPr>
          <w:rFonts w:asciiTheme="minorHAnsi" w:eastAsia="Calibri" w:hAnsiTheme="minorHAnsi" w:cstheme="minorHAnsi"/>
          <w:sz w:val="26"/>
          <w:szCs w:val="26"/>
        </w:rPr>
        <w:br xmlns:w="http://schemas.openxmlformats.org/wordprocessingml/2006/main"/>
      </w:r>
      <w:r xmlns:w="http://schemas.openxmlformats.org/wordprocessingml/2006/main" w:rsidR="000324C0" w:rsidRPr="003F35CD">
        <w:rPr>
          <w:rFonts w:ascii="Calibri" w:eastAsia="Calibri" w:hAnsi="Calibri" w:cs="Calibri"/>
          <w:sz w:val="26"/>
          <w:szCs w:val="26"/>
        </w:rPr>
        <w:t xml:space="preserve">Это доктор Дэниел К. Дарко и его учение о Евангелии от Луки. Это сессия номер 27, Притчи о молитве, Лука глава 17, стих 20 по главу 18, стих 17.</w:t>
      </w:r>
      <w:r xmlns:w="http://schemas.openxmlformats.org/wordprocessingml/2006/main" w:rsidR="000324C0" w:rsidRPr="003F35CD">
        <w:rPr>
          <w:rFonts w:ascii="Calibri" w:eastAsia="Calibri" w:hAnsi="Calibri" w:cs="Calibri"/>
          <w:sz w:val="26"/>
          <w:szCs w:val="26"/>
        </w:rPr>
        <w:br xmlns:w="http://schemas.openxmlformats.org/wordprocessingml/2006/main"/>
      </w:r>
    </w:p>
    <w:sectPr w:rsidR="00AA6C32" w:rsidRPr="003F35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C8983" w14:textId="77777777" w:rsidR="008A3DAF" w:rsidRDefault="008A3DAF" w:rsidP="003F35CD">
      <w:r>
        <w:separator/>
      </w:r>
    </w:p>
  </w:endnote>
  <w:endnote w:type="continuationSeparator" w:id="0">
    <w:p w14:paraId="66E1B5ED" w14:textId="77777777" w:rsidR="008A3DAF" w:rsidRDefault="008A3DAF" w:rsidP="003F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1A581" w14:textId="77777777" w:rsidR="008A3DAF" w:rsidRDefault="008A3DAF" w:rsidP="003F35CD">
      <w:r>
        <w:separator/>
      </w:r>
    </w:p>
  </w:footnote>
  <w:footnote w:type="continuationSeparator" w:id="0">
    <w:p w14:paraId="24CF6E74" w14:textId="77777777" w:rsidR="008A3DAF" w:rsidRDefault="008A3DAF" w:rsidP="003F3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124809"/>
      <w:docPartObj>
        <w:docPartGallery w:val="Page Numbers (Top of Page)"/>
        <w:docPartUnique/>
      </w:docPartObj>
    </w:sdtPr>
    <w:sdtEndPr>
      <w:rPr>
        <w:noProof/>
      </w:rPr>
    </w:sdtEndPr>
    <w:sdtContent>
      <w:p w14:paraId="2DB9393F" w14:textId="7DFF1A57" w:rsidR="003F35CD" w:rsidRDefault="003F35C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3EC552" w14:textId="77777777" w:rsidR="003F35CD" w:rsidRDefault="003F3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D67E1E"/>
    <w:multiLevelType w:val="hybridMultilevel"/>
    <w:tmpl w:val="2374A5E2"/>
    <w:lvl w:ilvl="0" w:tplc="56322C04">
      <w:start w:val="1"/>
      <w:numFmt w:val="bullet"/>
      <w:lvlText w:val="●"/>
      <w:lvlJc w:val="left"/>
      <w:pPr>
        <w:ind w:left="720" w:hanging="360"/>
      </w:pPr>
    </w:lvl>
    <w:lvl w:ilvl="1" w:tplc="0890E6CE">
      <w:start w:val="1"/>
      <w:numFmt w:val="bullet"/>
      <w:lvlText w:val="○"/>
      <w:lvlJc w:val="left"/>
      <w:pPr>
        <w:ind w:left="1440" w:hanging="360"/>
      </w:pPr>
    </w:lvl>
    <w:lvl w:ilvl="2" w:tplc="2A184E06">
      <w:start w:val="1"/>
      <w:numFmt w:val="bullet"/>
      <w:lvlText w:val="■"/>
      <w:lvlJc w:val="left"/>
      <w:pPr>
        <w:ind w:left="2160" w:hanging="360"/>
      </w:pPr>
    </w:lvl>
    <w:lvl w:ilvl="3" w:tplc="B6B6F09A">
      <w:start w:val="1"/>
      <w:numFmt w:val="bullet"/>
      <w:lvlText w:val="●"/>
      <w:lvlJc w:val="left"/>
      <w:pPr>
        <w:ind w:left="2880" w:hanging="360"/>
      </w:pPr>
    </w:lvl>
    <w:lvl w:ilvl="4" w:tplc="0442AE90">
      <w:start w:val="1"/>
      <w:numFmt w:val="bullet"/>
      <w:lvlText w:val="○"/>
      <w:lvlJc w:val="left"/>
      <w:pPr>
        <w:ind w:left="3600" w:hanging="360"/>
      </w:pPr>
    </w:lvl>
    <w:lvl w:ilvl="5" w:tplc="5A7828A0">
      <w:start w:val="1"/>
      <w:numFmt w:val="bullet"/>
      <w:lvlText w:val="■"/>
      <w:lvlJc w:val="left"/>
      <w:pPr>
        <w:ind w:left="4320" w:hanging="360"/>
      </w:pPr>
    </w:lvl>
    <w:lvl w:ilvl="6" w:tplc="C9CC245A">
      <w:start w:val="1"/>
      <w:numFmt w:val="bullet"/>
      <w:lvlText w:val="●"/>
      <w:lvlJc w:val="left"/>
      <w:pPr>
        <w:ind w:left="5040" w:hanging="360"/>
      </w:pPr>
    </w:lvl>
    <w:lvl w:ilvl="7" w:tplc="E4A4028A">
      <w:start w:val="1"/>
      <w:numFmt w:val="bullet"/>
      <w:lvlText w:val="●"/>
      <w:lvlJc w:val="left"/>
      <w:pPr>
        <w:ind w:left="5760" w:hanging="360"/>
      </w:pPr>
    </w:lvl>
    <w:lvl w:ilvl="8" w:tplc="B49EB1BA">
      <w:start w:val="1"/>
      <w:numFmt w:val="bullet"/>
      <w:lvlText w:val="●"/>
      <w:lvlJc w:val="left"/>
      <w:pPr>
        <w:ind w:left="6480" w:hanging="360"/>
      </w:pPr>
    </w:lvl>
  </w:abstractNum>
  <w:num w:numId="1" w16cid:durableId="21285763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C32"/>
    <w:rsid w:val="000324C0"/>
    <w:rsid w:val="003F35CD"/>
    <w:rsid w:val="004D1C6B"/>
    <w:rsid w:val="006C314E"/>
    <w:rsid w:val="008A3DAF"/>
    <w:rsid w:val="00AA6C32"/>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41EE8"/>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35CD"/>
    <w:pPr>
      <w:tabs>
        <w:tab w:val="center" w:pos="4680"/>
        <w:tab w:val="right" w:pos="9360"/>
      </w:tabs>
    </w:pPr>
  </w:style>
  <w:style w:type="character" w:customStyle="1" w:styleId="HeaderChar">
    <w:name w:val="Header Char"/>
    <w:basedOn w:val="DefaultParagraphFont"/>
    <w:link w:val="Header"/>
    <w:uiPriority w:val="99"/>
    <w:rsid w:val="003F35CD"/>
  </w:style>
  <w:style w:type="paragraph" w:styleId="Footer">
    <w:name w:val="footer"/>
    <w:basedOn w:val="Normal"/>
    <w:link w:val="FooterChar"/>
    <w:uiPriority w:val="99"/>
    <w:unhideWhenUsed/>
    <w:rsid w:val="003F35CD"/>
    <w:pPr>
      <w:tabs>
        <w:tab w:val="center" w:pos="4680"/>
        <w:tab w:val="right" w:pos="9360"/>
      </w:tabs>
    </w:pPr>
  </w:style>
  <w:style w:type="character" w:customStyle="1" w:styleId="FooterChar">
    <w:name w:val="Footer Char"/>
    <w:basedOn w:val="DefaultParagraphFont"/>
    <w:link w:val="Footer"/>
    <w:uiPriority w:val="99"/>
    <w:rsid w:val="003F3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6324</Words>
  <Characters>27826</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Darko Luke Session27 Parables On Prayer</vt:lpstr>
    </vt:vector>
  </TitlesOfParts>
  <Company/>
  <LinksUpToDate>false</LinksUpToDate>
  <CharactersWithSpaces>33980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Session27 Parables On Prayer</dc:title>
  <dc:creator>TurboScribe.ai</dc:creator>
  <cp:lastModifiedBy>Ted Hildebrandt</cp:lastModifiedBy>
  <cp:revision>2</cp:revision>
  <dcterms:created xsi:type="dcterms:W3CDTF">2024-09-25T12:10:00Z</dcterms:created>
  <dcterms:modified xsi:type="dcterms:W3CDTF">2024-09-25T12:10:00Z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2d6d33ae01edd59f81b60c01e3827acd8a799f23f18503d264381f2dd14c5e90</vt:lpwstr>
  </property>
</Properties>
</file>