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A3C61" w14:textId="7FB775FD" w:rsidR="00B15B6E" w:rsidRDefault="00357177" w:rsidP="0035717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Дэниел К. Дарко, Евангелие от Луки, Сессия 25,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Иисус о </w:t>
      </w:r>
      <w:r xmlns:w="http://schemas.openxmlformats.org/wordprocessingml/2006/main" w:rsidR="00000000">
        <w:rPr>
          <w:rFonts w:ascii="Calibri" w:eastAsia="Calibri" w:hAnsi="Calibri" w:cs="Calibri"/>
          <w:b/>
          <w:bCs/>
          <w:sz w:val="42"/>
          <w:szCs w:val="42"/>
        </w:rPr>
        <w:t xml:space="preserve">благоразумном управляющем и разводе,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Лука 16:1-18</w:t>
      </w:r>
    </w:p>
    <w:p w14:paraId="0C98C1CE" w14:textId="7A981B5A" w:rsidR="00357177" w:rsidRPr="00357177" w:rsidRDefault="00357177" w:rsidP="0035717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57177">
        <w:rPr>
          <w:rFonts w:ascii="AA Times New Roman" w:eastAsia="Calibri" w:hAnsi="AA Times New Roman" w:cs="AA Times New Roman"/>
          <w:sz w:val="26"/>
          <w:szCs w:val="26"/>
        </w:rPr>
        <w:t xml:space="preserve">© 2024 Дэн Дарко и Тед Хильдебрандт</w:t>
      </w:r>
    </w:p>
    <w:p w14:paraId="1305DA27" w14:textId="77777777" w:rsidR="00357177" w:rsidRPr="00357177" w:rsidRDefault="00357177">
      <w:pPr>
        <w:rPr>
          <w:sz w:val="26"/>
          <w:szCs w:val="26"/>
        </w:rPr>
      </w:pPr>
    </w:p>
    <w:p w14:paraId="15CB5F09" w14:textId="1158778A" w:rsidR="00B15B6E" w:rsidRPr="00C81C49" w:rsidRDefault="0000000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Это доктор Дэниел К. Дарко о своем учении по Евангелию от Луки. Это сессия 25, Иисус о хитром управляющем и разводе, Лука 16:1-18. </w:t>
      </w:r>
      <w:r xmlns:w="http://schemas.openxmlformats.org/wordprocessingml/2006/main" w:rsidR="00357177" w:rsidRPr="00C81C49">
        <w:rPr>
          <w:rFonts w:ascii="Calibri" w:eastAsia="Calibri" w:hAnsi="Calibri" w:cs="Calibri"/>
          <w:sz w:val="26"/>
          <w:szCs w:val="26"/>
        </w:rPr>
        <w:br xmlns:w="http://schemas.openxmlformats.org/wordprocessingml/2006/main"/>
      </w:r>
      <w:r xmlns:w="http://schemas.openxmlformats.org/wordprocessingml/2006/main" w:rsidR="00357177" w:rsidRPr="00C81C49">
        <w:rPr>
          <w:rFonts w:ascii="Calibri" w:eastAsia="Calibri" w:hAnsi="Calibri" w:cs="Calibri"/>
          <w:sz w:val="26"/>
          <w:szCs w:val="26"/>
        </w:rPr>
        <w:br xmlns:w="http://schemas.openxmlformats.org/wordprocessingml/2006/main"/>
      </w:r>
      <w:r xmlns:w="http://schemas.openxmlformats.org/wordprocessingml/2006/main" w:rsidRPr="00C81C49">
        <w:rPr>
          <w:rFonts w:ascii="Calibri" w:eastAsia="Calibri" w:hAnsi="Calibri" w:cs="Calibri"/>
          <w:sz w:val="26"/>
          <w:szCs w:val="26"/>
        </w:rPr>
        <w:t xml:space="preserve">Добро пожаловать обратно в серию лекций электронного обучения Biblica по Евангелию от Луки.</w:t>
      </w:r>
    </w:p>
    <w:p w14:paraId="3609913F" w14:textId="77777777" w:rsidR="00B15B6E" w:rsidRPr="00C81C49" w:rsidRDefault="00B15B6E">
      <w:pPr>
        <w:rPr>
          <w:sz w:val="26"/>
          <w:szCs w:val="26"/>
        </w:rPr>
      </w:pPr>
    </w:p>
    <w:p w14:paraId="2815E179" w14:textId="69AD63DF" w:rsidR="00B15B6E" w:rsidRPr="00C81C49" w:rsidRDefault="0000000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В предыдущей лекции мы рассмотрели так называемые притчи о потерянных сыновьях или то, что некоторые из вас знают как притчу о блудном сыне, и, следуя этой лекции, вы, вероятно, поняли, что мне не нравится идея, что младший сын назван блудным сыном в этой притче, потому что цель Иисуса - показать, что он был сыном, который был потерян, а этот сын был найден. Обратите внимание на то, что происходило в главе 15 Евангелия от Луки, потому что мы перейдем прямо к главе 16 Евангелия от Луки. Фарисеи и книжники пришли, чтобы спросить Иисуса и поинтересоваться, почему Иисус обедает с мытарями и грешниками.</w:t>
      </w:r>
    </w:p>
    <w:p w14:paraId="6A77B2A6" w14:textId="77777777" w:rsidR="00B15B6E" w:rsidRPr="00C81C49" w:rsidRDefault="00B15B6E">
      <w:pPr>
        <w:rPr>
          <w:sz w:val="26"/>
          <w:szCs w:val="26"/>
        </w:rPr>
      </w:pPr>
    </w:p>
    <w:p w14:paraId="0D0D8664" w14:textId="0E1BBCCA" w:rsidR="00B15B6E" w:rsidRPr="00C81C49" w:rsidRDefault="0000000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Иисус использовал три притчи: притчу о потерянной овце, притчу о потерянной монете и притчу о потерянных сыновьях, чтобы объяснить, почему обед с мытарями и грешниками является поводом для празднования. Суть вопроса в перефразировании слов Иисуса такова: те, кто потерян, найдены. Давайте праздновать, и если бы только вы могли увидеть, представить и осознать, что вы можете сделать, чтобы присоединиться к вечеринке, вы бы увидели, что есть веская причина прийти и праздновать тех, кто потерян и вернулся домой. В главе 16 Иисус выводит тему на новый уровень и начинает обращаться к ученикам.</w:t>
      </w:r>
    </w:p>
    <w:p w14:paraId="5AE95603" w14:textId="77777777" w:rsidR="00B15B6E" w:rsidRPr="00C81C49" w:rsidRDefault="00B15B6E">
      <w:pPr>
        <w:rPr>
          <w:sz w:val="26"/>
          <w:szCs w:val="26"/>
        </w:rPr>
      </w:pPr>
    </w:p>
    <w:p w14:paraId="42CA49AE" w14:textId="5763CD4A"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Обратите внимание, что в предыдущем отрывке это были фарисеи. Теперь фокус смещается на учеников. И затем он рассказывает притчу, которая была бы очень спорной в сегодняшней науке, и я постараюсь раскрыть ее как можно подробнее.</w:t>
      </w:r>
    </w:p>
    <w:p w14:paraId="65797E56" w14:textId="77777777" w:rsidR="00F60390" w:rsidRPr="00C81C49" w:rsidRDefault="00F60390" w:rsidP="00F60390">
      <w:pPr>
        <w:rPr>
          <w:sz w:val="26"/>
          <w:szCs w:val="26"/>
        </w:rPr>
      </w:pPr>
    </w:p>
    <w:p w14:paraId="00F09930" w14:textId="0D4B7CBD"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Глава 16, стих 1. То, что вы знаете как притчу об истинном управителе. Сказал также ученикам: был некий богатый человек, у которого был управитель. И были высказаны ему обвинения, что этот человек расточает имение свое.</w:t>
      </w:r>
    </w:p>
    <w:p w14:paraId="29318827" w14:textId="77777777" w:rsidR="00F60390" w:rsidRPr="00C81C49" w:rsidRDefault="00F60390" w:rsidP="00F60390">
      <w:pPr>
        <w:rPr>
          <w:sz w:val="26"/>
          <w:szCs w:val="26"/>
        </w:rPr>
      </w:pPr>
    </w:p>
    <w:p w14:paraId="6C40FF1B" w14:textId="67AFAD1C"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И призвал его и сказал ему: что это я слышу о тебе? Предъяви отчет о твоем управлении, ибо ты больше не, ты не можешь больше быть управляющим. И управляющий сказал себе: что мне делать? Так как мой господин отнимает у меня управление, я не в силах копать, и мне стыдно просить милостыню. Я решил, что делать.</w:t>
      </w:r>
    </w:p>
    <w:p w14:paraId="1487AA55" w14:textId="77777777" w:rsidR="00F60390" w:rsidRPr="00C81C49" w:rsidRDefault="00F60390" w:rsidP="00F60390">
      <w:pPr>
        <w:rPr>
          <w:sz w:val="26"/>
          <w:szCs w:val="26"/>
        </w:rPr>
      </w:pPr>
    </w:p>
    <w:p w14:paraId="339E2FF5" w14:textId="3B1C8FB1"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Чтобы, когда я буду отстранен от управления, люди приняли меня в свои дома. </w:t>
      </w:r>
      <w:r xmlns:w="http://schemas.openxmlformats.org/wordprocessingml/2006/main" w:rsidR="00580840" w:rsidRPr="00C81C49">
        <w:rPr>
          <w:rFonts w:ascii="Calibri" w:eastAsia="Calibri" w:hAnsi="Calibri" w:cs="Calibri"/>
          <w:sz w:val="26"/>
          <w:szCs w:val="26"/>
        </w:rPr>
        <w:t xml:space="preserve">Итак, призвав должников господина своего по одному, он сказал первому: сколько ты должен господину моему? Тот сказал: сто мер масла. Он сказал ему: возьми твою расписку и садись скорее и напиши: 50.</w:t>
      </w:r>
    </w:p>
    <w:p w14:paraId="56A2A2DE" w14:textId="77777777" w:rsidR="00F60390" w:rsidRPr="00C81C49" w:rsidRDefault="00F60390" w:rsidP="00F60390">
      <w:pPr>
        <w:rPr>
          <w:sz w:val="26"/>
          <w:szCs w:val="26"/>
        </w:rPr>
      </w:pPr>
    </w:p>
    <w:p w14:paraId="384F08D3" w14:textId="51C13A90"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Потом другому сказал: сколько ты должен? Тот сказал: сто мер пшеницы. Он сказал ему: возьми свою расписку и напиши: 80. Стих 8. И обрати внимание на стих 8 в особенности, потому что я выделяю для тебя слово господин.</w:t>
      </w:r>
    </w:p>
    <w:p w14:paraId="4B1248E3" w14:textId="77777777" w:rsidR="00F60390" w:rsidRPr="00C81C49" w:rsidRDefault="00F60390" w:rsidP="00F60390">
      <w:pPr>
        <w:rPr>
          <w:sz w:val="26"/>
          <w:szCs w:val="26"/>
        </w:rPr>
      </w:pPr>
    </w:p>
    <w:p w14:paraId="17831C30" w14:textId="77777777"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Это очень спорный язык, который я попрошу рассмотреть немного более подробно позже. Хозяин похвалил нечестного управляющего за его проницательность. Ибо сыны этого мира </w:t>
      </w:r>
      <w:proofErr xmlns:w="http://schemas.openxmlformats.org/wordprocessingml/2006/main" w:type="gramStart"/>
      <w:r xmlns:w="http://schemas.openxmlformats.org/wordprocessingml/2006/main" w:rsidRPr="00C81C49">
        <w:rPr>
          <w:rFonts w:ascii="Calibri" w:eastAsia="Calibri" w:hAnsi="Calibri" w:cs="Calibri"/>
          <w:sz w:val="26"/>
          <w:szCs w:val="26"/>
        </w:rPr>
        <w:t xml:space="preserve">более проницательны </w:t>
      </w:r>
      <w:proofErr xmlns:w="http://schemas.openxmlformats.org/wordprocessingml/2006/main" w:type="gramEnd"/>
      <w:r xmlns:w="http://schemas.openxmlformats.org/wordprocessingml/2006/main" w:rsidRPr="00C81C49">
        <w:rPr>
          <w:rFonts w:ascii="Calibri" w:eastAsia="Calibri" w:hAnsi="Calibri" w:cs="Calibri"/>
          <w:sz w:val="26"/>
          <w:szCs w:val="26"/>
        </w:rPr>
        <w:t xml:space="preserve">в обращении с собственным поколением, чем сыны света.</w:t>
      </w:r>
    </w:p>
    <w:p w14:paraId="1BDD0A3F" w14:textId="77777777" w:rsidR="00F60390" w:rsidRPr="00C81C49" w:rsidRDefault="00F60390" w:rsidP="00F60390">
      <w:pPr>
        <w:rPr>
          <w:sz w:val="26"/>
          <w:szCs w:val="26"/>
        </w:rPr>
      </w:pPr>
    </w:p>
    <w:p w14:paraId="09DEDE31" w14:textId="5806A24E"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И Я говорю вам: приобретайте себе друзей неправедными, чтобы они, когда обнищаете, приняли вас в вечные свои обители. Это очень, очень интересная, но и спорная притча. Потому что, на самом деле, обратите внимание, что здесь происходит.</w:t>
      </w:r>
    </w:p>
    <w:p w14:paraId="45FEC655" w14:textId="77777777" w:rsidR="00F60390" w:rsidRPr="00C81C49" w:rsidRDefault="00F60390" w:rsidP="00F60390">
      <w:pPr>
        <w:rPr>
          <w:sz w:val="26"/>
          <w:szCs w:val="26"/>
        </w:rPr>
      </w:pPr>
    </w:p>
    <w:p w14:paraId="5A0B7E1F" w14:textId="77777777"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Иисус только что закончил говорить с фарисеями и книжниками. И я только что рассказал им три притчи, чтобы как бы подчеркнуть причину, по которой он обедает с мытарями и грешниками. Они потеряны и найдены в Царстве Божьем.</w:t>
      </w:r>
    </w:p>
    <w:p w14:paraId="05F263E6" w14:textId="77777777" w:rsidR="00F60390" w:rsidRPr="00C81C49" w:rsidRDefault="00F60390" w:rsidP="00F60390">
      <w:pPr>
        <w:rPr>
          <w:sz w:val="26"/>
          <w:szCs w:val="26"/>
        </w:rPr>
      </w:pPr>
    </w:p>
    <w:p w14:paraId="3EEF32F7" w14:textId="0E79D079"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Изгои принимаются с гостеприимством, и сам Иисус подразумевает высшую форму гостеприимства в Царстве Божьем. Теперь, обращаясь к ученикам, которых вы заметили в сегодняшней, в следующих четырех или около того, трех или четырех лекциях, вы начнете замечать, что всякий раз, когда мы обращаемся к ученикам, обсуждение принимает на себя некоторую ответственность лидера. Так что здесь персонаж притчи — проницательный менеджер или управляющий.</w:t>
      </w:r>
    </w:p>
    <w:p w14:paraId="79830159" w14:textId="77777777" w:rsidR="00F60390" w:rsidRPr="00C81C49" w:rsidRDefault="00F60390" w:rsidP="00F60390">
      <w:pPr>
        <w:rPr>
          <w:sz w:val="26"/>
          <w:szCs w:val="26"/>
        </w:rPr>
      </w:pPr>
    </w:p>
    <w:p w14:paraId="31D7A872" w14:textId="4C372FB3" w:rsidR="00F60390" w:rsidRPr="00C81C49" w:rsidRDefault="00580840" w:rsidP="00F603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Думаю, мне следует немного объяснить слово «управляющий», прежде чем я продолжу. Слово «управляющий» — это слово </w:t>
      </w:r>
      <w:proofErr xmlns:w="http://schemas.openxmlformats.org/wordprocessingml/2006/main" w:type="spellStart"/>
      <w:r xmlns:w="http://schemas.openxmlformats.org/wordprocessingml/2006/main" w:rsidR="00F60390" w:rsidRPr="00C81C49">
        <w:rPr>
          <w:rFonts w:ascii="Calibri" w:eastAsia="Calibri" w:hAnsi="Calibri" w:cs="Calibri"/>
          <w:sz w:val="26"/>
          <w:szCs w:val="26"/>
        </w:rPr>
        <w:t xml:space="preserve">«okonomia» </w:t>
      </w:r>
      <w:proofErr xmlns:w="http://schemas.openxmlformats.org/wordprocessingml/2006/main" w:type="spellEnd"/>
      <w:r xmlns:w="http://schemas.openxmlformats.org/wordprocessingml/2006/main" w:rsidR="00F60390" w:rsidRPr="00C81C49">
        <w:rPr>
          <w:rFonts w:ascii="Calibri" w:eastAsia="Calibri" w:hAnsi="Calibri" w:cs="Calibri"/>
          <w:sz w:val="26"/>
          <w:szCs w:val="26"/>
        </w:rPr>
        <w:t xml:space="preserve">, которое на самом деле несет в себе смысл управляющего домом. Этот человек может быть рабом или кем-то, кого хозяин берет на себя заботу о доме и управлении им, когда он уезжает на дальние расстояния или отправляется в другое место, которое он находит своим удобным жилищем или обителью.</w:t>
      </w:r>
    </w:p>
    <w:p w14:paraId="3965F3A8" w14:textId="77777777" w:rsidR="00F60390" w:rsidRPr="00C81C49" w:rsidRDefault="00F60390" w:rsidP="00F60390">
      <w:pPr>
        <w:rPr>
          <w:sz w:val="26"/>
          <w:szCs w:val="26"/>
        </w:rPr>
      </w:pPr>
    </w:p>
    <w:p w14:paraId="1741507F" w14:textId="2295FC49"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Этому человеку доверено очень многое. Все, что должен управляющий, если он раб, раб также контролирует работу других рабов, и у человека есть, если хотите, чувство престижа, потому что доверие, которое приходит с этим ведением домашнего хозяйства, приходит с большой властью и силой, если хотите. Итак, представьте, что происходит в этой притче, когда управляющий начинает понимать, что дела идут не так уж хорошо, и хозяин собирается его уволить.</w:t>
      </w:r>
    </w:p>
    <w:p w14:paraId="3FB9D128" w14:textId="77777777" w:rsidR="00F60390" w:rsidRPr="00C81C49" w:rsidRDefault="00F60390" w:rsidP="00F60390">
      <w:pPr>
        <w:rPr>
          <w:sz w:val="26"/>
          <w:szCs w:val="26"/>
        </w:rPr>
      </w:pPr>
    </w:p>
    <w:p w14:paraId="5699CE23" w14:textId="2A47FFDF"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Он принимает решения, а затем, очень странным образом, в восьмом стихе нам говорят, что хозяин командует поведением этого проницательного менеджера. Ключевые вопросы, на которые следует обратить внимание </w:t>
      </w: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в притче, прежде чем мы двинемся дальше, и </w:t>
      </w:r>
      <w:proofErr xmlns:w="http://schemas.openxmlformats.org/wordprocessingml/2006/main" w:type="gramStart"/>
      <w:r xmlns:w="http://schemas.openxmlformats.org/wordprocessingml/2006/main" w:rsidRPr="00C81C49">
        <w:rPr>
          <w:rFonts w:ascii="Calibri" w:eastAsia="Calibri" w:hAnsi="Calibri" w:cs="Calibri"/>
          <w:sz w:val="26"/>
          <w:szCs w:val="26"/>
        </w:rPr>
        <w:t xml:space="preserve">здесь </w:t>
      </w:r>
      <w:proofErr xmlns:w="http://schemas.openxmlformats.org/wordprocessingml/2006/main" w:type="gramEnd"/>
      <w:r xmlns:w="http://schemas.openxmlformats.org/wordprocessingml/2006/main" w:rsidRPr="00C81C49">
        <w:rPr>
          <w:rFonts w:ascii="Calibri" w:eastAsia="Calibri" w:hAnsi="Calibri" w:cs="Calibri"/>
          <w:sz w:val="26"/>
          <w:szCs w:val="26"/>
        </w:rPr>
        <w:t xml:space="preserve">я задаю четыре вопроса. Во-первых, кого Куриос или хозяин ссылается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в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восьмом стихе? Если хозяин, который командует поведением, ссылается на хозяина притчи, то это означает, что хозяин, которого обманывали, увидел некоторую добродетель в характере нечестного человека или смоделировал поведение в характере нечестного управителя.</w:t>
      </w:r>
    </w:p>
    <w:p w14:paraId="6585F00D" w14:textId="77777777" w:rsidR="00F60390" w:rsidRPr="00C81C49" w:rsidRDefault="00F60390" w:rsidP="00F60390">
      <w:pPr>
        <w:rPr>
          <w:sz w:val="26"/>
          <w:szCs w:val="26"/>
        </w:rPr>
      </w:pPr>
    </w:p>
    <w:p w14:paraId="5E570CAB" w14:textId="3B189071"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Можно также подумать о хозяине, Куриосе, в стихе восемь, в терминах Иисуса. Если вы думаете о Куриосе в терминах Иисуса, то это Иисус говорит о событиях, которые отделены в притче, и делает переход в форме применения, чтобы показать, что вы знаете, что это продажный управитель, но продажный управитель имел похвальную предусмотрительность. Второй вопрос, на который следует обратить внимание, когда мы начинаем изучать эту притчу, — это характер поведения в игре.</w:t>
      </w:r>
    </w:p>
    <w:p w14:paraId="7673E3E0" w14:textId="77777777" w:rsidR="00F60390" w:rsidRPr="00C81C49" w:rsidRDefault="00F60390">
      <w:pPr>
        <w:rPr>
          <w:rFonts w:ascii="Calibri" w:eastAsia="Calibri" w:hAnsi="Calibri" w:cs="Calibri"/>
          <w:sz w:val="26"/>
          <w:szCs w:val="26"/>
        </w:rPr>
      </w:pPr>
    </w:p>
    <w:p w14:paraId="06A77C73" w14:textId="7B0494D7" w:rsidR="008C21D4" w:rsidRPr="008C21D4" w:rsidRDefault="008C21D4" w:rsidP="008C21D4">
      <w:pPr xmlns:w="http://schemas.openxmlformats.org/wordprocessingml/2006/main">
        <w:rPr>
          <w:rFonts w:ascii="Calibri" w:eastAsia="Calibri" w:hAnsi="Calibri" w:cs="Calibri"/>
          <w:sz w:val="26"/>
          <w:szCs w:val="26"/>
        </w:rPr>
      </w:pPr>
      <w:r xmlns:w="http://schemas.openxmlformats.org/wordprocessingml/2006/main" w:rsidRPr="008C21D4">
        <w:rPr>
          <w:rFonts w:ascii="Calibri" w:eastAsia="Calibri" w:hAnsi="Calibri" w:cs="Calibri"/>
          <w:sz w:val="26"/>
          <w:szCs w:val="26"/>
        </w:rPr>
        <w:t xml:space="preserve">Что это? Что происходит? Что повелевается? Другими словами, </w:t>
      </w:r>
      <w:proofErr xmlns:w="http://schemas.openxmlformats.org/wordprocessingml/2006/main" w:type="gramStart"/>
      <w:r xmlns:w="http://schemas.openxmlformats.org/wordprocessingml/2006/main" w:rsidRPr="008C21D4">
        <w:rPr>
          <w:rFonts w:ascii="Calibri" w:eastAsia="Calibri" w:hAnsi="Calibri" w:cs="Calibri"/>
          <w:sz w:val="26"/>
          <w:szCs w:val="26"/>
        </w:rPr>
        <w:t xml:space="preserve">Иисус </w:t>
      </w:r>
      <w:proofErr xmlns:w="http://schemas.openxmlformats.org/wordprocessingml/2006/main" w:type="gramEnd"/>
      <w:r xmlns:w="http://schemas.openxmlformats.org/wordprocessingml/2006/main" w:rsidRPr="008C21D4">
        <w:rPr>
          <w:rFonts w:ascii="Calibri" w:eastAsia="Calibri" w:hAnsi="Calibri" w:cs="Calibri"/>
          <w:sz w:val="26"/>
          <w:szCs w:val="26"/>
        </w:rPr>
        <w:t xml:space="preserve">повелевает кому-то эксплуатировать господина, чтобы завоевать Францию? Или похвала личной щедрости управителя, который собирается взять то, что ему причитается, чтобы завоевать Францию, является частью его стратегии, если хотите? Третий вопрос, который можно задать в этой притче, заключается в том, следует ли нам начать рассматривать язык нечестности в стихе 8 как нечто, относящееся к предыдущим действиям того же слуги, а затем дать возможность сказать, знаете что, в притче есть сдвиг предыдущего поведения и сдвиг к настоящему поведению, потому что в том же стихе 8, где господин назван Господом, управитель по-прежнему называется нечестным, неправедным, если хотите, несправедливым, если перевести слово точно. Наконец, можно все еще задать вопрос, имел ли этот управитель сомнительные отношения с должниками в притче еще до того, как пришел господин, и что то, что господин говорит тогда, просто повторяет некоторые из вещей, которые уже происходят. Ученые проявили большой интерес к этой притче из-за споров вокруг нее, но в рамках этой серии лекций по библейскому электронному обучению я хочу напомнить вам о том, чего не следует делать при изучении Библии или в стремлении или стремлении понять Священные Писания сегодня.</w:t>
      </w:r>
    </w:p>
    <w:p w14:paraId="625DEAD8" w14:textId="77777777" w:rsidR="008C21D4" w:rsidRPr="008C21D4" w:rsidRDefault="008C21D4" w:rsidP="008C21D4">
      <w:pPr>
        <w:rPr>
          <w:rFonts w:ascii="Calibri" w:eastAsia="Calibri" w:hAnsi="Calibri" w:cs="Calibri"/>
          <w:sz w:val="26"/>
          <w:szCs w:val="26"/>
        </w:rPr>
      </w:pPr>
    </w:p>
    <w:p w14:paraId="48073A9B" w14:textId="3B2CFA6D" w:rsidR="008C21D4" w:rsidRPr="008C21D4" w:rsidRDefault="008C21D4" w:rsidP="008C21D4">
      <w:pPr xmlns:w="http://schemas.openxmlformats.org/wordprocessingml/2006/main">
        <w:rPr>
          <w:rFonts w:ascii="Calibri" w:eastAsia="Calibri" w:hAnsi="Calibri" w:cs="Calibri"/>
          <w:sz w:val="26"/>
          <w:szCs w:val="26"/>
        </w:rPr>
      </w:pPr>
      <w:r xmlns:w="http://schemas.openxmlformats.org/wordprocessingml/2006/main" w:rsidRPr="008C21D4">
        <w:rPr>
          <w:rFonts w:ascii="Calibri" w:eastAsia="Calibri" w:hAnsi="Calibri" w:cs="Calibri"/>
          <w:sz w:val="26"/>
          <w:szCs w:val="26"/>
        </w:rPr>
        <w:t xml:space="preserve">За последние 30-40 лет мы развили одержимость наукой, которая говорит, что если что-то спорно, то это научно; если что-то настолько сомнительно или настолько нетрадиционно, то это научно и привлекательно. Я не знаю, где вы следите за этой серией лекций, но прежде чем я продолжу эту лекцию, я просто хочу сделать паузу и предостеречь вас от этого. Таков мой мир в экономическом мире, и это не счастливый мир.</w:t>
      </w:r>
    </w:p>
    <w:p w14:paraId="586039DA" w14:textId="77777777" w:rsidR="008C21D4" w:rsidRPr="008C21D4" w:rsidRDefault="008C21D4" w:rsidP="008C21D4">
      <w:pPr>
        <w:rPr>
          <w:rFonts w:ascii="Calibri" w:eastAsia="Calibri" w:hAnsi="Calibri" w:cs="Calibri"/>
          <w:sz w:val="26"/>
          <w:szCs w:val="26"/>
        </w:rPr>
      </w:pPr>
    </w:p>
    <w:p w14:paraId="7E984F76" w14:textId="5DAF81AF" w:rsidR="008C21D4" w:rsidRPr="008C21D4" w:rsidRDefault="008C21D4" w:rsidP="008C21D4">
      <w:pPr xmlns:w="http://schemas.openxmlformats.org/wordprocessingml/2006/main">
        <w:rPr>
          <w:rFonts w:ascii="Calibri" w:eastAsia="Calibri" w:hAnsi="Calibri" w:cs="Calibri"/>
          <w:sz w:val="26"/>
          <w:szCs w:val="26"/>
        </w:rPr>
      </w:pPr>
      <w:r xmlns:w="http://schemas.openxmlformats.org/wordprocessingml/2006/main" w:rsidRPr="008C21D4">
        <w:rPr>
          <w:rFonts w:ascii="Calibri" w:eastAsia="Calibri" w:hAnsi="Calibri" w:cs="Calibri"/>
          <w:sz w:val="26"/>
          <w:szCs w:val="26"/>
        </w:rPr>
        <w:t xml:space="preserve">Представьте, что все ваши жизненные устремления — найти что-то спорное, чтобы кто-то сказал, что у вас есть что-то новое, за что можно бороться. Мы просто хотим быть осторожными в этом отношении, и я думаю, что все вопросы, связанные с этой конкретной притчей, являются законными вопросами, которые стоит задать. Я думаю, что это одна из причин, по которой за последние 30 лет так много внимания уделялось некоторым вопросам, которые мы задаем этой притче, часто упуская из виду центральную проблему. Итак, позвольте мне попытаться ограничить некоторые вещи, которые Иисус здесь говорит.</w:t>
      </w:r>
    </w:p>
    <w:p w14:paraId="342D57F5" w14:textId="77777777" w:rsidR="008C21D4" w:rsidRPr="008C21D4" w:rsidRDefault="008C21D4" w:rsidP="008C21D4">
      <w:pPr>
        <w:rPr>
          <w:rFonts w:ascii="Calibri" w:eastAsia="Calibri" w:hAnsi="Calibri" w:cs="Calibri"/>
          <w:sz w:val="26"/>
          <w:szCs w:val="26"/>
        </w:rPr>
      </w:pPr>
    </w:p>
    <w:p w14:paraId="4A940FAB" w14:textId="5543EB68" w:rsidR="008C21D4" w:rsidRPr="008C21D4" w:rsidRDefault="008C21D4" w:rsidP="008C21D4">
      <w:pPr xmlns:w="http://schemas.openxmlformats.org/wordprocessingml/2006/main">
        <w:rPr>
          <w:rFonts w:ascii="Calibri" w:eastAsia="Calibri" w:hAnsi="Calibri" w:cs="Calibri"/>
          <w:sz w:val="26"/>
          <w:szCs w:val="26"/>
        </w:rPr>
      </w:pPr>
      <w:r xmlns:w="http://schemas.openxmlformats.org/wordprocessingml/2006/main" w:rsidRPr="008C21D4">
        <w:rPr>
          <w:rFonts w:ascii="Calibri" w:eastAsia="Calibri" w:hAnsi="Calibri" w:cs="Calibri"/>
          <w:sz w:val="26"/>
          <w:szCs w:val="26"/>
        </w:rPr>
        <w:t xml:space="preserve">Помните, я говорил вам, что Иисус говорит об учениках. Зрители здесь увидели переход от фарисеев и книжников, которые спрашивают, почему он умирает с мытарями и грешниками, к ученикам. И поэтому здесь основное внимание уделяется тому, какой может быть роль лидера учеников, когда Иисус идет в Иерусалим, зная, что кульминация его служения произойдет в Иерусалиме, и сюжет Луки Иисус постепенно вводит их в эсхатологическую эпоху, где они должны осознавать, что влечет за собой лидерство в Царстве Божьем, и им нужно иметь дальновидность, чтобы иметь возможность идти этим верным путем, зная, что это не все о здесь и сейчас.</w:t>
      </w:r>
    </w:p>
    <w:p w14:paraId="2D29FFC5" w14:textId="77777777" w:rsidR="008C21D4" w:rsidRPr="008C21D4" w:rsidRDefault="008C21D4" w:rsidP="008C21D4">
      <w:pPr>
        <w:rPr>
          <w:rFonts w:ascii="Calibri" w:eastAsia="Calibri" w:hAnsi="Calibri" w:cs="Calibri"/>
          <w:sz w:val="26"/>
          <w:szCs w:val="26"/>
        </w:rPr>
      </w:pPr>
    </w:p>
    <w:p w14:paraId="3F45EA94" w14:textId="13906504" w:rsidR="008C21D4" w:rsidRPr="008C21D4" w:rsidRDefault="008C21D4" w:rsidP="008C21D4">
      <w:pPr xmlns:w="http://schemas.openxmlformats.org/wordprocessingml/2006/main">
        <w:rPr>
          <w:rFonts w:ascii="Calibri" w:eastAsia="Calibri" w:hAnsi="Calibri" w:cs="Calibri"/>
          <w:sz w:val="26"/>
          <w:szCs w:val="26"/>
        </w:rPr>
      </w:pPr>
      <w:r xmlns:w="http://schemas.openxmlformats.org/wordprocessingml/2006/main" w:rsidRPr="008C21D4">
        <w:rPr>
          <w:rFonts w:ascii="Calibri" w:eastAsia="Calibri" w:hAnsi="Calibri" w:cs="Calibri"/>
          <w:sz w:val="26"/>
          <w:szCs w:val="26"/>
        </w:rPr>
        <w:t xml:space="preserve">Видите ли, управляющий здесь — это то, о чем нам говорится в стихе 13, расточивший ресурсы господина. Это тот же язык, который используется в Луки 15, где говорится о блудном сыне, расточающем имение отца за границей. Если вы помните, я использовал эту аналогию с Лас-Вегасом в том разговоре.</w:t>
      </w:r>
    </w:p>
    <w:p w14:paraId="78450A93" w14:textId="77777777" w:rsidR="008C21D4" w:rsidRPr="008C21D4" w:rsidRDefault="008C21D4" w:rsidP="008C21D4">
      <w:pPr>
        <w:rPr>
          <w:rFonts w:ascii="Calibri" w:eastAsia="Calibri" w:hAnsi="Calibri" w:cs="Calibri"/>
          <w:sz w:val="26"/>
          <w:szCs w:val="26"/>
        </w:rPr>
      </w:pPr>
    </w:p>
    <w:p w14:paraId="50FCC960" w14:textId="220F84F0" w:rsidR="00F60390" w:rsidRPr="00C81C49" w:rsidRDefault="005D5E2F" w:rsidP="005D5E2F">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Другое, что следует отметить в этой конкретной притче, это то, что вы видите, что этот конкретный управляющий является таким персонажем. Управляющий не изменит своего поведения, даже когда его уволят. Хозяин сказал: знаете что? Вы потеряете свою работу, потому что вы были такими нечестными, и в зависимости от того, как вы переведете хозяина в начале стиха 8, тогда происходит следующее.</w:t>
      </w:r>
    </w:p>
    <w:p w14:paraId="0F1CF6CB" w14:textId="77777777" w:rsidR="008C21D4" w:rsidRPr="00C81C49" w:rsidRDefault="008C21D4">
      <w:pPr>
        <w:rPr>
          <w:rFonts w:ascii="Calibri" w:eastAsia="Calibri" w:hAnsi="Calibri" w:cs="Calibri"/>
          <w:sz w:val="26"/>
          <w:szCs w:val="26"/>
        </w:rPr>
      </w:pPr>
    </w:p>
    <w:p w14:paraId="3B558569" w14:textId="09DECB88" w:rsidR="005D5E2F" w:rsidRPr="00C81C49" w:rsidRDefault="005D5E2F" w:rsidP="005D5E2F">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Управляющего увольняют за коррупцию. Скажите, позвольте мне еще раз рассказать о коррупции, раз уж мне это сказали, прежде чем я уйду, ведь это то, чего не следует делать в руководстве королевством, не так ли? Но разве это не так в наши дни? Пытаются ли люди, уличенные в коррупции, использовать более сомнительные способы в своей стратегии выхода, чтобы где-то мягко приземлиться на подушке? Теперь, это может быть где-то для применения, но просто помните, что Иисус говорит об учениках. Это те, кто придет ему на смену после страстной недели и после того, как он умрет, воскреснет и поручит им отправиться в Иерусалим. Второй том Луки-Деяний начинается в Деяниях и говорит о начале или истоках раннего христианства. Итак, Иисус показывает нам что-то о характере этого управляющего, что должно очень, очень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беспокоить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 и все же что-то об управляющем заповедано в этой притче.</w:t>
      </w:r>
    </w:p>
    <w:p w14:paraId="23E7274D" w14:textId="77777777" w:rsidR="005D5E2F" w:rsidRPr="00C81C49" w:rsidRDefault="005D5E2F">
      <w:pPr>
        <w:rPr>
          <w:rFonts w:ascii="Calibri" w:eastAsia="Calibri" w:hAnsi="Calibri" w:cs="Calibri"/>
          <w:sz w:val="26"/>
          <w:szCs w:val="26"/>
        </w:rPr>
      </w:pPr>
    </w:p>
    <w:p w14:paraId="2A23386F" w14:textId="78FC2F8C"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Мы также видим, что управляющий здесь очень проницателен. Он использует культурные особенности, чтобы на самом деле обратиться к людям, потому что это культура, где гостеприимство является важным, и есть культура взаимности, где щедрость отвечает взаимностью, и поэтому люди чувствуют, что они должны кому-то что-то, когда дается доброта, и поэтому он говорит: нет, у меня есть эта идея, это то, что я могу использовать. Обратите внимание, что в этой притче он говорит, чтобы они могли принять его в своих домах. Он говорит, сколько вы должны моему господину? Вы заметили, насколько просты вещи? Он упоминает масло, вам нужно для еды, он упоминает пшеницу.</w:t>
      </w:r>
    </w:p>
    <w:p w14:paraId="2438C0FC" w14:textId="77777777" w:rsidR="00C81C49" w:rsidRPr="00C81C49" w:rsidRDefault="00C81C49" w:rsidP="00C81C49">
      <w:pPr>
        <w:rPr>
          <w:rFonts w:ascii="Calibri" w:eastAsia="Calibri" w:hAnsi="Calibri" w:cs="Calibri"/>
          <w:sz w:val="26"/>
          <w:szCs w:val="26"/>
        </w:rPr>
      </w:pPr>
    </w:p>
    <w:p w14:paraId="3050420A" w14:textId="575F6DD4"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Так сколько вы должны? Просто сократите это вдвое, просто чтобы у получателя было открыто сердце, чтобы принять его. Это все равно будет считаться щедростью, а не частной. В Вашингтоне это называют любовью.</w:t>
      </w:r>
    </w:p>
    <w:p w14:paraId="12023FD8" w14:textId="77777777" w:rsidR="00C81C49" w:rsidRPr="00C81C49" w:rsidRDefault="00C81C49" w:rsidP="00C81C49">
      <w:pPr>
        <w:rPr>
          <w:rFonts w:ascii="Calibri" w:eastAsia="Calibri" w:hAnsi="Calibri" w:cs="Calibri"/>
          <w:sz w:val="26"/>
          <w:szCs w:val="26"/>
        </w:rPr>
      </w:pPr>
    </w:p>
    <w:p w14:paraId="7B57FC82" w14:textId="4FC52AE1"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В африканской политике это полная коррупция. Но видите ли, этот управляющий разоблачен хозяином, говорит: «Я тебя уволю», но он все равно все это делает. Видите ли, когда мы думаем об этой притче и о том, как Иисус говорит о Царстве Божьем и месте изгоя, не забывайте об ответственности, которую Иисус возлагает на своих учеников, и о необходимости для них делать то, что они должны делать, чтобы продвигать Царство Божье на руководящих ролях и как ученики самого Христа Иисуса.</w:t>
      </w:r>
    </w:p>
    <w:p w14:paraId="797F0C85" w14:textId="77777777" w:rsidR="00C81C49" w:rsidRPr="00C81C49" w:rsidRDefault="00C81C49" w:rsidP="00C81C49">
      <w:pPr>
        <w:rPr>
          <w:rFonts w:ascii="Calibri" w:eastAsia="Calibri" w:hAnsi="Calibri" w:cs="Calibri"/>
          <w:sz w:val="26"/>
          <w:szCs w:val="26"/>
        </w:rPr>
      </w:pPr>
    </w:p>
    <w:p w14:paraId="1A104FEB" w14:textId="3FE79D4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Когда мы смотрим на этого управителя, это причина, по которой были выдвинуты три взгляда на личность этого конкретного управителя и его поведение. Некоторые говорят, что, возможно, здесь происходит то, что Иисус заинтересован в том, чтобы подчеркнуть предвидение нечестного человека как урок для лидеров царства, который следует соблюдать. Не все остальное в этом конкретном парне, но предвидение, чтобы иметь возможность сказать, что он коррумпирован, согласились, но он способен видеть будущее, чтобы сделать будущую работу для него.</w:t>
      </w:r>
    </w:p>
    <w:p w14:paraId="7ED698C0" w14:textId="77777777" w:rsidR="00C81C49" w:rsidRPr="00C81C49" w:rsidRDefault="00C81C49" w:rsidP="00C81C49">
      <w:pPr>
        <w:rPr>
          <w:rFonts w:ascii="Calibri" w:eastAsia="Calibri" w:hAnsi="Calibri" w:cs="Calibri"/>
          <w:sz w:val="26"/>
          <w:szCs w:val="26"/>
        </w:rPr>
      </w:pPr>
    </w:p>
    <w:p w14:paraId="09AEE84D" w14:textId="4EE93F80"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Этого следует похвалить. Итак, одна группа ученых развила этот аргумент до такой степени, и вы могли бы очень хорошо прочитать историю вокруг этого пути. Еще одна вещь, которую мы находим во взглядах на поведение здесь, это то, что акцент делается на управляющем, и один взгляд выглядит следующим образом: управляющий работает на своего хозяина и имеет комиссию с вещами, которые должны хозяину.</w:t>
      </w:r>
    </w:p>
    <w:p w14:paraId="161290D7" w14:textId="77777777" w:rsidR="00C81C49" w:rsidRPr="00C81C49" w:rsidRDefault="00C81C49" w:rsidP="00C81C49">
      <w:pPr>
        <w:rPr>
          <w:rFonts w:ascii="Calibri" w:eastAsia="Calibri" w:hAnsi="Calibri" w:cs="Calibri"/>
          <w:sz w:val="26"/>
          <w:szCs w:val="26"/>
        </w:rPr>
      </w:pPr>
    </w:p>
    <w:p w14:paraId="614B4ACA" w14:textId="6A0593C3"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Другими словами, если должники выплачивают свои долги, это принесет пользу увольняемому управляющему. Таким образом, если они смогли выплатить свои долги полностью, то управляющий, как гласит точка зрения, может получить половину того, что они должны. Зная, что когда его уволят, его не будет, чтобы собрать долги и, таким образом, получить выгоду от этой комиссии, управляющий решает, что перед уходом он проявит щедрость и откажется от своей части того, что должно, так что когда они выплатят половину хозяину, он в процессе выиграет Францию.</w:t>
      </w:r>
    </w:p>
    <w:p w14:paraId="20811A8D" w14:textId="77777777" w:rsidR="00C81C49" w:rsidRPr="00C81C49" w:rsidRDefault="00C81C49" w:rsidP="00C81C49">
      <w:pPr>
        <w:rPr>
          <w:rFonts w:ascii="Calibri" w:eastAsia="Calibri" w:hAnsi="Calibri" w:cs="Calibri"/>
          <w:sz w:val="26"/>
          <w:szCs w:val="26"/>
        </w:rPr>
      </w:pPr>
    </w:p>
    <w:p w14:paraId="13E44DAB" w14:textId="4DF54A91"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Если вы интерпретируете это таким образом, как некоторые ученые выдвинули эту точку зрения, то вы не увидите здесь много плохого поведения. На самом деле вы видите кого-то, кто говорит: «Позвольте мне использовать в качестве примера денежную валюту». Например, предположим, я работаю на хозяина, и три человека должны моему хозяину много денег.</w:t>
      </w:r>
    </w:p>
    <w:p w14:paraId="388466AC" w14:textId="77777777" w:rsidR="00C81C49" w:rsidRPr="00C81C49" w:rsidRDefault="00C81C49" w:rsidP="00C81C49">
      <w:pPr>
        <w:rPr>
          <w:rFonts w:ascii="Calibri" w:eastAsia="Calibri" w:hAnsi="Calibri" w:cs="Calibri"/>
          <w:sz w:val="26"/>
          <w:szCs w:val="26"/>
        </w:rPr>
      </w:pPr>
    </w:p>
    <w:p w14:paraId="4A63AE40" w14:textId="7A852949"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Некоторые должны один миллион, один должен, скажем, 100 000, а другой должен 10 000. Но соглашение с моим хозяином в рамках моей службы заключается в том, что если тот, кто должен один миллион, вернет один миллион, если я смогу вернуть этот миллион, то я буду иметь право на полмиллиона, и полмиллиона перейдут к хозяину. А для того, кто должен 10 000 или 100 000, если они вернут их, то я отдам 50 своему хозяину, потому что именно этого ожидает мой хозяин.</w:t>
      </w:r>
    </w:p>
    <w:p w14:paraId="6D2097F3" w14:textId="77777777" w:rsidR="00C81C49" w:rsidRPr="00C81C49" w:rsidRDefault="00C81C49" w:rsidP="00C81C49">
      <w:pPr>
        <w:rPr>
          <w:rFonts w:ascii="Calibri" w:eastAsia="Calibri" w:hAnsi="Calibri" w:cs="Calibri"/>
          <w:sz w:val="26"/>
          <w:szCs w:val="26"/>
        </w:rPr>
      </w:pPr>
    </w:p>
    <w:p w14:paraId="16724927"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А за 10 000 я дам пять, потому что этого ожидает мой хозяин. И поэтому те, кто интерпретирует притчу таким образом, говорят, что здесь происходит следующее. Этот парень говорит, что я щедро раздаю свои комиссионные, чтобы завоевать Францию.</w:t>
      </w:r>
    </w:p>
    <w:p w14:paraId="396D2B05" w14:textId="77777777" w:rsidR="00C81C49" w:rsidRPr="00C81C49" w:rsidRDefault="00C81C49" w:rsidP="00C81C49">
      <w:pPr>
        <w:rPr>
          <w:rFonts w:ascii="Calibri" w:eastAsia="Calibri" w:hAnsi="Calibri" w:cs="Calibri"/>
          <w:sz w:val="26"/>
          <w:szCs w:val="26"/>
        </w:rPr>
      </w:pPr>
    </w:p>
    <w:p w14:paraId="2C182E18"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Если вы читаете притчу таким образом, то все выглядит действительно хорошо. Затем вы видите очень мудрого парня, который говорит, знаете что, если меня завтра уволят, я не буду сборщиком. Но я буду сборщиком, который мудр.</w:t>
      </w:r>
    </w:p>
    <w:p w14:paraId="36AD08F0" w14:textId="77777777" w:rsidR="00C81C49" w:rsidRPr="00C81C49" w:rsidRDefault="00C81C49" w:rsidP="00C81C49">
      <w:pPr>
        <w:rPr>
          <w:rFonts w:ascii="Calibri" w:eastAsia="Calibri" w:hAnsi="Calibri" w:cs="Calibri"/>
          <w:sz w:val="26"/>
          <w:szCs w:val="26"/>
        </w:rPr>
      </w:pPr>
    </w:p>
    <w:p w14:paraId="273CBE33" w14:textId="323940EA"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Борьба с теми, кто не читает это таким образом, — это язык хитрости и язык адекия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нечестный и несправедливый. Он используется. Другой способ, которым мы смотрим на эту притчу, — это те, кто подчеркивает, и я склоняюсь к этому направлению, что когда мы смотрим на то, что Иисус делает здесь, Иисус не говорит о макрокартине каждой детали притчи, но, возможно, очень заинтересован в хитрости управителя и его способности обеспечить себе место в будущем.</w:t>
      </w:r>
    </w:p>
    <w:p w14:paraId="60596A4A" w14:textId="77777777" w:rsidR="00C81C49" w:rsidRPr="00C81C49" w:rsidRDefault="00C81C49" w:rsidP="00C81C49">
      <w:pPr>
        <w:rPr>
          <w:rFonts w:ascii="Calibri" w:eastAsia="Calibri" w:hAnsi="Calibri" w:cs="Calibri"/>
          <w:sz w:val="26"/>
          <w:szCs w:val="26"/>
        </w:rPr>
      </w:pPr>
    </w:p>
    <w:p w14:paraId="614F88D3" w14:textId="4BA66488"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Если это та малая часть, которую вы рассматриваете, то забудьте о первом взгляде, который говорит о четырех сторонах, но включает в себя большую нечестность и все такое. Последний взгляд сказал бы: нет, нет, нет, нет, он нечестный парень. Но Иисус не имеет к этому никакого отношения.</w:t>
      </w:r>
    </w:p>
    <w:p w14:paraId="4340EEBA" w14:textId="77777777" w:rsidR="00C81C49" w:rsidRPr="00C81C49" w:rsidRDefault="00C81C49" w:rsidP="00C81C49">
      <w:pPr>
        <w:rPr>
          <w:rFonts w:ascii="Calibri" w:eastAsia="Calibri" w:hAnsi="Calibri" w:cs="Calibri"/>
          <w:sz w:val="26"/>
          <w:szCs w:val="26"/>
        </w:rPr>
      </w:pPr>
    </w:p>
    <w:p w14:paraId="2D133AE0" w14:textId="62192FB2"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Суть Иисуса, как мы увидим позже, возможно, в том, что он бросает вызов ученикам быть верными управителями в Царстве Божьем с предвидением, служа в верности. Потому что если они служат верно, Бог вознаградит их верность. Я не сделаю вам никакой одолжения, если когда-нибудь отойду от этой притчи и скажу, что эти взгляды — решенные вопросы.</w:t>
      </w:r>
    </w:p>
    <w:p w14:paraId="55C66D07" w14:textId="77777777" w:rsidR="00C81C49" w:rsidRPr="00C81C49" w:rsidRDefault="00C81C49" w:rsidP="00C81C49">
      <w:pPr>
        <w:rPr>
          <w:rFonts w:ascii="Calibri" w:eastAsia="Calibri" w:hAnsi="Calibri" w:cs="Calibri"/>
          <w:sz w:val="26"/>
          <w:szCs w:val="26"/>
        </w:rPr>
      </w:pPr>
    </w:p>
    <w:p w14:paraId="38519496" w14:textId="1CC89CCD"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Нет, это спорный вопрос среди ученых. Но я хочу призвать вас думать об этом таким образом. Подумайте о том, как Иисус продолжит притчу, зная, что он говорит с учениками, и как он подчеркнет верность и награду.</w:t>
      </w:r>
    </w:p>
    <w:p w14:paraId="2CBE1FAD" w14:textId="77777777" w:rsidR="00C81C49" w:rsidRPr="00C81C49" w:rsidRDefault="00C81C49" w:rsidP="00C81C49">
      <w:pPr>
        <w:rPr>
          <w:rFonts w:ascii="Calibri" w:eastAsia="Calibri" w:hAnsi="Calibri" w:cs="Calibri"/>
          <w:sz w:val="26"/>
          <w:szCs w:val="26"/>
        </w:rPr>
      </w:pPr>
    </w:p>
    <w:p w14:paraId="14D1F9E1" w14:textId="012852C8"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Другими словами, если кто-то должен спросить, о чем идет речь в этой притче, то я бы сказал, обратите внимание на пять вещей. Во-первых, верное управление может быть центральным вопросом в этой притче, в которой Иисус очень заинтересован в том, чтобы его ученики понимали, что если они будут хорошо заботиться о вещах, которые вверены им в руки, и станут верными управителями, то эта верность будет вознаграждена. Вторым вопросом будет наблюдение за нечестностью ценой, где Иисус подчеркнет, что когда один несправедлив в том, что принадлежит другому, Бог не может доверять этому человеку быть верным, чтобы дать ему его имущество.</w:t>
      </w:r>
    </w:p>
    <w:p w14:paraId="566BF1E5" w14:textId="77777777" w:rsidR="00C81C49" w:rsidRPr="00C81C49" w:rsidRDefault="00C81C49" w:rsidP="00C81C49">
      <w:pPr>
        <w:rPr>
          <w:rFonts w:ascii="Calibri" w:eastAsia="Calibri" w:hAnsi="Calibri" w:cs="Calibri"/>
          <w:sz w:val="26"/>
          <w:szCs w:val="26"/>
        </w:rPr>
      </w:pPr>
    </w:p>
    <w:p w14:paraId="062BD123" w14:textId="1DC1F6BC"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Третье, на что следует обратить внимание, это предвидение в этой притче, где Иисус подчеркнул, что, по моему мнению, является очень, очень важным моментом здесь, что смотреть вперед, чтобы </w:t>
      </w: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иметь возможность обеспечить свое будущее, является благоразумным делом для тех, кто осуществляет руководство в Царстве Божьем. Теперь, если вы склоняетесь ко второму мнению, которое я упомянул ранее, то вы также можете рассмотреть проницательность этой конкретной, извините, фигуры в притче, если он действительно использовал свое поручение как благосклонность. Но даже если он не использует свое поручение, обратите внимание, где вы можете увидеть его проницательность в этом рассказе, где он говорит: Я буду благосклонен к тому, что мне не принадлежит, чтобы я мог обратиться к культурным чувствам щедрости и взаимности, чтобы, когда меня выгонят, я мог поступить лучше.</w:t>
      </w:r>
    </w:p>
    <w:p w14:paraId="5A02D141" w14:textId="77777777" w:rsidR="00C81C49" w:rsidRPr="00C81C49" w:rsidRDefault="00C81C49" w:rsidP="00C81C49">
      <w:pPr>
        <w:rPr>
          <w:rFonts w:ascii="Calibri" w:eastAsia="Calibri" w:hAnsi="Calibri" w:cs="Calibri"/>
          <w:sz w:val="26"/>
          <w:szCs w:val="26"/>
        </w:rPr>
      </w:pPr>
    </w:p>
    <w:p w14:paraId="39228487" w14:textId="73B28DE5"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Не пропустите обсуждение Иисусом вопроса ученичества здесь. Ученики должны осознавать и осознавать с глубоким чувством свободы воли, что они должны иметь способность мыслить за пределами настоящего, потому что предвидение очень, очень важно в вопросах верного служения в Царстве Божьем. Как выразился Джозеф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Фицмайер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в своем комментарии, он говорит, что притча не является предостережением от разрушительной природы богатства, одобрением нечестности управляющего или одобрением любой фальсификации отчета.</w:t>
      </w:r>
    </w:p>
    <w:p w14:paraId="7C4307AE" w14:textId="77777777" w:rsidR="00C81C49" w:rsidRPr="00C81C49" w:rsidRDefault="00C81C49" w:rsidP="00C81C49">
      <w:pPr>
        <w:rPr>
          <w:rFonts w:ascii="Calibri" w:eastAsia="Calibri" w:hAnsi="Calibri" w:cs="Calibri"/>
          <w:sz w:val="26"/>
          <w:szCs w:val="26"/>
        </w:rPr>
      </w:pPr>
    </w:p>
    <w:p w14:paraId="328A99D8"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Одобрение хозяина зависит от благоразумия управляющего, который понимает, как лучше всего использовать то материальное имущество, которое было у него, чтобы обеспечить свою будущую безопасность. Если вы имеете это в глубине своего сознания, даже несмотря на то, что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Фицмайер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склонялся к парню, использующему свою собственную комиссию в качестве благосклонности, посмотрите на стих 10. Иисус продолжает, говоря: верный в малом и во многом верен, а неверный в малом и во многом неверен.</w:t>
      </w:r>
    </w:p>
    <w:p w14:paraId="0A3CC239" w14:textId="77777777" w:rsidR="00C81C49" w:rsidRPr="00C81C49" w:rsidRDefault="00C81C49" w:rsidP="00C81C49">
      <w:pPr>
        <w:rPr>
          <w:rFonts w:ascii="Calibri" w:eastAsia="Calibri" w:hAnsi="Calibri" w:cs="Calibri"/>
          <w:sz w:val="26"/>
          <w:szCs w:val="26"/>
        </w:rPr>
      </w:pPr>
    </w:p>
    <w:p w14:paraId="57F3B483" w14:textId="0C1A50F1"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Если ты не был верен в неправедном богатстве, кто доверит тебе истинное богатство? И если ты не был верен в чужом, кто даст тебе твое? Никакой слуга не может служить двум господам, ибо или одного будет ненавидеть, а другого любить, или одному станет усердствовать, а другого нерадеть. Вы не можете служить Богу и деньгам. В основном, в вопросах принципов царства, я кратко излагаю эти четыре вещи.</w:t>
      </w:r>
    </w:p>
    <w:p w14:paraId="3B60DB15" w14:textId="77777777" w:rsidR="00C81C49" w:rsidRPr="00C81C49" w:rsidRDefault="00C81C49" w:rsidP="00C81C49">
      <w:pPr>
        <w:rPr>
          <w:rFonts w:ascii="Calibri" w:eastAsia="Calibri" w:hAnsi="Calibri" w:cs="Calibri"/>
          <w:sz w:val="26"/>
          <w:szCs w:val="26"/>
        </w:rPr>
      </w:pPr>
    </w:p>
    <w:p w14:paraId="0DC19823" w14:textId="6E5146C5"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Во-первых, Иисус завершает эту притчу, подчеркивая, что верный в малом будет вверен и во многом. Качество здесь - этический принцип или пиетистский принцип, что человек, который боится Бога, чтобы быть верным в том, что Бог доверил его или ее заботе, - это тот, кому можно доверить что-то, что Бог может дать ему или ей для заботы. Во-вторых, принцип Иисуса, выведенный из этой притчи, заключается в том, что верность в служении другим в конечном итоге принесет награду верным.</w:t>
      </w:r>
    </w:p>
    <w:p w14:paraId="56F63295" w14:textId="77777777" w:rsidR="00C81C49" w:rsidRPr="00C81C49" w:rsidRDefault="00C81C49" w:rsidP="00C81C49">
      <w:pPr>
        <w:rPr>
          <w:rFonts w:ascii="Calibri" w:eastAsia="Calibri" w:hAnsi="Calibri" w:cs="Calibri"/>
          <w:sz w:val="26"/>
          <w:szCs w:val="26"/>
        </w:rPr>
      </w:pPr>
    </w:p>
    <w:p w14:paraId="3DFF5CFD" w14:textId="5FBD9189"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В-третьих, Иисус также подчеркивает в этой притче, что неверность в служении Богу повлечет за собой карательное возмездие сразу после рассказа притчи. И, наконец, поскольку он завершает принципы притчи, я подчеркиваю четвертый. Хорошее предвидение должно определять подобающее поведение в служении Богу.</w:t>
      </w:r>
    </w:p>
    <w:p w14:paraId="089F2E1B" w14:textId="77777777" w:rsidR="00C81C49" w:rsidRPr="00C81C49" w:rsidRDefault="00C81C49" w:rsidP="00C81C49">
      <w:pPr>
        <w:rPr>
          <w:rFonts w:ascii="Calibri" w:eastAsia="Calibri" w:hAnsi="Calibri" w:cs="Calibri"/>
          <w:sz w:val="26"/>
          <w:szCs w:val="26"/>
        </w:rPr>
      </w:pPr>
    </w:p>
    <w:p w14:paraId="5DB86D44" w14:textId="26155AD6"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Разве не правда, что слишком много учеников Иисуса Христа сегодня думают о </w:t>
      </w:r>
      <w:r xmlns:w="http://schemas.openxmlformats.org/wordprocessingml/2006/main" w:rsidR="00C15B7E">
        <w:rPr>
          <w:rFonts w:ascii="Calibri" w:eastAsia="Calibri" w:hAnsi="Calibri" w:cs="Calibri"/>
          <w:sz w:val="26"/>
          <w:szCs w:val="26"/>
        </w:rPr>
        <w:t xml:space="preserve">настоящем, а не о будущем? И все же, когда они начинают говорить о том, что делает их христианами или их христианском предназначении, они говорят о том, что находятся на пути к небесам, будущему. Вы понимаете, что этот объединенный спектр, временной спектр, говорит: я хочу жить здесь и сейчас без предвидения, но я хочу прожить свою жизнь так, как будто у меня есть виза, чтобы отправиться на небеса в будущем? Иисус говорит об учениках: Бог-учитель доверил так много нашей заботе как управителей, их заботе как управителей.</w:t>
      </w:r>
    </w:p>
    <w:p w14:paraId="0744B108" w14:textId="77777777" w:rsidR="00C81C49" w:rsidRPr="00C81C49" w:rsidRDefault="00C81C49" w:rsidP="00C81C49">
      <w:pPr>
        <w:rPr>
          <w:rFonts w:ascii="Calibri" w:eastAsia="Calibri" w:hAnsi="Calibri" w:cs="Calibri"/>
          <w:sz w:val="26"/>
          <w:szCs w:val="26"/>
        </w:rPr>
      </w:pPr>
    </w:p>
    <w:p w14:paraId="714845E3" w14:textId="5AC303D6"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Если они верны в том, что принадлежит Богу, Бог вознаградит их чем-то из их собственного, зная, что они заслуживают доверия. Они должны вести свою жизнь с предвидением того, что придет высший судья, и высший судья вынесет решение о том, верны они или неверны, честны они или нечестны, и заслуживают ли они награды или наказания. Для учеников суть вопроса заключается в следующем.</w:t>
      </w:r>
    </w:p>
    <w:p w14:paraId="7CAE0854" w14:textId="77777777" w:rsidR="00C81C49" w:rsidRPr="00C81C49" w:rsidRDefault="00C81C49" w:rsidP="00C81C49">
      <w:pPr>
        <w:rPr>
          <w:rFonts w:ascii="Calibri" w:eastAsia="Calibri" w:hAnsi="Calibri" w:cs="Calibri"/>
          <w:sz w:val="26"/>
          <w:szCs w:val="26"/>
        </w:rPr>
      </w:pPr>
    </w:p>
    <w:p w14:paraId="3B8269E3" w14:textId="3F463A4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Если фарисеи были недовольны, услышав, почему Иисус обедал с мытарями и грешниками, они должны знать, что служение Царству требует верности и благоразумия. Благоразумия в плане управленческой дальновидности. Пока они это делают, они будут вознаграждены самим Богом.</w:t>
      </w:r>
    </w:p>
    <w:p w14:paraId="15250E8C" w14:textId="77777777" w:rsidR="00C81C49" w:rsidRPr="00C81C49" w:rsidRDefault="00C81C49" w:rsidP="00C81C49">
      <w:pPr>
        <w:rPr>
          <w:rFonts w:ascii="Calibri" w:eastAsia="Calibri" w:hAnsi="Calibri" w:cs="Calibri"/>
          <w:sz w:val="26"/>
          <w:szCs w:val="26"/>
        </w:rPr>
      </w:pPr>
    </w:p>
    <w:p w14:paraId="49ABC59C" w14:textId="36F6AE3C" w:rsidR="00C81C49" w:rsidRPr="00C81C49" w:rsidRDefault="00C15B7E" w:rsidP="00C81C4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Когда Иисус закончил говорить такими словами, он оттолкнул учеников в сторону, и на сцену вышли некоторые фарисеи. И теперь он поворачивается к фарисеям. И вы знаете, что происходит, когда Иисус попадает в команду этих фарисеев.</w:t>
      </w:r>
    </w:p>
    <w:p w14:paraId="5DC8C6B7" w14:textId="77777777" w:rsidR="00C81C49" w:rsidRPr="00C81C49" w:rsidRDefault="00C81C49" w:rsidP="00C81C49">
      <w:pPr>
        <w:rPr>
          <w:rFonts w:ascii="Calibri" w:eastAsia="Calibri" w:hAnsi="Calibri" w:cs="Calibri"/>
          <w:sz w:val="26"/>
          <w:szCs w:val="26"/>
        </w:rPr>
      </w:pPr>
    </w:p>
    <w:p w14:paraId="7A7C3A89"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Итак, ученики отходят на второй план, приходят фарисеи, и я читаю стих 14. У фарисеев, которые были сребролюбивы, которые были сребролюбивы, было все то, что Он говорил ученикам, и они смеялись над Ним. И Он сказал им: вы оправдываете себя перед людьми, но Бог знает сердца ваши.</w:t>
      </w:r>
    </w:p>
    <w:p w14:paraId="0ADE94BB" w14:textId="77777777" w:rsidR="00C81C49" w:rsidRPr="00C81C49" w:rsidRDefault="00C81C49" w:rsidP="00C81C49">
      <w:pPr>
        <w:rPr>
          <w:rFonts w:ascii="Calibri" w:eastAsia="Calibri" w:hAnsi="Calibri" w:cs="Calibri"/>
          <w:sz w:val="26"/>
          <w:szCs w:val="26"/>
        </w:rPr>
      </w:pPr>
    </w:p>
    <w:p w14:paraId="17FC8042" w14:textId="189D178F"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Ибо что высоко у людей, то мерзость пред Богом. — стих 16. Закон и пророки были до Иоанна.</w:t>
      </w:r>
    </w:p>
    <w:p w14:paraId="4CD131E7" w14:textId="77777777" w:rsidR="00C81C49" w:rsidRPr="00C81C49" w:rsidRDefault="00C81C49" w:rsidP="00C81C49">
      <w:pPr>
        <w:rPr>
          <w:rFonts w:ascii="Calibri" w:eastAsia="Calibri" w:hAnsi="Calibri" w:cs="Calibri"/>
          <w:sz w:val="26"/>
          <w:szCs w:val="26"/>
        </w:rPr>
      </w:pPr>
    </w:p>
    <w:p w14:paraId="1074412A"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С тех пор Царствие Божие благовествуется, и всякий усилием входит в него. Но скорее небо и земля прейдут, нежели одна черта в законе недействительна. Всякий, разводящийся с женою своею и женящийся на другой, прелюбодействует.</w:t>
      </w:r>
    </w:p>
    <w:p w14:paraId="56F49E5B" w14:textId="77777777" w:rsidR="00C81C49" w:rsidRPr="00C81C49" w:rsidRDefault="00C81C49" w:rsidP="00C81C49">
      <w:pPr>
        <w:rPr>
          <w:rFonts w:ascii="Calibri" w:eastAsia="Calibri" w:hAnsi="Calibri" w:cs="Calibri"/>
          <w:sz w:val="26"/>
          <w:szCs w:val="26"/>
        </w:rPr>
      </w:pPr>
    </w:p>
    <w:p w14:paraId="016BE872" w14:textId="5CD137C6"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И тот, кто женится на разведенной с мужем, прелюбодействует. Итак, это должен быть простой отрывок, который вы видите на экране. Однако я должен выделить несколько моментов из этого отрывка из-за различных противоречий и некоторых вещей, которые приходят в мой класс, когда мы начинаем говорить на эту тему.</w:t>
      </w:r>
    </w:p>
    <w:p w14:paraId="23C119A9" w14:textId="77777777" w:rsidR="00C81C49" w:rsidRPr="00C81C49" w:rsidRDefault="00C81C49" w:rsidP="00C81C49">
      <w:pPr>
        <w:rPr>
          <w:rFonts w:ascii="Calibri" w:eastAsia="Calibri" w:hAnsi="Calibri" w:cs="Calibri"/>
          <w:sz w:val="26"/>
          <w:szCs w:val="26"/>
        </w:rPr>
      </w:pPr>
    </w:p>
    <w:p w14:paraId="42021D5F" w14:textId="059AA1E7" w:rsidR="00C81C49" w:rsidRPr="00C81C49" w:rsidRDefault="00C15B7E" w:rsidP="00C81C4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Части, которые я выделю вкратце, а затем стих 18, </w:t>
      </w:r>
      <w:r xmlns:w="http://schemas.openxmlformats.org/wordprocessingml/2006/main" w:rsidR="00C81C49" w:rsidRPr="00C81C49">
        <w:rPr>
          <w:rFonts w:ascii="Calibri" w:eastAsia="Calibri" w:hAnsi="Calibri" w:cs="Calibri"/>
          <w:sz w:val="26"/>
          <w:szCs w:val="26"/>
        </w:rPr>
        <w:t xml:space="preserve">который касается части о браке и разводе, мы рассмотрим его немного более подробно. Итак, Иисус здесь имеет дело с фарисеями. Обратите внимание, что аудитория изменилась.</w:t>
      </w:r>
    </w:p>
    <w:p w14:paraId="662D9499" w14:textId="77777777" w:rsidR="00C81C49" w:rsidRPr="00C81C49" w:rsidRDefault="00C81C49" w:rsidP="00C81C49">
      <w:pPr>
        <w:rPr>
          <w:rFonts w:ascii="Calibri" w:eastAsia="Calibri" w:hAnsi="Calibri" w:cs="Calibri"/>
          <w:sz w:val="26"/>
          <w:szCs w:val="26"/>
        </w:rPr>
      </w:pPr>
    </w:p>
    <w:p w14:paraId="7DAA93E2" w14:textId="1BF247DC"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Изменение аудитории имеет важное значение, поскольку здесь Иисус будет рассматривать вопросы закона и морали. Он продолжает уверять фарисеев, что, если хотите, Царство Божье, которое проповедуется, не является чем-то из ряда вон выходящим. На самом деле, оно находится в континууме с учениями закона и пророков.</w:t>
      </w:r>
    </w:p>
    <w:p w14:paraId="13F8514C" w14:textId="77777777" w:rsidR="00C81C49" w:rsidRPr="00C81C49" w:rsidRDefault="00C81C49" w:rsidP="00C81C49">
      <w:pPr>
        <w:rPr>
          <w:rFonts w:ascii="Calibri" w:eastAsia="Calibri" w:hAnsi="Calibri" w:cs="Calibri"/>
          <w:sz w:val="26"/>
          <w:szCs w:val="26"/>
        </w:rPr>
      </w:pPr>
    </w:p>
    <w:p w14:paraId="38537E64" w14:textId="367BD2C6"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Если хотите, это соответствует иудейским писаниям. Со времен Иоанна Крестителя эти вещи продолжаются, и он говорит, что Царство Божие грядет, и люди пытаются войти в него, и это выражение: они входят в него силой? Их заставляют? Это интересная фраза в этом конкретном отрывке. Иисус продолжает напоминать фарисеям, что закон и пророки, о которых он здесь говорит, должны быть урегулированы с ними, потому что это то, что им более удобно.</w:t>
      </w:r>
    </w:p>
    <w:p w14:paraId="76249B7D" w14:textId="77777777" w:rsidR="00C81C49" w:rsidRPr="00C81C49" w:rsidRDefault="00C81C49" w:rsidP="00C81C49">
      <w:pPr>
        <w:rPr>
          <w:rFonts w:ascii="Calibri" w:eastAsia="Calibri" w:hAnsi="Calibri" w:cs="Calibri"/>
          <w:sz w:val="26"/>
          <w:szCs w:val="26"/>
        </w:rPr>
      </w:pPr>
    </w:p>
    <w:p w14:paraId="756E1074" w14:textId="3ECC4ED8"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Они не хотели бы видеть, что учения Иисуса противоречат писаниям, а Иисус пытается сказать: посмотрите, что я говорю; то, что я делаю, находится в континууме с тем, что вы проповедуете. Но в этом отрывке есть что-то, что вы должны найти несоответствующим или тревожным. Сначала посмотрите, и в зависимости от вашего перевода вы увидите, что некоторые ученые делают или переводят это как обвинение фарисеев, которое вызовет чувство насмешки или издевательства над тем, что Иисус называл фарисеев любителями денег.</w:t>
      </w:r>
    </w:p>
    <w:p w14:paraId="1A7A30B2" w14:textId="77777777" w:rsidR="00C81C49" w:rsidRPr="00C81C49" w:rsidRDefault="00C81C49" w:rsidP="00C81C49">
      <w:pPr>
        <w:rPr>
          <w:rFonts w:ascii="Calibri" w:eastAsia="Calibri" w:hAnsi="Calibri" w:cs="Calibri"/>
          <w:sz w:val="26"/>
          <w:szCs w:val="26"/>
        </w:rPr>
      </w:pPr>
    </w:p>
    <w:p w14:paraId="5CAAEE8F" w14:textId="474446DD"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Теперь, вы должны знать, что я не высмеивал это утверждение, но в первый раз, когда я наблюдал за греком, я смеялся, и вы должны знать почему, потому что в учении фарисеев, они не любят роскошь. Их учение заключается в том, что вы живете простой жизнью, живете скромным образом и стараетесь жить праведной жизнью, соблюдая закон. </w:t>
      </w:r>
      <w:proofErr xmlns:w="http://schemas.openxmlformats.org/wordprocessingml/2006/main" w:type="gramStart"/>
      <w:r xmlns:w="http://schemas.openxmlformats.org/wordprocessingml/2006/main" w:rsidRPr="00C81C4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C81C49">
        <w:rPr>
          <w:rFonts w:ascii="Calibri" w:eastAsia="Calibri" w:hAnsi="Calibri" w:cs="Calibri"/>
          <w:sz w:val="26"/>
          <w:szCs w:val="26"/>
        </w:rPr>
        <w:t xml:space="preserve">их учение как раз против того, в чем заключается это обвинение, — в любви к деньгам.</w:t>
      </w:r>
    </w:p>
    <w:p w14:paraId="248ED23F" w14:textId="77777777" w:rsidR="00C81C49" w:rsidRPr="00C81C49" w:rsidRDefault="00C81C49" w:rsidP="00C81C49">
      <w:pPr>
        <w:rPr>
          <w:rFonts w:ascii="Calibri" w:eastAsia="Calibri" w:hAnsi="Calibri" w:cs="Calibri"/>
          <w:sz w:val="26"/>
          <w:szCs w:val="26"/>
        </w:rPr>
      </w:pPr>
    </w:p>
    <w:p w14:paraId="16247CC0" w14:textId="064470D2"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Что происходит? Мы знаем другую секту, которая знакома и больше базируется в Иерусалиме, фарисеи. Они любят деньги, они бизнесмены, они владеют большим количеством недвижимости, они любят быть главными, они контролируют систему храмов, они пытаются занять систему, они являются видными фигурами в Саедендрине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они любят вертеться, они будут использовать любые связи, будь то римляне или греки, чтобы добиться своего, а не фарисеи. Но Иисус обвиняет их, или кто-то обвиняет их, или Лука подразумевает, что против них есть обвинение. Они любят деньги.</w:t>
      </w:r>
    </w:p>
    <w:p w14:paraId="10D29EA1" w14:textId="77777777" w:rsidR="00C81C49" w:rsidRPr="00C81C49" w:rsidRDefault="00C81C49" w:rsidP="00C81C49">
      <w:pPr>
        <w:rPr>
          <w:rFonts w:ascii="Calibri" w:eastAsia="Calibri" w:hAnsi="Calibri" w:cs="Calibri"/>
          <w:sz w:val="26"/>
          <w:szCs w:val="26"/>
        </w:rPr>
      </w:pPr>
    </w:p>
    <w:p w14:paraId="7B1C47E6"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Неудивительно, что вы видите в этом тесте. Они насмехались над Иисусом, но что Иисус знает, чего не знаем мы? Подумайте об этом. Иисус также обвиняет их в их одержимости общественным имиджем.</w:t>
      </w:r>
    </w:p>
    <w:p w14:paraId="06FF325A" w14:textId="77777777" w:rsidR="00C81C49" w:rsidRPr="00C81C49" w:rsidRDefault="00C81C49" w:rsidP="00C81C49">
      <w:pPr>
        <w:rPr>
          <w:rFonts w:ascii="Calibri" w:eastAsia="Calibri" w:hAnsi="Calibri" w:cs="Calibri"/>
          <w:sz w:val="26"/>
          <w:szCs w:val="26"/>
        </w:rPr>
      </w:pPr>
    </w:p>
    <w:p w14:paraId="073B5A79" w14:textId="4E5450B8"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Им нравится, чтобы их видели на публике как людей, которые оправдывают себя и все такое. Я хотел бы предложить вам, что Иисус в Евангелии от Луки не был врагом фарисеев. На самом деле, в культуре, где гостеприимство значило очень много, фарисеи считали целесообразным иногда приглашать Иисуса на трапезу, и Иисус принимал их приглашение и шел к ним домой.</w:t>
      </w:r>
    </w:p>
    <w:p w14:paraId="0B0A9B24" w14:textId="77777777" w:rsidR="00C81C49" w:rsidRPr="00C81C49" w:rsidRDefault="00C81C49" w:rsidP="00C81C49">
      <w:pPr>
        <w:rPr>
          <w:rFonts w:ascii="Calibri" w:eastAsia="Calibri" w:hAnsi="Calibri" w:cs="Calibri"/>
          <w:sz w:val="26"/>
          <w:szCs w:val="26"/>
        </w:rPr>
      </w:pPr>
    </w:p>
    <w:p w14:paraId="30EE7CFC" w14:textId="392AB724"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Обычно, когда он там, то, что происходит, вызывает переполох. Другими словами, они любезно приглашают его стать раввином, и он принимает их приглашение. В этой культуре гостеприимства и взаимности это важно.</w:t>
      </w:r>
    </w:p>
    <w:p w14:paraId="483D9F45" w14:textId="77777777" w:rsidR="00C81C49" w:rsidRPr="00C81C49" w:rsidRDefault="00C81C49" w:rsidP="00C81C49">
      <w:pPr>
        <w:rPr>
          <w:rFonts w:ascii="Calibri" w:eastAsia="Calibri" w:hAnsi="Calibri" w:cs="Calibri"/>
          <w:sz w:val="26"/>
          <w:szCs w:val="26"/>
        </w:rPr>
      </w:pPr>
    </w:p>
    <w:p w14:paraId="7F13FE18" w14:textId="5F7E3879"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Это важный жест, который вы не предлагаете своим врагам, хотя мы находим некоторых ученых, предполагающих, что все это ловушки. Мы хотим быть осторожными в том, как мы это продвигаем. Возможно ли, что когда Иисус выходил на трапезу с некоторыми из этих парней в их домах, и некоторые из </w:t>
      </w:r>
      <w:proofErr xmlns:w="http://schemas.openxmlformats.org/wordprocessingml/2006/main" w:type="gramStart"/>
      <w:r xmlns:w="http://schemas.openxmlformats.org/wordprocessingml/2006/main" w:rsidRPr="00C81C49">
        <w:rPr>
          <w:rFonts w:ascii="Calibri" w:eastAsia="Calibri" w:hAnsi="Calibri" w:cs="Calibri"/>
          <w:sz w:val="26"/>
          <w:szCs w:val="26"/>
        </w:rPr>
        <w:t xml:space="preserve">случаев, которые </w:t>
      </w:r>
      <w:proofErr xmlns:w="http://schemas.openxmlformats.org/wordprocessingml/2006/main" w:type="gramEnd"/>
      <w:r xmlns:w="http://schemas.openxmlformats.org/wordprocessingml/2006/main" w:rsidRPr="00C81C49">
        <w:rPr>
          <w:rFonts w:ascii="Calibri" w:eastAsia="Calibri" w:hAnsi="Calibri" w:cs="Calibri"/>
          <w:sz w:val="26"/>
          <w:szCs w:val="26"/>
        </w:rPr>
        <w:t xml:space="preserve">я разобрал с вами в этой серии лекций, он видел больше, чем мы не осознаем, что дает ему ясно понять, что, возможно, они предпочитают роскошь, хотя и проповедуют простоту.</w:t>
      </w:r>
    </w:p>
    <w:p w14:paraId="3D07CB5E" w14:textId="77777777" w:rsidR="00C81C49" w:rsidRPr="00C81C49" w:rsidRDefault="00C81C49" w:rsidP="00C81C49">
      <w:pPr>
        <w:rPr>
          <w:rFonts w:ascii="Calibri" w:eastAsia="Calibri" w:hAnsi="Calibri" w:cs="Calibri"/>
          <w:sz w:val="26"/>
          <w:szCs w:val="26"/>
        </w:rPr>
      </w:pPr>
    </w:p>
    <w:p w14:paraId="6F11974F" w14:textId="4EB37DEB" w:rsidR="00C81C49" w:rsidRPr="00C81C49" w:rsidRDefault="00C15B7E" w:rsidP="00C81C4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Они живут в роскоши в какой-то степени, хотя и проповедуют жизнь в скудной манере. Потому что обратите внимание на то, что Лука делает очень часто. Лука подчеркивает и выделяет место изгоя и бедняка.</w:t>
      </w:r>
    </w:p>
    <w:p w14:paraId="10E69A74" w14:textId="77777777" w:rsidR="00C81C49" w:rsidRPr="00C81C49" w:rsidRDefault="00C81C49" w:rsidP="00C81C49">
      <w:pPr>
        <w:rPr>
          <w:rFonts w:ascii="Calibri" w:eastAsia="Calibri" w:hAnsi="Calibri" w:cs="Calibri"/>
          <w:sz w:val="26"/>
          <w:szCs w:val="26"/>
        </w:rPr>
      </w:pPr>
    </w:p>
    <w:p w14:paraId="79C00537" w14:textId="63E7B300"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Так что, по сравнению с фарисеями и их образом жизни, они, вероятно, любят деньги. Но они не хотят, чтобы им это говорили. Они не хотят, чтобы им это говорили.</w:t>
      </w:r>
    </w:p>
    <w:p w14:paraId="56950E35" w14:textId="77777777" w:rsidR="00C81C49" w:rsidRPr="00C81C49" w:rsidRDefault="00C81C49" w:rsidP="00C81C49">
      <w:pPr>
        <w:rPr>
          <w:rFonts w:ascii="Calibri" w:eastAsia="Calibri" w:hAnsi="Calibri" w:cs="Calibri"/>
          <w:sz w:val="26"/>
          <w:szCs w:val="26"/>
        </w:rPr>
      </w:pPr>
    </w:p>
    <w:p w14:paraId="2F4EF194"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Сейчас я расскажу вам нечто, что почти похоже на анекдот. Я коренной житель Ганы и из племени, которое называется племя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Квайво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 В Гане люди смеются над нами, потому что мы любим бизнес.</w:t>
      </w:r>
    </w:p>
    <w:p w14:paraId="02968AF1" w14:textId="77777777" w:rsidR="00C81C49" w:rsidRPr="00C81C49" w:rsidRDefault="00C81C49" w:rsidP="00C81C49">
      <w:pPr>
        <w:rPr>
          <w:rFonts w:ascii="Calibri" w:eastAsia="Calibri" w:hAnsi="Calibri" w:cs="Calibri"/>
          <w:sz w:val="26"/>
          <w:szCs w:val="26"/>
        </w:rPr>
      </w:pPr>
    </w:p>
    <w:p w14:paraId="645D00A9"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Они думают, что когда мы родились, мы на самом деле родились с деловым мозгом. Нам нравится зарабатывать деньги. Мы покупаем вещи и продаем вещи.</w:t>
      </w:r>
    </w:p>
    <w:p w14:paraId="5EEF4DAE" w14:textId="77777777" w:rsidR="00C81C49" w:rsidRPr="00C81C49" w:rsidRDefault="00C81C49" w:rsidP="00C81C49">
      <w:pPr>
        <w:rPr>
          <w:rFonts w:ascii="Calibri" w:eastAsia="Calibri" w:hAnsi="Calibri" w:cs="Calibri"/>
          <w:sz w:val="26"/>
          <w:szCs w:val="26"/>
        </w:rPr>
      </w:pPr>
    </w:p>
    <w:p w14:paraId="1D83E77A"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Мы знаем, как продавать вещи. Мы делаем вещи. Мы должны много вещей в стране, и мы очень маленькая группа людей, которые должны слишком много.</w:t>
      </w:r>
    </w:p>
    <w:p w14:paraId="6853EFEF" w14:textId="77777777" w:rsidR="00C81C49" w:rsidRPr="00C81C49" w:rsidRDefault="00C81C49" w:rsidP="00C81C49">
      <w:pPr>
        <w:rPr>
          <w:rFonts w:ascii="Calibri" w:eastAsia="Calibri" w:hAnsi="Calibri" w:cs="Calibri"/>
          <w:sz w:val="26"/>
          <w:szCs w:val="26"/>
        </w:rPr>
      </w:pPr>
    </w:p>
    <w:p w14:paraId="7728A200"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Но что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Квайво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не хочет, чтобы вы им говорили, так это то, что они богаты. Нет, нет, нет, нет, нет. Квайво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не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хочет, чтобы вы знали, что они богаты.</w:t>
      </w:r>
    </w:p>
    <w:p w14:paraId="6CDBD5B4" w14:textId="77777777" w:rsidR="00C81C49" w:rsidRPr="00C81C49" w:rsidRDefault="00C81C49" w:rsidP="00C81C49">
      <w:pPr>
        <w:rPr>
          <w:rFonts w:ascii="Calibri" w:eastAsia="Calibri" w:hAnsi="Calibri" w:cs="Calibri"/>
          <w:sz w:val="26"/>
          <w:szCs w:val="26"/>
        </w:rPr>
      </w:pPr>
    </w:p>
    <w:p w14:paraId="48A25666"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Квайво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хотели бы тусоваться с вами и вести себя почти так, как будто они такие бедные. И есть так много причин, почему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Квайво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ведут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себя таким образом. Как инсайдер, я могу вам сказать.</w:t>
      </w:r>
    </w:p>
    <w:p w14:paraId="16D95236" w14:textId="77777777" w:rsidR="00C81C49" w:rsidRPr="00C81C49" w:rsidRDefault="00C81C49" w:rsidP="00C81C49">
      <w:pPr>
        <w:rPr>
          <w:rFonts w:ascii="Calibri" w:eastAsia="Calibri" w:hAnsi="Calibri" w:cs="Calibri"/>
          <w:sz w:val="26"/>
          <w:szCs w:val="26"/>
        </w:rPr>
      </w:pPr>
    </w:p>
    <w:p w14:paraId="2A339C36"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Иногда потому, что они не хотят, чтобы другие, которых они считают ленивыми, зависели от них. Иногда они думают, что если бы люди знали, что у них есть, они бы просто </w:t>
      </w: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позавидовали им и сделали их жизнь невыносимой. Но в культурном плане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Квайво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не хотят, чтобы им говорили, что они богаты, даже если это так.</w:t>
      </w:r>
    </w:p>
    <w:p w14:paraId="18FC9F1B" w14:textId="77777777" w:rsidR="00C81C49" w:rsidRPr="00C81C49" w:rsidRDefault="00C81C49" w:rsidP="00C81C49">
      <w:pPr>
        <w:rPr>
          <w:rFonts w:ascii="Calibri" w:eastAsia="Calibri" w:hAnsi="Calibri" w:cs="Calibri"/>
          <w:sz w:val="26"/>
          <w:szCs w:val="26"/>
        </w:rPr>
      </w:pPr>
    </w:p>
    <w:p w14:paraId="2E70A055" w14:textId="42669FEF"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Я вижу, что в каждой культуре есть хирурги. Я имею в виду, что одна из вещей, над которой я работаю, это расовые отношения. Я узнал, что как человек, который женат на белой и у которого есть дети другой расы, я видел расизм по обе стороны прохода, особенно в Америке.</w:t>
      </w:r>
    </w:p>
    <w:p w14:paraId="31C3A855" w14:textId="77777777" w:rsidR="00C81C49" w:rsidRPr="00C81C49" w:rsidRDefault="00C81C49" w:rsidP="00C81C49">
      <w:pPr>
        <w:rPr>
          <w:rFonts w:ascii="Calibri" w:eastAsia="Calibri" w:hAnsi="Calibri" w:cs="Calibri"/>
          <w:sz w:val="26"/>
          <w:szCs w:val="26"/>
        </w:rPr>
      </w:pPr>
    </w:p>
    <w:p w14:paraId="3A1D9B59"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И когда я говорю белому другу, который, знаете, если я скажу прямо, он скажет: нет, нет, нет, нет, нет. Потому что расизм, не говорите, что это расизм. Даже если это так, действие расистское.</w:t>
      </w:r>
    </w:p>
    <w:p w14:paraId="1CDD7056" w14:textId="77777777" w:rsidR="00C81C49" w:rsidRPr="00C81C49" w:rsidRDefault="00C81C49" w:rsidP="00C81C49">
      <w:pPr>
        <w:rPr>
          <w:rFonts w:ascii="Calibri" w:eastAsia="Calibri" w:hAnsi="Calibri" w:cs="Calibri"/>
          <w:sz w:val="26"/>
          <w:szCs w:val="26"/>
        </w:rPr>
      </w:pPr>
    </w:p>
    <w:p w14:paraId="762B6642"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Нет, не говори так. Когда я вижу чернокожего, который написал устно, что не хочет видеть здесь белых. И я говорю, о, но это расизм.</w:t>
      </w:r>
    </w:p>
    <w:p w14:paraId="79FEFC11" w14:textId="77777777" w:rsidR="00C81C49" w:rsidRPr="00C81C49" w:rsidRDefault="00C81C49" w:rsidP="00C81C49">
      <w:pPr>
        <w:rPr>
          <w:rFonts w:ascii="Calibri" w:eastAsia="Calibri" w:hAnsi="Calibri" w:cs="Calibri"/>
          <w:sz w:val="26"/>
          <w:szCs w:val="26"/>
        </w:rPr>
      </w:pPr>
    </w:p>
    <w:p w14:paraId="46190F63" w14:textId="41C3D136"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Нет, нет, нет, нет. Это не расизм. Это как в Америке, у людей аллергия на слово «расист», хотя само слово, практику расизма можно увидеть в этой стране повсюду.</w:t>
      </w:r>
    </w:p>
    <w:p w14:paraId="4A702281" w14:textId="77777777" w:rsidR="00C81C49" w:rsidRPr="00C81C49" w:rsidRDefault="00C81C49" w:rsidP="00C81C49">
      <w:pPr>
        <w:rPr>
          <w:rFonts w:ascii="Calibri" w:eastAsia="Calibri" w:hAnsi="Calibri" w:cs="Calibri"/>
          <w:sz w:val="26"/>
          <w:szCs w:val="26"/>
        </w:rPr>
      </w:pPr>
    </w:p>
    <w:p w14:paraId="4AE88B06" w14:textId="51A8616F"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Видите ли, фарисеи могли быть такими. Неудивительно, что в Библии их снова и снова и снова обвиняют в лицемерии. Иисус прикасался к чему-то, что им было не по душе.</w:t>
      </w:r>
    </w:p>
    <w:p w14:paraId="562A4F0D" w14:textId="77777777" w:rsidR="00C81C49" w:rsidRPr="00C81C49" w:rsidRDefault="00C81C49" w:rsidP="00C81C49">
      <w:pPr>
        <w:rPr>
          <w:rFonts w:ascii="Calibri" w:eastAsia="Calibri" w:hAnsi="Calibri" w:cs="Calibri"/>
          <w:sz w:val="26"/>
          <w:szCs w:val="26"/>
        </w:rPr>
      </w:pPr>
    </w:p>
    <w:p w14:paraId="302798D0" w14:textId="2178A323"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Никто в обществе не скажет им этого, потому что у них есть микрофон, и они всегда говорят людям, что ведут простой образ жизни. Иисус бросает им вызов здесь. Но давайте продолжим и рассмотрим кое-что еще в этом отрывке.</w:t>
      </w:r>
    </w:p>
    <w:p w14:paraId="7A1E3D66" w14:textId="77777777" w:rsidR="00C81C49" w:rsidRPr="00C81C49" w:rsidRDefault="00C81C49" w:rsidP="00C81C49">
      <w:pPr>
        <w:rPr>
          <w:rFonts w:ascii="Calibri" w:eastAsia="Calibri" w:hAnsi="Calibri" w:cs="Calibri"/>
          <w:sz w:val="26"/>
          <w:szCs w:val="26"/>
        </w:rPr>
      </w:pPr>
    </w:p>
    <w:p w14:paraId="75266A16" w14:textId="3F6F5BC4" w:rsidR="00C81C49" w:rsidRPr="00C81C49" w:rsidRDefault="00C15B7E" w:rsidP="00C81C4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В стихе 16 люди входят в Царство Божие силой. Вы должны знать, что есть несколько способов, которыми вы можете их прочитать, в зависимости от того, как вы ответите на следующие вопросы. Вы можете прочитать это в пассивном залоге.</w:t>
      </w:r>
    </w:p>
    <w:p w14:paraId="5DC0CDE5" w14:textId="77777777" w:rsidR="00C81C49" w:rsidRPr="00C81C49" w:rsidRDefault="00C81C49" w:rsidP="00C81C49">
      <w:pPr>
        <w:rPr>
          <w:rFonts w:ascii="Calibri" w:eastAsia="Calibri" w:hAnsi="Calibri" w:cs="Calibri"/>
          <w:sz w:val="26"/>
          <w:szCs w:val="26"/>
        </w:rPr>
      </w:pPr>
    </w:p>
    <w:p w14:paraId="48A7A66E" w14:textId="66983F1C"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Если вы поставите его в пассив, то вы спросите, это о людях, которых принуждают войти в царство? Потому что некоторые английские переводы предполагают это. Если вы прочтете его как активный залог, вы будете рассматривать его как людей, которые яростно стремятся к Царству Божьему. И тогда вы также можете рассматривать его как простое вхождение в само Царство без кого-либо за ним, как акт насилия.</w:t>
      </w:r>
    </w:p>
    <w:p w14:paraId="62A89470" w14:textId="77777777" w:rsidR="00C81C49" w:rsidRPr="00C81C49" w:rsidRDefault="00C81C49" w:rsidP="00C81C49">
      <w:pPr>
        <w:rPr>
          <w:rFonts w:ascii="Calibri" w:eastAsia="Calibri" w:hAnsi="Calibri" w:cs="Calibri"/>
          <w:sz w:val="26"/>
          <w:szCs w:val="26"/>
        </w:rPr>
      </w:pPr>
    </w:p>
    <w:p w14:paraId="78537BA7" w14:textId="62DDD3DD"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Эти три области, которые я там разместил, это очевидный пассивный залог, очевидный активный залог и что-то нейтральное, что человек заставляет себя отражать переводы, которые у вас есть на английском. Выбор перевода играет роль в том, как они интерпретируют 1616. Так что имейте это в глубине своего сознания и не торопитесь судить, потому что это непростая вещь.</w:t>
      </w:r>
    </w:p>
    <w:p w14:paraId="35BBB63F" w14:textId="77777777" w:rsidR="00C81C49" w:rsidRPr="00C81C49" w:rsidRDefault="00C81C49" w:rsidP="00C81C49">
      <w:pPr>
        <w:rPr>
          <w:rFonts w:ascii="Calibri" w:eastAsia="Calibri" w:hAnsi="Calibri" w:cs="Calibri"/>
          <w:sz w:val="26"/>
          <w:szCs w:val="26"/>
        </w:rPr>
      </w:pPr>
    </w:p>
    <w:p w14:paraId="7D4B5D09" w14:textId="7781E59D"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То, о чем я хочу здесь поговорить, это обвинение, которое Иисус выдвигает против фарисеев в этом учении о разводе. Мои студенты снова и снова поднимали это в классе </w:t>
      </w:r>
      <w:r xmlns:w="http://schemas.openxmlformats.org/wordprocessingml/2006/main" w:rsidR="00C15B7E">
        <w:rPr>
          <w:rFonts w:ascii="Calibri" w:eastAsia="Calibri" w:hAnsi="Calibri" w:cs="Calibri"/>
          <w:sz w:val="26"/>
          <w:szCs w:val="26"/>
        </w:rPr>
        <w:t xml:space="preserve">, и мы обсуждали это несколько раз. Все согласились, что это очень, очень важные вопросы для нас, чтобы решать их в современном обществе. Когда мы смотрим на Евангелия, здесь мы имеем дело с Евангелием от Луки и тем, как Иисус рассматривает эту тему.</w:t>
      </w:r>
    </w:p>
    <w:p w14:paraId="4F3D0D6B" w14:textId="77777777" w:rsidR="00C81C49" w:rsidRPr="00C81C49" w:rsidRDefault="00C81C49" w:rsidP="00C81C49">
      <w:pPr>
        <w:rPr>
          <w:rFonts w:ascii="Calibri" w:eastAsia="Calibri" w:hAnsi="Calibri" w:cs="Calibri"/>
          <w:sz w:val="26"/>
          <w:szCs w:val="26"/>
        </w:rPr>
      </w:pPr>
    </w:p>
    <w:p w14:paraId="7438921E" w14:textId="32255BE4"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Во-первых, вы должны знать, что законы Моисея не осуждали развод. Итак, когда Иисус сказал, что учение Царства Божьего находится в континууме с законом и пророками, и все еще ходит вокруг да около и говорит, эй, если вы женитесь на разведенной, вы совершили прелюбодеяние. Это проблема.</w:t>
      </w:r>
    </w:p>
    <w:p w14:paraId="394A7758" w14:textId="77777777" w:rsidR="00C81C49" w:rsidRPr="00C81C49" w:rsidRDefault="00C81C49" w:rsidP="00C81C49">
      <w:pPr>
        <w:rPr>
          <w:rFonts w:ascii="Calibri" w:eastAsia="Calibri" w:hAnsi="Calibri" w:cs="Calibri"/>
          <w:sz w:val="26"/>
          <w:szCs w:val="26"/>
        </w:rPr>
      </w:pPr>
    </w:p>
    <w:p w14:paraId="78D13AEA" w14:textId="5E43062E"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Вы должны увидеть, что он делает с фарисеями. Он апеллирует к чему-то, что мы должны знать, когда работаем с текстом. Вы также должны знать, что в иудаизме не было единого взгляда на развод, и среди фарисеев не было единого взгляда на развод.</w:t>
      </w:r>
    </w:p>
    <w:p w14:paraId="0DCE1BF2" w14:textId="77777777" w:rsidR="00C81C49" w:rsidRPr="00C81C49" w:rsidRDefault="00C81C49" w:rsidP="00C81C49">
      <w:pPr>
        <w:rPr>
          <w:rFonts w:ascii="Calibri" w:eastAsia="Calibri" w:hAnsi="Calibri" w:cs="Calibri"/>
          <w:sz w:val="26"/>
          <w:szCs w:val="26"/>
        </w:rPr>
      </w:pPr>
    </w:p>
    <w:p w14:paraId="3712CCFC"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Школа Шаммая среди фарисеев будет иметь иной взгляд на развод, чем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гиллелиты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 школа раввина Гиллеля, к которой, например, принадлежал Гамалиил в фарисейской секте. Школа Шаммая утверждала бы, что можно развестись в соответствии с исключением из-за прелюбодеяния или блуда. Хотя Ветхий Завет не осуждал развод, в этих раввинах, толкующих Священные Писания и применяющих Священные Писания, они увидели смысл, в котором некоторые из свободных концов Второзакония 24 должны быть затянуты.</w:t>
      </w:r>
    </w:p>
    <w:p w14:paraId="674EB09E" w14:textId="77777777" w:rsidR="00C81C49" w:rsidRPr="00C81C49" w:rsidRDefault="00C81C49" w:rsidP="00C81C49">
      <w:pPr>
        <w:rPr>
          <w:rFonts w:ascii="Calibri" w:eastAsia="Calibri" w:hAnsi="Calibri" w:cs="Calibri"/>
          <w:sz w:val="26"/>
          <w:szCs w:val="26"/>
        </w:rPr>
      </w:pPr>
    </w:p>
    <w:p w14:paraId="50DA8BC4"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Но эти группы также считаются очень консервативными, потому что среди фарисеев, с которыми будет говорить Иисус, те, кто принадлежит к школе Гиллеля, не покупают школу Шаммаитов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Они говорят, что развод допустим, даже если вы считаете, что ваша жена недостаточно привлекательна. Вы можете развестись с ней.</w:t>
      </w:r>
    </w:p>
    <w:p w14:paraId="6B30CD65" w14:textId="77777777" w:rsidR="00C81C49" w:rsidRPr="00C81C49" w:rsidRDefault="00C81C49" w:rsidP="00C81C49">
      <w:pPr>
        <w:rPr>
          <w:rFonts w:ascii="Calibri" w:eastAsia="Calibri" w:hAnsi="Calibri" w:cs="Calibri"/>
          <w:sz w:val="26"/>
          <w:szCs w:val="26"/>
        </w:rPr>
      </w:pPr>
    </w:p>
    <w:p w14:paraId="4A448ACF" w14:textId="6FDAFFAE"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Но видите ли, Иисус действительно поднимает деликатный вопрос в Царстве Божьем. Так что, друзья, проповедники, слушающие эту серию лекций, добро пожаловать в лагерь. Знаете, некоторые проповедники не хотят поднимать спорные вопросы, но они хотят служить в Царстве Божьем.</w:t>
      </w:r>
    </w:p>
    <w:p w14:paraId="428E0F6D" w14:textId="77777777" w:rsidR="00C81C49" w:rsidRPr="00C81C49" w:rsidRDefault="00C81C49" w:rsidP="00C81C49">
      <w:pPr>
        <w:rPr>
          <w:rFonts w:ascii="Calibri" w:eastAsia="Calibri" w:hAnsi="Calibri" w:cs="Calibri"/>
          <w:sz w:val="26"/>
          <w:szCs w:val="26"/>
        </w:rPr>
      </w:pPr>
    </w:p>
    <w:p w14:paraId="5EF29579"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Неправильное призвание, неправильное служение. Иисус обращался к спорным вопросам. Вам нужно разобраться с ними.</w:t>
      </w:r>
    </w:p>
    <w:p w14:paraId="1B5D2ABC" w14:textId="77777777" w:rsidR="00C81C49" w:rsidRPr="00C81C49" w:rsidRDefault="00C81C49" w:rsidP="00C81C49">
      <w:pPr>
        <w:rPr>
          <w:rFonts w:ascii="Calibri" w:eastAsia="Calibri" w:hAnsi="Calibri" w:cs="Calibri"/>
          <w:sz w:val="26"/>
          <w:szCs w:val="26"/>
        </w:rPr>
      </w:pPr>
    </w:p>
    <w:p w14:paraId="603D37BA" w14:textId="506D555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Почему? Потому что там, где есть люди, есть и деликатные вопросы, с которыми нужно разбираться. Лидерство в противном случае слишком легко, если все, что мы делаем, это плывем по течению. Итак, давайте разберем, что происходит в учении Иисуса здесь.</w:t>
      </w:r>
    </w:p>
    <w:p w14:paraId="278FB4B6" w14:textId="77777777" w:rsidR="00C81C49" w:rsidRPr="00C81C49" w:rsidRDefault="00C81C49" w:rsidP="00C81C49">
      <w:pPr>
        <w:rPr>
          <w:rFonts w:ascii="Calibri" w:eastAsia="Calibri" w:hAnsi="Calibri" w:cs="Calibri"/>
          <w:sz w:val="26"/>
          <w:szCs w:val="26"/>
        </w:rPr>
      </w:pPr>
    </w:p>
    <w:p w14:paraId="4F14714C" w14:textId="7B49162D"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В частности, как говорит нам Лука, он обращается здесь к фарисеям, прежде всего, устанавливая, что его учение заключается в продолжении закона и пророков. </w:t>
      </w:r>
      <w:r xmlns:w="http://schemas.openxmlformats.org/wordprocessingml/2006/main" w:rsidR="00C15B7E">
        <w:rPr>
          <w:rFonts w:ascii="Calibri" w:eastAsia="Calibri" w:hAnsi="Calibri" w:cs="Calibri"/>
          <w:sz w:val="26"/>
          <w:szCs w:val="26"/>
        </w:rPr>
        <w:t xml:space="preserve">Затем он продолжает говорить о лицемерном взгляде. Они хотят самооправдаться на рынке.</w:t>
      </w:r>
    </w:p>
    <w:p w14:paraId="5E4B5FE0" w14:textId="77777777" w:rsidR="00C81C49" w:rsidRPr="00C81C49" w:rsidRDefault="00C81C49" w:rsidP="00C81C49">
      <w:pPr>
        <w:rPr>
          <w:rFonts w:ascii="Calibri" w:eastAsia="Calibri" w:hAnsi="Calibri" w:cs="Calibri"/>
          <w:sz w:val="26"/>
          <w:szCs w:val="26"/>
        </w:rPr>
      </w:pPr>
    </w:p>
    <w:p w14:paraId="0CAA0A77" w14:textId="78491FF3" w:rsidR="00C81C49" w:rsidRPr="00C81C49" w:rsidRDefault="00C15B7E" w:rsidP="00C81C4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Затем мы коснемся вопроса о том, что у них есть разделения в понимании развода среди партии фарисеев. Позвольте мне освежить ваши мысли по Второзаконию 24. Второзаконие 24, закон, который мы иногда видим, как апеллируют в Новом Завете, гласит: когда кто возьмет жену и женится на ней, и она не найдет благоволения в очах его, потому что он нашел в ней что-то мерзкое, и он напишет ей разводное письмо, и даст ей в руки, и отпустит ее из дома своего, и она выйдет из дома своего; и если она пойдет и сделается женою другого, и этот последний возненавидит ее, и напишет ей разводное письмо, и даст ей в руки, и отпустит ее из дома своего, и если умрет тот последний, который взял ее себе в жену, то первый муж, отпустивший ее, не может опять взять ее себе в жену, после того как она осквернена.</w:t>
      </w:r>
    </w:p>
    <w:p w14:paraId="726034E5" w14:textId="77777777" w:rsidR="00C81C49" w:rsidRPr="00C81C49" w:rsidRDefault="00C81C49" w:rsidP="00C81C49">
      <w:pPr>
        <w:rPr>
          <w:rFonts w:ascii="Calibri" w:eastAsia="Calibri" w:hAnsi="Calibri" w:cs="Calibri"/>
          <w:sz w:val="26"/>
          <w:szCs w:val="26"/>
        </w:rPr>
      </w:pPr>
    </w:p>
    <w:p w14:paraId="6FDA21D6" w14:textId="5D2D058E"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Ибо это мерзость пред Господом, и не наводи греха на землю, которую Господь, Бог твой, дает тебе в удел. Итак, обратите внимание на то, что происходит здесь в этом законе Второзакония. Что происходит здесь во Второзаконии, так это то, что вы можете выдать свидетельство о разводе по каким-то действительно бесполезным причинам или по каким-то легким причинам, но если вы дадите свидетельство о разводе женщине, с которой вы развелись, и эта женщина пойдет и выйдет замуж за другого мужчину, извините меня, если другой мужчина умрет или другой мужчина разведется с ней таким же образом, первый муж не может пойти и жениться на этой женщине.</w:t>
      </w:r>
    </w:p>
    <w:p w14:paraId="1E50F745" w14:textId="77777777" w:rsidR="00C81C49" w:rsidRPr="00C81C49" w:rsidRDefault="00C81C49" w:rsidP="00C81C49">
      <w:pPr>
        <w:rPr>
          <w:rFonts w:ascii="Calibri" w:eastAsia="Calibri" w:hAnsi="Calibri" w:cs="Calibri"/>
          <w:sz w:val="26"/>
          <w:szCs w:val="26"/>
        </w:rPr>
      </w:pPr>
    </w:p>
    <w:p w14:paraId="232AD488" w14:textId="496B9A8C"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Это мерзость. Вся идея выдачи свидетельства о разводе была большой проблемой, потому что это очень, очень легкий способ отпустить супруга. Иисус, похоже, склонялся к мнению </w:t>
      </w:r>
      <w:proofErr xmlns:w="http://schemas.openxmlformats.org/wordprocessingml/2006/main" w:type="spellStart"/>
      <w:r xmlns:w="http://schemas.openxmlformats.org/wordprocessingml/2006/main" w:rsidR="00C15B7E">
        <w:rPr>
          <w:rFonts w:ascii="Calibri" w:eastAsia="Calibri" w:hAnsi="Calibri" w:cs="Calibri"/>
          <w:sz w:val="26"/>
          <w:szCs w:val="26"/>
        </w:rPr>
        <w:t xml:space="preserve">шаммитов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 что развод не должен быть таким легким.</w:t>
      </w:r>
    </w:p>
    <w:p w14:paraId="3D281D4E" w14:textId="77777777" w:rsidR="00C81C49" w:rsidRPr="00C81C49" w:rsidRDefault="00C81C49" w:rsidP="00C81C49">
      <w:pPr>
        <w:rPr>
          <w:rFonts w:ascii="Calibri" w:eastAsia="Calibri" w:hAnsi="Calibri" w:cs="Calibri"/>
          <w:sz w:val="26"/>
          <w:szCs w:val="26"/>
        </w:rPr>
      </w:pPr>
    </w:p>
    <w:p w14:paraId="46F90025"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Брак должен быть святым, и поэтому в игру вступают толкования некоторых писаний, но всегда следует помнить, что это верно, когда некоторые утверждают, что все заветы никогда не осуждают развод. Это правда, но обратите внимание, как последующие раввины, особенно в иудаизме Второго Храма, решают свои проблемы. Но когда мы даже просматриваем первые три Евангелия, синоптические Евангелия, что мы видим? Давайте посмотрим.</w:t>
      </w:r>
    </w:p>
    <w:p w14:paraId="598757DE" w14:textId="77777777" w:rsidR="00C81C49" w:rsidRPr="00C81C49" w:rsidRDefault="00C81C49" w:rsidP="00C81C49">
      <w:pPr>
        <w:rPr>
          <w:rFonts w:ascii="Calibri" w:eastAsia="Calibri" w:hAnsi="Calibri" w:cs="Calibri"/>
          <w:sz w:val="26"/>
          <w:szCs w:val="26"/>
        </w:rPr>
      </w:pPr>
    </w:p>
    <w:p w14:paraId="3842C3FA"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Что мы находим, взгляните на Марка. Марк, Иисус говорил с учениками, и он сказал то, что мы видим больше у Луки, как Иисус говорит с фарисеями у Луки. У Марка он говорит: </w:t>
      </w:r>
      <w:proofErr xmlns:w="http://schemas.openxmlformats.org/wordprocessingml/2006/main" w:type="gramStart"/>
      <w:r xmlns:w="http://schemas.openxmlformats.org/wordprocessingml/2006/main" w:rsidRPr="00C81C49">
        <w:rPr>
          <w:rFonts w:ascii="Calibri" w:eastAsia="Calibri" w:hAnsi="Calibri" w:cs="Calibri"/>
          <w:sz w:val="26"/>
          <w:szCs w:val="26"/>
        </w:rPr>
        <w:t xml:space="preserve">Как и </w:t>
      </w:r>
      <w:proofErr xmlns:w="http://schemas.openxmlformats.org/wordprocessingml/2006/main" w:type="gramEnd"/>
      <w:r xmlns:w="http://schemas.openxmlformats.org/wordprocessingml/2006/main" w:rsidRPr="00C81C49">
        <w:rPr>
          <w:rFonts w:ascii="Calibri" w:eastAsia="Calibri" w:hAnsi="Calibri" w:cs="Calibri"/>
          <w:sz w:val="26"/>
          <w:szCs w:val="26"/>
        </w:rPr>
        <w:t xml:space="preserve">в доме, ученики снова спросили Его об этом деле, и Он сказал им: кто разведется с женою своею и женится на другой, тот прелюбодействует от нее; и если она разведется с мужем своим и выйдет за другого, прелюбодействует.</w:t>
      </w:r>
    </w:p>
    <w:p w14:paraId="74652FF9" w14:textId="77777777" w:rsidR="00C81C49" w:rsidRPr="00C81C49" w:rsidRDefault="00C81C49" w:rsidP="00C81C49">
      <w:pPr>
        <w:rPr>
          <w:rFonts w:ascii="Calibri" w:eastAsia="Calibri" w:hAnsi="Calibri" w:cs="Calibri"/>
          <w:sz w:val="26"/>
          <w:szCs w:val="26"/>
        </w:rPr>
      </w:pPr>
    </w:p>
    <w:p w14:paraId="68EE61B6" w14:textId="05258D5F"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Отрывок из Луки в стихе 18 перекликается с тем, что всякий, разводящийся с женою своею и женящийся на другой, прелюбодействует, и всякий, женящийся на разведенной с мужем своим, прелюбодействует. </w:t>
      </w:r>
      <w:r xmlns:w="http://schemas.openxmlformats.org/wordprocessingml/2006/main" w:rsidR="00C15B7E">
        <w:rPr>
          <w:rFonts w:ascii="Calibri" w:eastAsia="Calibri" w:hAnsi="Calibri" w:cs="Calibri"/>
          <w:sz w:val="26"/>
          <w:szCs w:val="26"/>
        </w:rPr>
        <w:t xml:space="preserve">Однако в Евангелии от Матфея, когда Иисус давал публичную лекцию в Нагорной проповеди, Иисус апеллировал к отрывку, который мы рассматривали во Второзаконии, и сказал в 531: Сказано также, перетолковывая закон: кто разведется с женою своею, пусть даст ей разводное свидетельство, Второзаконие 20. А Я говорю вам, что всякий, кто разведется с женою своею, кроме вины блуда,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poinir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 тот подает ей повод прелюбодействовать, и всякий, женящийся на разведенной, прелюбодействует.</w:t>
      </w:r>
    </w:p>
    <w:p w14:paraId="1C275F82" w14:textId="77777777" w:rsidR="00C81C49" w:rsidRPr="00C81C49" w:rsidRDefault="00C81C49" w:rsidP="00C81C49">
      <w:pPr>
        <w:rPr>
          <w:rFonts w:ascii="Calibri" w:eastAsia="Calibri" w:hAnsi="Calibri" w:cs="Calibri"/>
          <w:sz w:val="26"/>
          <w:szCs w:val="26"/>
        </w:rPr>
      </w:pPr>
    </w:p>
    <w:p w14:paraId="2D87B048" w14:textId="52139598"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И затем, в главе 19, Иисус снова сказал, по жестокосердию вашему Моисей позволил вам разводиться с женами вашими, а сначала не было так. А Я говорю вам: кто разведется с женою своею, кроме вины прелюбодеяния,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poinir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 и женится на другой, тот прелюбодействует. Итак, здесь мы находим, что исключение из этого положения есть у Матфея, как вы видите в тексте, а затем у Луки мы видим больше о том, кто на ком женится, когда вы разводитесь и женитесь, это проблема.</w:t>
      </w:r>
    </w:p>
    <w:p w14:paraId="49827A85" w14:textId="77777777" w:rsidR="00C81C49" w:rsidRPr="00C81C49" w:rsidRDefault="00C81C49" w:rsidP="00C81C49">
      <w:pPr>
        <w:rPr>
          <w:rFonts w:ascii="Calibri" w:eastAsia="Calibri" w:hAnsi="Calibri" w:cs="Calibri"/>
          <w:sz w:val="26"/>
          <w:szCs w:val="26"/>
        </w:rPr>
      </w:pPr>
    </w:p>
    <w:p w14:paraId="2DA31B48" w14:textId="4B714A3F"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И Иисус говорит об этом, чтобы ударить фарисеев; это и то и другое, когда он так обращается с фарисеями, потому что, с одной стороны, некоторые фарисеи скажут: да, мы всегда так думали. С другой стороны, некоторые фарисеи скажут: нет, мы с этим не согласны. Но видите ли, то, что Иисус говорит здесь, очень, очень важно, когда мы думаем о теме развода и повторного брака.</w:t>
      </w:r>
    </w:p>
    <w:p w14:paraId="655A6043" w14:textId="77777777" w:rsidR="00C81C49" w:rsidRPr="00C81C49" w:rsidRDefault="00C81C49" w:rsidP="00C81C49">
      <w:pPr>
        <w:rPr>
          <w:rFonts w:ascii="Calibri" w:eastAsia="Calibri" w:hAnsi="Calibri" w:cs="Calibri"/>
          <w:sz w:val="26"/>
          <w:szCs w:val="26"/>
        </w:rPr>
      </w:pPr>
    </w:p>
    <w:p w14:paraId="572BD2A4" w14:textId="50E03B49"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Взгляните на текст, и здесь я сосредоточился на Луке и на том, как Иисус общается с учениками. Обратите внимание на текст; развод не должен быть чем-то легким; брак должен быть прочной связью между двумя парами, и в других местах Нового Завета он символизирует образ даже между Христом и его церковью; к этому не следует относиться легкомысленно. Однако следует внимательно изучить текст и не заходить слишком далеко.</w:t>
      </w:r>
    </w:p>
    <w:p w14:paraId="473CB16C" w14:textId="77777777" w:rsidR="00C81C49" w:rsidRPr="00C81C49" w:rsidRDefault="00C81C49" w:rsidP="00C81C49">
      <w:pPr>
        <w:rPr>
          <w:rFonts w:ascii="Calibri" w:eastAsia="Calibri" w:hAnsi="Calibri" w:cs="Calibri"/>
          <w:sz w:val="26"/>
          <w:szCs w:val="26"/>
        </w:rPr>
      </w:pPr>
    </w:p>
    <w:p w14:paraId="7E6F5FE3" w14:textId="0BD2E00A"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И иногда мы цитируем Марка, мы цитируем Луку, когда мы имеем в виду Матфея, мы должны быть в состоянии понять, что происходит через это, потому что в исключении Матфея, где я видел много проблем, что Матфей имеет в виду, кроме сексуальной безнравственности? Это не моя задача здесь в частности, но я все равно хочу раскрыть вам, что означает это слово. Слово, переведенное как сексуальная безнравственность, это всего лишь одно слово,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poinir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 которое я показал вам в отрывке. Слово может означать незаконные половые сношения, проституцию, прелюбодеяние или неблагородство сексуальной неблагородности многих видов, или блуд.</w:t>
      </w:r>
    </w:p>
    <w:p w14:paraId="11BE77A3" w14:textId="77777777" w:rsidR="00C81C49" w:rsidRPr="00C81C49" w:rsidRDefault="00C81C49" w:rsidP="00C81C49">
      <w:pPr>
        <w:rPr>
          <w:rFonts w:ascii="Calibri" w:eastAsia="Calibri" w:hAnsi="Calibri" w:cs="Calibri"/>
          <w:sz w:val="26"/>
          <w:szCs w:val="26"/>
        </w:rPr>
      </w:pPr>
    </w:p>
    <w:p w14:paraId="5300588B" w14:textId="1ECAA13E"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Греческий лексикон некоторые из надежных греческих лексиконов скажут то же самое, что, в частности, кому я предпочитаю в том, как он это описывает, скажут, что это блуд, прелюбодеяние, нецеломудрие, недозволенный секс, это вовлечено в блуд или проституцию, или формы недозволенного сексуального поведения различных форм. Другими словами, слово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poinir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может быть </w:t>
      </w: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обобщающим термином для всех </w:t>
      </w:r>
      <w:proofErr xmlns:w="http://schemas.openxmlformats.org/wordprocessingml/2006/main" w:type="gramStart"/>
      <w:r xmlns:w="http://schemas.openxmlformats.org/wordprocessingml/2006/main" w:rsidRPr="00C81C49">
        <w:rPr>
          <w:rFonts w:ascii="Calibri" w:eastAsia="Calibri" w:hAnsi="Calibri" w:cs="Calibri"/>
          <w:sz w:val="26"/>
          <w:szCs w:val="26"/>
        </w:rPr>
        <w:t xml:space="preserve">вещей, </w:t>
      </w:r>
      <w:proofErr xmlns:w="http://schemas.openxmlformats.org/wordprocessingml/2006/main" w:type="gramEnd"/>
      <w:r xmlns:w="http://schemas.openxmlformats.org/wordprocessingml/2006/main" w:rsidRPr="00C81C49">
        <w:rPr>
          <w:rFonts w:ascii="Calibri" w:eastAsia="Calibri" w:hAnsi="Calibri" w:cs="Calibri"/>
          <w:sz w:val="26"/>
          <w:szCs w:val="26"/>
        </w:rPr>
        <w:t xml:space="preserve">связанных с сексуальной непристойностью. Вы не хотите давать себе разрешение говорить, что я женат, но я могу позволить себе все виды сексуального поведения.</w:t>
      </w:r>
    </w:p>
    <w:p w14:paraId="4F51AC67" w14:textId="77777777" w:rsidR="00C81C49" w:rsidRPr="00C81C49" w:rsidRDefault="00C81C49" w:rsidP="00C81C49">
      <w:pPr>
        <w:rPr>
          <w:rFonts w:ascii="Calibri" w:eastAsia="Calibri" w:hAnsi="Calibri" w:cs="Calibri"/>
          <w:sz w:val="26"/>
          <w:szCs w:val="26"/>
        </w:rPr>
      </w:pPr>
    </w:p>
    <w:p w14:paraId="0B4FD871" w14:textId="47BE064A"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Иисусу это не понравится, но нужно также быть осторожным, чтобы мы не апеллировали к этим вещам так легко как к стратегии выхода. Как пастор, я часто говорил, даже в случае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poinir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 если это вообще возможно, попытайтесь решить проблему с вашим супругом и стремитесь жить вместе жизнью, которая будет прославлять Бога. Если с пунктом о всасывании, если пункт о всасывании должен быть задействован, это должно быть последним средством, когда все не может работать вообще.</w:t>
      </w:r>
    </w:p>
    <w:p w14:paraId="112F258B" w14:textId="77777777" w:rsidR="00C81C49" w:rsidRPr="00C81C49" w:rsidRDefault="00C81C49" w:rsidP="00C81C49">
      <w:pPr>
        <w:rPr>
          <w:rFonts w:ascii="Calibri" w:eastAsia="Calibri" w:hAnsi="Calibri" w:cs="Calibri"/>
          <w:sz w:val="26"/>
          <w:szCs w:val="26"/>
        </w:rPr>
      </w:pPr>
    </w:p>
    <w:p w14:paraId="58C00BB4" w14:textId="64873C5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Но студенты в последнее время особенно давили на меня; всякий раз, когда мы подходили к этой теме, они спрашивали меня о таких вещах, как, что насчет насилия, что насчет алкоголизма, что насчет отказа, что насчет, я говорю, что это законные вопросы, что говорит Библия? Я сказал, что не знаю. Почему? Потому что я не вижу, чтобы они ссылались на Библию. В Библии их нужно обсуждать, и люди должны осмыслить проблему, потому что некоторые из проблем будут оправданы, если мы их осмыслим.</w:t>
      </w:r>
    </w:p>
    <w:p w14:paraId="5A8DD9CC" w14:textId="77777777" w:rsidR="00C81C49" w:rsidRPr="00C81C49" w:rsidRDefault="00C81C49" w:rsidP="00C81C49">
      <w:pPr>
        <w:rPr>
          <w:rFonts w:ascii="Calibri" w:eastAsia="Calibri" w:hAnsi="Calibri" w:cs="Calibri"/>
          <w:sz w:val="26"/>
          <w:szCs w:val="26"/>
        </w:rPr>
      </w:pPr>
    </w:p>
    <w:p w14:paraId="0EE9460C" w14:textId="4BBF98E5"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Давайте вернемся к Луке и посмотрим, что Иисус делает с фарисеями. Иисус только что сказал фарисеям, что он согласен с ними в толковании закона и пророков, и обвинил их по трем пунктам, что они любят деньги; им это не нравится, и они насмехались над ним по этому поводу. Они говорят, что им нравится быть на публике, но это правда, это правда, им нравится быть на публике, а затем он коснулся развода, почти предполагая, что он пытается показать область согласия с ними в их учении.</w:t>
      </w:r>
    </w:p>
    <w:p w14:paraId="2630F328" w14:textId="77777777" w:rsidR="00C81C49" w:rsidRPr="00C81C49" w:rsidRDefault="00C81C49" w:rsidP="00C81C49">
      <w:pPr>
        <w:rPr>
          <w:rFonts w:ascii="Calibri" w:eastAsia="Calibri" w:hAnsi="Calibri" w:cs="Calibri"/>
          <w:sz w:val="26"/>
          <w:szCs w:val="26"/>
        </w:rPr>
      </w:pPr>
    </w:p>
    <w:p w14:paraId="3EED133B" w14:textId="7874E3BE"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Некоторые фарисеи согласятся, но некоторые фарисеи не согласятся. В синоптических параллелях, которые я вам показал, происходит следующее. У Марка, у Матфея, можно найти, что Матфей излагает и интерпретирует закон Моисея с исключением, которое я вам показал.</w:t>
      </w:r>
    </w:p>
    <w:p w14:paraId="2807A623" w14:textId="77777777" w:rsidR="00C81C49" w:rsidRPr="00C81C49" w:rsidRDefault="00C81C49" w:rsidP="00C81C49">
      <w:pPr>
        <w:rPr>
          <w:rFonts w:ascii="Calibri" w:eastAsia="Calibri" w:hAnsi="Calibri" w:cs="Calibri"/>
          <w:sz w:val="26"/>
          <w:szCs w:val="26"/>
        </w:rPr>
      </w:pPr>
    </w:p>
    <w:p w14:paraId="487D4F2D" w14:textId="47649A40"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У Матфея и Луки аудитория состоит из учеников и фарисеев. У Матфея и Луки мы находим, что обращение адресовано только мужчинам. У Марка мы находим, что обращение относится к ученикам в домашней обстановке, а затем обращение идет в обоих направлениях: женщины также должны быть осторожны с разводом и повторным браком.</w:t>
      </w:r>
    </w:p>
    <w:p w14:paraId="0A534F9C" w14:textId="77777777" w:rsidR="00C81C49" w:rsidRPr="00C81C49" w:rsidRDefault="00C81C49" w:rsidP="00C81C49">
      <w:pPr>
        <w:rPr>
          <w:rFonts w:ascii="Calibri" w:eastAsia="Calibri" w:hAnsi="Calibri" w:cs="Calibri"/>
          <w:sz w:val="26"/>
          <w:szCs w:val="26"/>
        </w:rPr>
      </w:pPr>
    </w:p>
    <w:p w14:paraId="3921DA7B" w14:textId="2BD58C0C"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Второй взгляд на этот стих очевиден, поскольку вы видите стих 18 на экране. Иисус, по сути, говорит, что фарисеи должны прекратить оправдываться на публике, они должны прекратить быть любителями денег и притворяться, что они не любят деньги, потому что Бог знает сердце, и они должны стремиться быть чистыми в сердце и стоять как люди, которые не превозносятся или не напыщенны в своем положении перед Богом. Лука напоминает фарисеям, что Царствие Божие не против учения закона и пророков.</w:t>
      </w:r>
    </w:p>
    <w:p w14:paraId="62C76D1C" w14:textId="77777777" w:rsidR="00C81C49" w:rsidRPr="00C81C49" w:rsidRDefault="00C81C49" w:rsidP="00C81C49">
      <w:pPr>
        <w:rPr>
          <w:rFonts w:ascii="Calibri" w:eastAsia="Calibri" w:hAnsi="Calibri" w:cs="Calibri"/>
          <w:sz w:val="26"/>
          <w:szCs w:val="26"/>
        </w:rPr>
      </w:pPr>
    </w:p>
    <w:p w14:paraId="17B1AF81" w14:textId="5C04E7D3"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В вопросах развода и </w:t>
      </w:r>
      <w:proofErr xmlns:w="http://schemas.openxmlformats.org/wordprocessingml/2006/main" w:type="gramStart"/>
      <w:r xmlns:w="http://schemas.openxmlformats.org/wordprocessingml/2006/main" w:rsidRPr="00C81C49">
        <w:rPr>
          <w:rFonts w:ascii="Calibri" w:eastAsia="Calibri" w:hAnsi="Calibri" w:cs="Calibri"/>
          <w:sz w:val="26"/>
          <w:szCs w:val="26"/>
        </w:rPr>
        <w:t xml:space="preserve">повторного брака, </w:t>
      </w:r>
      <w:proofErr xmlns:w="http://schemas.openxmlformats.org/wordprocessingml/2006/main" w:type="gramEnd"/>
      <w:r xmlns:w="http://schemas.openxmlformats.org/wordprocessingml/2006/main" w:rsidR="00C051C0">
        <w:rPr>
          <w:rFonts w:ascii="Calibri" w:eastAsia="Calibri" w:hAnsi="Calibri" w:cs="Calibri"/>
          <w:sz w:val="26"/>
          <w:szCs w:val="26"/>
        </w:rPr>
        <w:t xml:space="preserve">на самом деле, он соглашается со многим из того, что говорят сами фарисеи. Дорогие друзья, после этой лекции я почти могу </w:t>
      </w:r>
      <w:r xmlns:w="http://schemas.openxmlformats.org/wordprocessingml/2006/main" w:rsidR="00C051C0">
        <w:rPr>
          <w:rFonts w:ascii="Calibri" w:eastAsia="Calibri" w:hAnsi="Calibri" w:cs="Calibri"/>
          <w:sz w:val="26"/>
          <w:szCs w:val="26"/>
        </w:rPr>
        <w:lastRenderedPageBreak xmlns:w="http://schemas.openxmlformats.org/wordprocessingml/2006/main"/>
      </w:r>
      <w:r xmlns:w="http://schemas.openxmlformats.org/wordprocessingml/2006/main" w:rsidR="00C051C0">
        <w:rPr>
          <w:rFonts w:ascii="Calibri" w:eastAsia="Calibri" w:hAnsi="Calibri" w:cs="Calibri"/>
          <w:sz w:val="26"/>
          <w:szCs w:val="26"/>
        </w:rPr>
        <w:t xml:space="preserve">сказать вам, что эта конкретная часть Луки является одной из тех сложных частей, когда люди осмысливают ряд вещей в матче, и требуется много размышлений </w:t>
      </w:r>
      <w:r xmlns:w="http://schemas.openxmlformats.org/wordprocessingml/2006/main" w:rsidRPr="00C81C49">
        <w:rPr>
          <w:rFonts w:ascii="Calibri" w:eastAsia="Calibri" w:hAnsi="Calibri" w:cs="Calibri"/>
          <w:sz w:val="26"/>
          <w:szCs w:val="26"/>
        </w:rPr>
        <w:t xml:space="preserve">. Притча о проницательном менеджере пробуждает всевозможные чувства.</w:t>
      </w:r>
    </w:p>
    <w:p w14:paraId="16A6A3A9" w14:textId="77777777" w:rsidR="00C81C49" w:rsidRPr="00C81C49" w:rsidRDefault="00C81C49" w:rsidP="00C81C49">
      <w:pPr>
        <w:rPr>
          <w:rFonts w:ascii="Calibri" w:eastAsia="Calibri" w:hAnsi="Calibri" w:cs="Calibri"/>
          <w:sz w:val="26"/>
          <w:szCs w:val="26"/>
        </w:rPr>
      </w:pPr>
    </w:p>
    <w:p w14:paraId="11E13BED" w14:textId="1B7DCFC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Есть даже люди, которые говорят, что эта притча говорит, что Царство Божие против богатства. Вы заметили, что я не выдвинул эту теорию, потому что вы не можете найти ее там. Теперь, когда мы доходим до фарисеев, мы видим, как Иисус переходит от учеников к фарисеям и решает проблемы с фарисеями.</w:t>
      </w:r>
    </w:p>
    <w:p w14:paraId="08C4A90D" w14:textId="77777777" w:rsidR="00C81C49" w:rsidRPr="00C81C49" w:rsidRDefault="00C81C49" w:rsidP="00C81C49">
      <w:pPr>
        <w:rPr>
          <w:rFonts w:ascii="Calibri" w:eastAsia="Calibri" w:hAnsi="Calibri" w:cs="Calibri"/>
          <w:sz w:val="26"/>
          <w:szCs w:val="26"/>
        </w:rPr>
      </w:pPr>
    </w:p>
    <w:p w14:paraId="7B9602CE" w14:textId="6EF0FDA8"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Я не знаю, слушая вас, где вы находитесь как христианин или как человек, пытающийся больше понять о христианстве. Если вы ученик, подумайте о притче о проницательном управителе и подумайте о верности и верном служении, зная, что будет конечная награда. Если вы можете представить себя на месте фарисеев, где вы отстаиваете одно и оставляете другое, то поймите, что Иисус всегда осуждал лицемерие и напомнит нам о необходимости быть искренними и верными в нашей работе с Богом, что отношение сердца, чистое стояние перед Богом, похвально и примечательно в Царстве Божьем.</w:t>
      </w:r>
    </w:p>
    <w:p w14:paraId="44F683AF" w14:textId="77777777" w:rsidR="00C81C49" w:rsidRPr="00C81C49" w:rsidRDefault="00C81C49" w:rsidP="00C81C49">
      <w:pPr>
        <w:rPr>
          <w:rFonts w:ascii="Calibri" w:eastAsia="Calibri" w:hAnsi="Calibri" w:cs="Calibri"/>
          <w:sz w:val="26"/>
          <w:szCs w:val="26"/>
        </w:rPr>
      </w:pPr>
    </w:p>
    <w:p w14:paraId="4026AB50" w14:textId="06D3BAFF"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Я не думаю, что я смог достаточно подробно рассмотреть один из самых сложных вопросов здесь из-за ограничений по времени, а именно вопрос развода и повторного брака, потому что мой опыт в классе показывает, что как только вы поднимаете эту тему, люди хотят, чтобы вы ответили на все их вопросы. К сожалению, я, возможно, не смог ответить на ваш конкретный вопрос, но одно я призываю и поощряю вас делать, это продолжать изучать Священные Писания и продолжать жить верной жизнью в вашем хождении с Иисусом Христом, пока мы растем и идем по этому пути вместе. Иногда мы можем сталкиваться с трудными вопросами и трудностями в жизни, но через все это Бог будет с нами, Бог дарует нам благодать, и я молюсь, чтобы даже там, где с моей стороны не хватает некоторого понимания, Бог даровал вам проницательность и различение, чтобы вы смогли принимать решения, которые в конечном итоге прославят Его в том, как вы выбираете свое хождение вместе с Ним, зная, что Тот, Кто вознаграждает верное служение и верное хождение, должен вознаградить вас как верного слугу в Его Царстве.</w:t>
      </w:r>
    </w:p>
    <w:p w14:paraId="2686F4A1" w14:textId="77777777" w:rsidR="00C81C49" w:rsidRPr="00C81C49" w:rsidRDefault="00C81C49" w:rsidP="00C81C49">
      <w:pPr>
        <w:rPr>
          <w:rFonts w:ascii="Calibri" w:eastAsia="Calibri" w:hAnsi="Calibri" w:cs="Calibri"/>
          <w:sz w:val="26"/>
          <w:szCs w:val="26"/>
        </w:rPr>
      </w:pPr>
    </w:p>
    <w:p w14:paraId="449586F5" w14:textId="054D7024" w:rsidR="00B15B6E" w:rsidRPr="00C81C49" w:rsidRDefault="00C81C49" w:rsidP="00C051C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Спасибо, и да благословит вас Бог, и я молюсь, чтобы вы продолжили это путешествие по обучению вместе с нами и прослушали остальные лекции. Да благословит вас Бог. </w:t>
      </w:r>
      <w:r xmlns:w="http://schemas.openxmlformats.org/wordprocessingml/2006/main" w:rsidR="00C051C0">
        <w:rPr>
          <w:rFonts w:ascii="Calibri" w:eastAsia="Calibri" w:hAnsi="Calibri" w:cs="Calibri"/>
          <w:sz w:val="26"/>
          <w:szCs w:val="26"/>
        </w:rPr>
        <w:br xmlns:w="http://schemas.openxmlformats.org/wordprocessingml/2006/main"/>
      </w:r>
      <w:r xmlns:w="http://schemas.openxmlformats.org/wordprocessingml/2006/main" w:rsidR="00C051C0">
        <w:rPr>
          <w:rFonts w:ascii="Calibri" w:eastAsia="Calibri" w:hAnsi="Calibri" w:cs="Calibri"/>
          <w:sz w:val="26"/>
          <w:szCs w:val="26"/>
        </w:rPr>
        <w:br xmlns:w="http://schemas.openxmlformats.org/wordprocessingml/2006/main"/>
      </w:r>
      <w:r xmlns:w="http://schemas.openxmlformats.org/wordprocessingml/2006/main" w:rsidR="00C051C0" w:rsidRPr="00C81C49">
        <w:rPr>
          <w:rFonts w:ascii="Calibri" w:eastAsia="Calibri" w:hAnsi="Calibri" w:cs="Calibri"/>
          <w:sz w:val="26"/>
          <w:szCs w:val="26"/>
        </w:rPr>
        <w:t xml:space="preserve">Это доктор Дэниел К. Дарко о своем учении по Евангелию от Луки. Это сессия 25, Иисус о проницательном управляющем и разводе, Луки 16:1-18.</w:t>
      </w:r>
      <w:r xmlns:w="http://schemas.openxmlformats.org/wordprocessingml/2006/main" w:rsidR="00C051C0" w:rsidRPr="00C81C49">
        <w:rPr>
          <w:rFonts w:ascii="Calibri" w:eastAsia="Calibri" w:hAnsi="Calibri" w:cs="Calibri"/>
          <w:sz w:val="26"/>
          <w:szCs w:val="26"/>
        </w:rPr>
        <w:br xmlns:w="http://schemas.openxmlformats.org/wordprocessingml/2006/main"/>
      </w:r>
    </w:p>
    <w:sectPr w:rsidR="00B15B6E" w:rsidRPr="00C81C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CD1BB" w14:textId="77777777" w:rsidR="00A5336B" w:rsidRDefault="00A5336B" w:rsidP="00357177">
      <w:r>
        <w:separator/>
      </w:r>
    </w:p>
  </w:endnote>
  <w:endnote w:type="continuationSeparator" w:id="0">
    <w:p w14:paraId="51FB11BA" w14:textId="77777777" w:rsidR="00A5336B" w:rsidRDefault="00A5336B" w:rsidP="0035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57803" w14:textId="77777777" w:rsidR="00A5336B" w:rsidRDefault="00A5336B" w:rsidP="00357177">
      <w:r>
        <w:separator/>
      </w:r>
    </w:p>
  </w:footnote>
  <w:footnote w:type="continuationSeparator" w:id="0">
    <w:p w14:paraId="3A3143A7" w14:textId="77777777" w:rsidR="00A5336B" w:rsidRDefault="00A5336B" w:rsidP="0035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1032762"/>
      <w:docPartObj>
        <w:docPartGallery w:val="Page Numbers (Top of Page)"/>
        <w:docPartUnique/>
      </w:docPartObj>
    </w:sdtPr>
    <w:sdtEndPr>
      <w:rPr>
        <w:noProof/>
      </w:rPr>
    </w:sdtEndPr>
    <w:sdtContent>
      <w:p w14:paraId="693A75B6" w14:textId="289B6FA5" w:rsidR="00357177" w:rsidRDefault="0035717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C7CC16" w14:textId="77777777" w:rsidR="00357177" w:rsidRDefault="003571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F07E17"/>
    <w:multiLevelType w:val="hybridMultilevel"/>
    <w:tmpl w:val="3156249C"/>
    <w:lvl w:ilvl="0" w:tplc="E19A62DA">
      <w:start w:val="1"/>
      <w:numFmt w:val="bullet"/>
      <w:lvlText w:val="●"/>
      <w:lvlJc w:val="left"/>
      <w:pPr>
        <w:ind w:left="720" w:hanging="360"/>
      </w:pPr>
    </w:lvl>
    <w:lvl w:ilvl="1" w:tplc="D28E25FC">
      <w:start w:val="1"/>
      <w:numFmt w:val="bullet"/>
      <w:lvlText w:val="○"/>
      <w:lvlJc w:val="left"/>
      <w:pPr>
        <w:ind w:left="1440" w:hanging="360"/>
      </w:pPr>
    </w:lvl>
    <w:lvl w:ilvl="2" w:tplc="BF06BEAA">
      <w:start w:val="1"/>
      <w:numFmt w:val="bullet"/>
      <w:lvlText w:val="■"/>
      <w:lvlJc w:val="left"/>
      <w:pPr>
        <w:ind w:left="2160" w:hanging="360"/>
      </w:pPr>
    </w:lvl>
    <w:lvl w:ilvl="3" w:tplc="2424E93E">
      <w:start w:val="1"/>
      <w:numFmt w:val="bullet"/>
      <w:lvlText w:val="●"/>
      <w:lvlJc w:val="left"/>
      <w:pPr>
        <w:ind w:left="2880" w:hanging="360"/>
      </w:pPr>
    </w:lvl>
    <w:lvl w:ilvl="4" w:tplc="B7E67D0C">
      <w:start w:val="1"/>
      <w:numFmt w:val="bullet"/>
      <w:lvlText w:val="○"/>
      <w:lvlJc w:val="left"/>
      <w:pPr>
        <w:ind w:left="3600" w:hanging="360"/>
      </w:pPr>
    </w:lvl>
    <w:lvl w:ilvl="5" w:tplc="D7321B0C">
      <w:start w:val="1"/>
      <w:numFmt w:val="bullet"/>
      <w:lvlText w:val="■"/>
      <w:lvlJc w:val="left"/>
      <w:pPr>
        <w:ind w:left="4320" w:hanging="360"/>
      </w:pPr>
    </w:lvl>
    <w:lvl w:ilvl="6" w:tplc="229AC172">
      <w:start w:val="1"/>
      <w:numFmt w:val="bullet"/>
      <w:lvlText w:val="●"/>
      <w:lvlJc w:val="left"/>
      <w:pPr>
        <w:ind w:left="5040" w:hanging="360"/>
      </w:pPr>
    </w:lvl>
    <w:lvl w:ilvl="7" w:tplc="B6508FDE">
      <w:start w:val="1"/>
      <w:numFmt w:val="bullet"/>
      <w:lvlText w:val="●"/>
      <w:lvlJc w:val="left"/>
      <w:pPr>
        <w:ind w:left="5760" w:hanging="360"/>
      </w:pPr>
    </w:lvl>
    <w:lvl w:ilvl="8" w:tplc="A6965494">
      <w:start w:val="1"/>
      <w:numFmt w:val="bullet"/>
      <w:lvlText w:val="●"/>
      <w:lvlJc w:val="left"/>
      <w:pPr>
        <w:ind w:left="6480" w:hanging="360"/>
      </w:pPr>
    </w:lvl>
  </w:abstractNum>
  <w:num w:numId="1" w16cid:durableId="11974308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B6E"/>
    <w:rsid w:val="001D1444"/>
    <w:rsid w:val="00357177"/>
    <w:rsid w:val="00580840"/>
    <w:rsid w:val="005D5E2F"/>
    <w:rsid w:val="008B2149"/>
    <w:rsid w:val="008C21D4"/>
    <w:rsid w:val="00A5336B"/>
    <w:rsid w:val="00AE2440"/>
    <w:rsid w:val="00B15B6E"/>
    <w:rsid w:val="00C051C0"/>
    <w:rsid w:val="00C15B7E"/>
    <w:rsid w:val="00C81C49"/>
    <w:rsid w:val="00F603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C8174"/>
  <w15:docId w15:val="{529F13DC-DB22-4D59-B1F4-F9CC7391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57177"/>
    <w:pPr>
      <w:tabs>
        <w:tab w:val="center" w:pos="4680"/>
        <w:tab w:val="right" w:pos="9360"/>
      </w:tabs>
    </w:pPr>
  </w:style>
  <w:style w:type="character" w:customStyle="1" w:styleId="HeaderChar">
    <w:name w:val="Header Char"/>
    <w:basedOn w:val="DefaultParagraphFont"/>
    <w:link w:val="Header"/>
    <w:uiPriority w:val="99"/>
    <w:rsid w:val="00357177"/>
  </w:style>
  <w:style w:type="paragraph" w:styleId="Footer">
    <w:name w:val="footer"/>
    <w:basedOn w:val="Normal"/>
    <w:link w:val="FooterChar"/>
    <w:uiPriority w:val="99"/>
    <w:unhideWhenUsed/>
    <w:rsid w:val="00357177"/>
    <w:pPr>
      <w:tabs>
        <w:tab w:val="center" w:pos="4680"/>
        <w:tab w:val="right" w:pos="9360"/>
      </w:tabs>
    </w:pPr>
  </w:style>
  <w:style w:type="character" w:customStyle="1" w:styleId="FooterChar">
    <w:name w:val="Footer Char"/>
    <w:basedOn w:val="DefaultParagraphFont"/>
    <w:link w:val="Footer"/>
    <w:uiPriority w:val="99"/>
    <w:rsid w:val="00357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921744">
      <w:bodyDiv w:val="1"/>
      <w:marLeft w:val="0"/>
      <w:marRight w:val="0"/>
      <w:marTop w:val="0"/>
      <w:marBottom w:val="0"/>
      <w:divBdr>
        <w:top w:val="none" w:sz="0" w:space="0" w:color="auto"/>
        <w:left w:val="none" w:sz="0" w:space="0" w:color="auto"/>
        <w:bottom w:val="none" w:sz="0" w:space="0" w:color="auto"/>
        <w:right w:val="none" w:sz="0" w:space="0" w:color="auto"/>
      </w:divBdr>
    </w:div>
    <w:div w:id="1105468000">
      <w:bodyDiv w:val="1"/>
      <w:marLeft w:val="0"/>
      <w:marRight w:val="0"/>
      <w:marTop w:val="0"/>
      <w:marBottom w:val="0"/>
      <w:divBdr>
        <w:top w:val="none" w:sz="0" w:space="0" w:color="auto"/>
        <w:left w:val="none" w:sz="0" w:space="0" w:color="auto"/>
        <w:bottom w:val="none" w:sz="0" w:space="0" w:color="auto"/>
        <w:right w:val="none" w:sz="0" w:space="0" w:color="auto"/>
      </w:divBdr>
    </w:div>
    <w:div w:id="1130786428">
      <w:bodyDiv w:val="1"/>
      <w:marLeft w:val="0"/>
      <w:marRight w:val="0"/>
      <w:marTop w:val="0"/>
      <w:marBottom w:val="0"/>
      <w:divBdr>
        <w:top w:val="none" w:sz="0" w:space="0" w:color="auto"/>
        <w:left w:val="none" w:sz="0" w:space="0" w:color="auto"/>
        <w:bottom w:val="none" w:sz="0" w:space="0" w:color="auto"/>
        <w:right w:val="none" w:sz="0" w:space="0" w:color="auto"/>
      </w:divBdr>
    </w:div>
    <w:div w:id="1734230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7935</Words>
  <Characters>35153</Characters>
  <Application>Microsoft Office Word</Application>
  <DocSecurity>0</DocSecurity>
  <Lines>689</Lines>
  <Paragraphs>139</Paragraphs>
  <ScaleCrop>false</ScaleCrop>
  <HeadingPairs>
    <vt:vector size="2" baseType="variant">
      <vt:variant>
        <vt:lpstr>Title</vt:lpstr>
      </vt:variant>
      <vt:variant>
        <vt:i4>1</vt:i4>
      </vt:variant>
    </vt:vector>
  </HeadingPairs>
  <TitlesOfParts>
    <vt:vector size="1" baseType="lpstr">
      <vt:lpstr>Darko Luke Session25 ShrewdManager Divorce</vt:lpstr>
    </vt:vector>
  </TitlesOfParts>
  <Company/>
  <LinksUpToDate>false</LinksUpToDate>
  <CharactersWithSpaces>42949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Session25 ShrewdManager Divorce</dc:title>
  <dc:creator>TurboScribe.ai</dc:creator>
  <cp:lastModifiedBy>Ted Hildebrandt</cp:lastModifiedBy>
  <cp:revision>2</cp:revision>
  <dcterms:created xsi:type="dcterms:W3CDTF">2024-09-25T08:27:00Z</dcterms:created>
  <dcterms:modified xsi:type="dcterms:W3CDTF">2024-09-25T08:27:00Z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59a352ff53e9e0929bbe92f2f8f87b2a3ad1a2b35ee0f8587180eaaecd0f7c96</vt:lpwstr>
  </property>
</Properties>
</file>