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2FC0" w14:textId="12760FE4" w:rsidR="00707EF5" w:rsidRPr="008D67CD" w:rsidRDefault="0003033B" w:rsidP="0003033B">
      <w:pPr xmlns:w="http://schemas.openxmlformats.org/wordprocessingml/2006/main">
        <w:jc w:val="center"/>
        <w:rPr>
          <w:rFonts w:ascii="Calibri" w:eastAsia="Calibri" w:hAnsi="Calibri" w:cs="Calibri"/>
          <w:b/>
          <w:bCs/>
          <w:sz w:val="40"/>
          <w:szCs w:val="40"/>
        </w:rPr>
      </w:pPr>
      <w:r xmlns:w="http://schemas.openxmlformats.org/wordprocessingml/2006/main" w:rsidRPr="008D67CD">
        <w:rPr>
          <w:rFonts w:ascii="Calibri" w:eastAsia="Calibri" w:hAnsi="Calibri" w:cs="Calibri"/>
          <w:b/>
          <w:bCs/>
          <w:sz w:val="40"/>
          <w:szCs w:val="40"/>
        </w:rPr>
        <w:t xml:space="preserve">Доктор Джон Освальт, Kings, Сессия 14, Часть 2</w:t>
      </w:r>
    </w:p>
    <w:p w14:paraId="7DEB110D" w14:textId="422E2167" w:rsidR="0003033B" w:rsidRPr="008D67CD" w:rsidRDefault="00F07776" w:rsidP="00F07776">
      <w:pPr xmlns:w="http://schemas.openxmlformats.org/wordprocessingml/2006/main">
        <w:jc w:val="center"/>
        <w:rPr>
          <w:b/>
          <w:bCs/>
          <w:sz w:val="40"/>
          <w:szCs w:val="40"/>
        </w:rPr>
      </w:pPr>
      <w:r xmlns:w="http://schemas.openxmlformats.org/wordprocessingml/2006/main" w:rsidRPr="00F07776">
        <w:rPr>
          <w:b/>
          <w:bCs/>
          <w:sz w:val="40"/>
          <w:szCs w:val="40"/>
        </w:rPr>
        <w:t xml:space="preserve">3 Царств 17–18, часть 2. Прелюдия к битве.</w:t>
      </w:r>
    </w:p>
    <w:p w14:paraId="4073E36E" w14:textId="77777777" w:rsidR="0003033B" w:rsidRPr="00A21D02" w:rsidRDefault="0003033B" w:rsidP="0003033B">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Джон Освальт и Тед Хильдебрандт</w:t>
      </w:r>
    </w:p>
    <w:p w14:paraId="4AD4B81E" w14:textId="77777777" w:rsidR="0003033B" w:rsidRDefault="0003033B"/>
    <w:p w14:paraId="235CAAB9"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Глава 18, первая часть которой — стихи с 1 по 19. Я назвал это прелюдией к битве. Опять же, мне очень интересны пропорции материалов, которые мы находим в Библии.</w:t>
      </w:r>
    </w:p>
    <w:p w14:paraId="350E4A1C" w14:textId="77777777" w:rsidR="00707EF5" w:rsidRPr="0003033B" w:rsidRDefault="00707EF5">
      <w:pPr>
        <w:rPr>
          <w:sz w:val="26"/>
          <w:szCs w:val="26"/>
        </w:rPr>
      </w:pPr>
    </w:p>
    <w:p w14:paraId="003DD1EB" w14:textId="43767C2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У нас было 24 стиха, знакомящих с Илией. Теперь их всего 19, что привело к конфликту на горе Кармель. Что ж, конфликт на горе Кармил, очевидно, является самым важным, и ему посвящено около 35 стихов.</w:t>
      </w:r>
    </w:p>
    <w:p w14:paraId="5EAACB42" w14:textId="77777777" w:rsidR="00707EF5" w:rsidRPr="0003033B" w:rsidRDefault="00707EF5">
      <w:pPr>
        <w:rPr>
          <w:sz w:val="26"/>
          <w:szCs w:val="26"/>
        </w:rPr>
      </w:pPr>
    </w:p>
    <w:p w14:paraId="5944873B"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Нет, извините, 25 стихов. Но этот материал, вводящий конфликт, настраивающий его, получает 19. Это то, что в библеистике называется законом пропорции.</w:t>
      </w:r>
    </w:p>
    <w:p w14:paraId="3504CC02" w14:textId="77777777" w:rsidR="00707EF5" w:rsidRPr="0003033B" w:rsidRDefault="00707EF5">
      <w:pPr>
        <w:rPr>
          <w:sz w:val="26"/>
          <w:szCs w:val="26"/>
        </w:rPr>
      </w:pPr>
    </w:p>
    <w:p w14:paraId="14133FF2" w14:textId="499F1F23"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И возникает вопрос: почему Бог и его вдохновенный автор уделяют этому материалу столько внимания? Это должно быть существенно. И </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мы спрашиваем себя, в чем его значение? Почему этот материал? У меня нет готового ответа на этот вопрос, но у меня есть несколько предположений относительно того, что здесь происходит. Мы чувствуем ситуацию, и хороший автор создает напряжение, излагая ситуацию перед нами, читателями.</w:t>
      </w:r>
    </w:p>
    <w:p w14:paraId="4188EAE0" w14:textId="77777777" w:rsidR="00707EF5" w:rsidRPr="0003033B" w:rsidRDefault="00707EF5">
      <w:pPr>
        <w:rPr>
          <w:sz w:val="26"/>
          <w:szCs w:val="26"/>
        </w:rPr>
      </w:pPr>
    </w:p>
    <w:p w14:paraId="3CA7638C" w14:textId="231BCDF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Итак, какова здесь ситуация? Прошло три года. И обратите внимание на 18 главу, 1 стих, спустя долгое время, на третьем году, что? Слово Господне было к Илии. Да, Бог, который говорит.</w:t>
      </w:r>
    </w:p>
    <w:p w14:paraId="7CA2D955" w14:textId="77777777" w:rsidR="00707EF5" w:rsidRPr="0003033B" w:rsidRDefault="00707EF5">
      <w:pPr>
        <w:rPr>
          <w:sz w:val="26"/>
          <w:szCs w:val="26"/>
        </w:rPr>
      </w:pPr>
    </w:p>
    <w:p w14:paraId="0E788C2A" w14:textId="664E0F7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Мы еще раз подчеркиваем, что происходящее – это не просто решение Илии, как он собирается беспокоить Израиль. Нет, Илия отвечает на то, что говорит Бог. Я уже говорил вам, что очень важно, чтобы вы увидели разницу между пророком в Библии и пророком на остальном древнем Ближнем Востоке.</w:t>
      </w:r>
    </w:p>
    <w:p w14:paraId="41A5EB85" w14:textId="77777777" w:rsidR="00707EF5" w:rsidRPr="0003033B" w:rsidRDefault="00707EF5">
      <w:pPr>
        <w:rPr>
          <w:sz w:val="26"/>
          <w:szCs w:val="26"/>
        </w:rPr>
      </w:pPr>
    </w:p>
    <w:p w14:paraId="15491301"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На остальной территории древнего Ближнего Востока пророк является рупором. Бог якобы схватывает пророка и пророк просто произносит эти слова. Здесь дело не в этом.</w:t>
      </w:r>
    </w:p>
    <w:p w14:paraId="2F6ABDFE" w14:textId="77777777" w:rsidR="00707EF5" w:rsidRPr="0003033B" w:rsidRDefault="00707EF5">
      <w:pPr>
        <w:rPr>
          <w:sz w:val="26"/>
          <w:szCs w:val="26"/>
        </w:rPr>
      </w:pPr>
    </w:p>
    <w:p w14:paraId="2D078EB1"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У вас здесь диалог. У Бога нет пророков в Библии. Он наполняет их.</w:t>
      </w:r>
    </w:p>
    <w:p w14:paraId="15F9F8D7" w14:textId="77777777" w:rsidR="00707EF5" w:rsidRPr="0003033B" w:rsidRDefault="00707EF5">
      <w:pPr>
        <w:rPr>
          <w:sz w:val="26"/>
          <w:szCs w:val="26"/>
        </w:rPr>
      </w:pPr>
    </w:p>
    <w:p w14:paraId="31CC1018" w14:textId="6267C357" w:rsidR="00707EF5" w:rsidRPr="0003033B" w:rsidRDefault="00681A29">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Итак, Илия – один человек, Елисей – другой, но их обоих наполняет один и тот же Бог. Итак, да, Илия слышит слово от Бога. И вопрос в том, что Илия собирается с этим делать? Это не владение.</w:t>
      </w:r>
    </w:p>
    <w:p w14:paraId="7C924733" w14:textId="77777777" w:rsidR="00707EF5" w:rsidRPr="0003033B" w:rsidRDefault="00707EF5">
      <w:pPr>
        <w:rPr>
          <w:sz w:val="26"/>
          <w:szCs w:val="26"/>
        </w:rPr>
      </w:pPr>
    </w:p>
    <w:p w14:paraId="12C2719B" w14:textId="66AEE80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Да, он передает то, что хочет </w:t>
      </w:r>
      <w:r xmlns:w="http://schemas.openxmlformats.org/wordprocessingml/2006/main" w:rsidR="00681A29">
        <w:rPr>
          <w:rFonts w:ascii="Calibri" w:eastAsia="Calibri" w:hAnsi="Calibri" w:cs="Calibri"/>
          <w:sz w:val="26"/>
          <w:szCs w:val="26"/>
        </w:rPr>
        <w:t xml:space="preserve">передать Бог. Он сообщает то, что хочет сообщить Бог. Но он сообщает это как партнер с Богом, как партнер по диалогу с Богом.</w:t>
      </w:r>
    </w:p>
    <w:p w14:paraId="488D075F" w14:textId="77777777" w:rsidR="00707EF5" w:rsidRPr="0003033B" w:rsidRDefault="00707EF5">
      <w:pPr>
        <w:rPr>
          <w:sz w:val="26"/>
          <w:szCs w:val="26"/>
        </w:rPr>
      </w:pPr>
    </w:p>
    <w:p w14:paraId="6560ACF6"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К этому нас призывает Бог. Он не хочет стирать вашу личность. Он не хочет превращать вас в кого-то другого.</w:t>
      </w:r>
    </w:p>
    <w:p w14:paraId="48D85752" w14:textId="77777777" w:rsidR="00707EF5" w:rsidRPr="0003033B" w:rsidRDefault="00707EF5">
      <w:pPr>
        <w:rPr>
          <w:sz w:val="26"/>
          <w:szCs w:val="26"/>
        </w:rPr>
      </w:pPr>
    </w:p>
    <w:p w14:paraId="2E9ACB98"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Он хочет использовать вас, вашу особую форму. Вы скажете, ну я не кубок. Я что-то вроде уродливой морды.</w:t>
      </w:r>
    </w:p>
    <w:p w14:paraId="038141CA" w14:textId="77777777" w:rsidR="00707EF5" w:rsidRPr="0003033B" w:rsidRDefault="00707EF5">
      <w:pPr>
        <w:rPr>
          <w:sz w:val="26"/>
          <w:szCs w:val="26"/>
        </w:rPr>
      </w:pPr>
    </w:p>
    <w:p w14:paraId="10C5A55F"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Все в порядке. Бог хочет принять форму уродливой кружки так же, как и кубка. Но это один Бог.</w:t>
      </w:r>
    </w:p>
    <w:p w14:paraId="0965EFD4" w14:textId="77777777" w:rsidR="00707EF5" w:rsidRPr="0003033B" w:rsidRDefault="00707EF5">
      <w:pPr>
        <w:rPr>
          <w:sz w:val="26"/>
          <w:szCs w:val="26"/>
        </w:rPr>
      </w:pPr>
    </w:p>
    <w:p w14:paraId="26AE41FA" w14:textId="679D455F"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И он зовет тебя и меня, о, дитя, дай мне наполнить тебя собой. Позвольте мне рассмотреть ваши особенности. И позвольте мне благословить мир тем же золотым нектаром, который льется из кубка, как льется из кружки.</w:t>
      </w:r>
    </w:p>
    <w:p w14:paraId="0625E2E0" w14:textId="77777777" w:rsidR="00707EF5" w:rsidRPr="0003033B" w:rsidRDefault="00707EF5">
      <w:pPr>
        <w:rPr>
          <w:sz w:val="26"/>
          <w:szCs w:val="26"/>
        </w:rPr>
      </w:pPr>
    </w:p>
    <w:p w14:paraId="767D50B0" w14:textId="01287CC2"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Пойдите, предстаньте перед Ахавом, и Я пошлю дождь на землю. Итак, Илия пошел представиться Ахаву. Теперь, подожди минутку.</w:t>
      </w:r>
    </w:p>
    <w:p w14:paraId="408D5B4F" w14:textId="77777777" w:rsidR="00707EF5" w:rsidRPr="0003033B" w:rsidRDefault="00707EF5">
      <w:pPr>
        <w:rPr>
          <w:sz w:val="26"/>
          <w:szCs w:val="26"/>
        </w:rPr>
      </w:pPr>
    </w:p>
    <w:p w14:paraId="09F4CAC8" w14:textId="0946CCD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Он уже знает, что Авдия скажет ему несколькими стихами позже. Ахав искал его. И у Ахава нет на его счет хороших идей.</w:t>
      </w:r>
    </w:p>
    <w:p w14:paraId="0F140F69" w14:textId="77777777" w:rsidR="00707EF5" w:rsidRPr="0003033B" w:rsidRDefault="00707EF5">
      <w:pPr>
        <w:rPr>
          <w:sz w:val="26"/>
          <w:szCs w:val="26"/>
        </w:rPr>
      </w:pPr>
    </w:p>
    <w:p w14:paraId="0F9FDDD4" w14:textId="08A224D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Но Бог сказал это. Итак, Илия делает это. Я думаю о книге Бытия.</w:t>
      </w:r>
    </w:p>
    <w:p w14:paraId="030DC7B7" w14:textId="77777777" w:rsidR="00707EF5" w:rsidRPr="0003033B" w:rsidRDefault="00707EF5">
      <w:pPr>
        <w:rPr>
          <w:sz w:val="26"/>
          <w:szCs w:val="26"/>
        </w:rPr>
      </w:pPr>
    </w:p>
    <w:p w14:paraId="42B365B6" w14:textId="5B81ACD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Авраам сказал: возьми своего сына, единственного твоего Исаака, которого ты любишь, и принеси его в жертву. Итак, Авраам встал рано. И я часто задавался вопросом, что произошло в ночь между повелением Бога и ответом Авраама.</w:t>
      </w:r>
    </w:p>
    <w:p w14:paraId="7751D3BA" w14:textId="77777777" w:rsidR="00707EF5" w:rsidRPr="0003033B" w:rsidRDefault="00707EF5">
      <w:pPr>
        <w:rPr>
          <w:sz w:val="26"/>
          <w:szCs w:val="26"/>
        </w:rPr>
      </w:pPr>
    </w:p>
    <w:p w14:paraId="19348AE5" w14:textId="26E1916F"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Думаю, это была долгая бессонная ночь. Но дело не в этом. Проблема в том, что он это сделал.</w:t>
      </w:r>
    </w:p>
    <w:p w14:paraId="0FC144A4" w14:textId="77777777" w:rsidR="00707EF5" w:rsidRPr="0003033B" w:rsidRDefault="00707EF5">
      <w:pPr>
        <w:rPr>
          <w:sz w:val="26"/>
          <w:szCs w:val="26"/>
        </w:rPr>
      </w:pPr>
    </w:p>
    <w:p w14:paraId="04730C11" w14:textId="206FFE00"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Так вот. Теперь снова интересно поговорить об этом законе пропорции. Илия пошел представиться Ахаву.</w:t>
      </w:r>
    </w:p>
    <w:p w14:paraId="4CA29C66" w14:textId="77777777" w:rsidR="00707EF5" w:rsidRPr="0003033B" w:rsidRDefault="00707EF5">
      <w:pPr>
        <w:rPr>
          <w:sz w:val="26"/>
          <w:szCs w:val="26"/>
        </w:rPr>
      </w:pPr>
    </w:p>
    <w:p w14:paraId="1556E60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Хорошо, давайте сразу перейдем к главе 18, стиху 16. Ахав пошел навстречу Илии. Когда он увидел Илию, он спросил: что происходит с остальными стихами? Еще раз, мы получаем картину здесь.</w:t>
      </w:r>
    </w:p>
    <w:p w14:paraId="41C430E7" w14:textId="77777777" w:rsidR="00707EF5" w:rsidRPr="0003033B" w:rsidRDefault="00707EF5">
      <w:pPr>
        <w:rPr>
          <w:sz w:val="26"/>
          <w:szCs w:val="26"/>
        </w:rPr>
      </w:pPr>
    </w:p>
    <w:p w14:paraId="1E94DFE4"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Номер один по серьезности этой засухи. Ахав и Обадия, который, я практически уверен, является премьер-министром страны. В этом термине дворец, в буквальном смысле, находится над домом.</w:t>
      </w:r>
    </w:p>
    <w:p w14:paraId="505DFCBA" w14:textId="77777777" w:rsidR="00707EF5" w:rsidRPr="0003033B" w:rsidRDefault="00707EF5">
      <w:pPr>
        <w:rPr>
          <w:sz w:val="26"/>
          <w:szCs w:val="26"/>
        </w:rPr>
      </w:pPr>
    </w:p>
    <w:p w14:paraId="40B54FA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NIV переводится как администратор дворца. Что ж, это может быть правильно. Но когда я вижу этих людей, носящих этот титул, я вижу людей, на которых лежит гораздо больше ответственности, чем просто управление дворцом.</w:t>
      </w:r>
    </w:p>
    <w:p w14:paraId="06BE6D1A" w14:textId="77777777" w:rsidR="00707EF5" w:rsidRPr="0003033B" w:rsidRDefault="00707EF5">
      <w:pPr>
        <w:rPr>
          <w:sz w:val="26"/>
          <w:szCs w:val="26"/>
        </w:rPr>
      </w:pPr>
    </w:p>
    <w:p w14:paraId="526C3C56" w14:textId="5FFA9F1A" w:rsidR="00707EF5" w:rsidRPr="000303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 если я попаду на небеса, и Бог скажет: нет, это был администратор дворца. Я скажу да, сэр. Но я думаю, что он премьер-министр.</w:t>
      </w:r>
    </w:p>
    <w:p w14:paraId="1D538A6F" w14:textId="77777777" w:rsidR="00707EF5" w:rsidRPr="0003033B" w:rsidRDefault="00707EF5">
      <w:pPr>
        <w:rPr>
          <w:sz w:val="26"/>
          <w:szCs w:val="26"/>
        </w:rPr>
      </w:pPr>
    </w:p>
    <w:p w14:paraId="28F279FA" w14:textId="6B0B236E"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Вот король идет в одну сторону, а премьер-министр идет в другую, чтобы найти немного травы. Потому что похоже, что скот уже мертв. Нам нужно как-то сохранить лошадей и мулов живыми.</w:t>
      </w:r>
    </w:p>
    <w:p w14:paraId="793E2164" w14:textId="77777777" w:rsidR="00707EF5" w:rsidRPr="0003033B" w:rsidRDefault="00707EF5">
      <w:pPr>
        <w:rPr>
          <w:sz w:val="26"/>
          <w:szCs w:val="26"/>
        </w:rPr>
      </w:pPr>
    </w:p>
    <w:p w14:paraId="5F93F4A9" w14:textId="14F90AC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Почему? Потому что это орудия битвы. Мулы для перевозки материалов, перевозки припасов, буксировки различных повозок и лошадей для колесниц. Если они умрут, мы будем беспомощны перед нашими врагами.</w:t>
      </w:r>
    </w:p>
    <w:p w14:paraId="4A1DD0A2" w14:textId="77777777" w:rsidR="00707EF5" w:rsidRPr="0003033B" w:rsidRDefault="00707EF5">
      <w:pPr>
        <w:rPr>
          <w:sz w:val="26"/>
          <w:szCs w:val="26"/>
        </w:rPr>
      </w:pPr>
    </w:p>
    <w:p w14:paraId="74D9BD80" w14:textId="078DDE4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Это очень, очень серьезная ситуация. Затем, я думаю, что еще нужно сделать, это представить Обадию. Мне всегда нравилось читать книгу Руфь после того, как я прочитал книгу Судей.</w:t>
      </w:r>
    </w:p>
    <w:p w14:paraId="6047D1DB" w14:textId="77777777" w:rsidR="00707EF5" w:rsidRPr="0003033B" w:rsidRDefault="00707EF5">
      <w:pPr>
        <w:rPr>
          <w:sz w:val="26"/>
          <w:szCs w:val="26"/>
        </w:rPr>
      </w:pPr>
    </w:p>
    <w:p w14:paraId="3E4AB03A"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Потому что мне напоминают, что посреди этого хаоса, посреди этого кровопролития, посреди этого безудержного непослушания были люди, которые были верными. Были люди, которые хранили веру, которые шли вперед. Позже мы узнаем, что Илия забыл об этом.</w:t>
      </w:r>
    </w:p>
    <w:p w14:paraId="5257699A" w14:textId="77777777" w:rsidR="00707EF5" w:rsidRPr="0003033B" w:rsidRDefault="00707EF5">
      <w:pPr>
        <w:rPr>
          <w:sz w:val="26"/>
          <w:szCs w:val="26"/>
        </w:rPr>
      </w:pPr>
    </w:p>
    <w:p w14:paraId="7E7B0C30" w14:textId="404FBA1D"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Я остался один, Боже. Бог говорит: нет, это не так. У меня семь тысяч верных, и Авдия — один из них.</w:t>
      </w:r>
    </w:p>
    <w:p w14:paraId="518F8612" w14:textId="77777777" w:rsidR="00707EF5" w:rsidRPr="0003033B" w:rsidRDefault="00707EF5">
      <w:pPr>
        <w:rPr>
          <w:sz w:val="26"/>
          <w:szCs w:val="26"/>
        </w:rPr>
      </w:pPr>
    </w:p>
    <w:p w14:paraId="0A174B77" w14:textId="19256B3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Вот премьер-министр страны он не поддается Ваалу. Фактически, по сути, он рисковал своей жизнью, чтобы защитить 100 пророков Яхве от убийственных планов Иезавели. Да, засуха ужасная.</w:t>
      </w:r>
    </w:p>
    <w:p w14:paraId="3AB6CF6D" w14:textId="77777777" w:rsidR="00707EF5" w:rsidRPr="0003033B" w:rsidRDefault="00707EF5">
      <w:pPr>
        <w:rPr>
          <w:sz w:val="26"/>
          <w:szCs w:val="26"/>
        </w:rPr>
      </w:pPr>
    </w:p>
    <w:p w14:paraId="12404F1C" w14:textId="1496CA16"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Ситуация ужасная. Но среди всего этого есть те, кто не потерял веру. Нет тех, кто поддался ужасающей силе этой могущественной королевы.</w:t>
      </w:r>
    </w:p>
    <w:p w14:paraId="482795BA" w14:textId="77777777" w:rsidR="00707EF5" w:rsidRPr="0003033B" w:rsidRDefault="00707EF5">
      <w:pPr>
        <w:rPr>
          <w:sz w:val="26"/>
          <w:szCs w:val="26"/>
        </w:rPr>
      </w:pPr>
    </w:p>
    <w:p w14:paraId="31A7CF05" w14:textId="7FEA12A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Что это говорит нам с тобой? О, действительно могут быть времена ужасных трудностей, таких как те, которые мы пережили в 2020 году, и надежда на облегчение будет в 2021 году. Но вопрос в том, что это сделало с вашей и моей верой? Это разрушило его? Поддались ли мы отчаянию вокруг нас? Или среди всего этого мы решили твердо стоять на своем? Насколько нам известно, Авдия не получил никаких знамений с небес о том, что его вера будет вознаграждена. Он просто решил быть верным.</w:t>
      </w:r>
    </w:p>
    <w:p w14:paraId="0DBDD37A" w14:textId="77777777" w:rsidR="00707EF5" w:rsidRPr="0003033B" w:rsidRDefault="00707EF5">
      <w:pPr>
        <w:rPr>
          <w:sz w:val="26"/>
          <w:szCs w:val="26"/>
        </w:rPr>
      </w:pPr>
    </w:p>
    <w:p w14:paraId="4666AEEF" w14:textId="200D02B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И это выбор, который стоит перед нами с вами. Итак, в седьмом стихе, когда Авдия шел, Илия встретил его. Обадия узнал его.</w:t>
      </w:r>
    </w:p>
    <w:p w14:paraId="6C51E8D4" w14:textId="77777777" w:rsidR="00707EF5" w:rsidRPr="0003033B" w:rsidRDefault="00707EF5">
      <w:pPr>
        <w:rPr>
          <w:sz w:val="26"/>
          <w:szCs w:val="26"/>
        </w:rPr>
      </w:pPr>
    </w:p>
    <w:p w14:paraId="1D5DFD56" w14:textId="5DA69C5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Он поклонился до земли и сказал: неужели это ты, господин мой Илия? Да, ответил он. Иди, скажи своему хозяину, Илия, здесь. Обадия говорит: «О, что я тебе такого сделал, что ты хочешь меня убить?» О, каково отношение Ахава к Илии? Боже мой, если он убьет человека, который ложно сообщает, что нашел Илию, что он может сделать с Илией? Теперь мой вопрос: почему Обадия обеспокоен? Он говорит, что я скажу своему царю, эй, я нашел Илию.</w:t>
      </w:r>
    </w:p>
    <w:p w14:paraId="39CC8A82" w14:textId="77777777" w:rsidR="00707EF5" w:rsidRPr="0003033B" w:rsidRDefault="00707EF5">
      <w:pPr>
        <w:rPr>
          <w:sz w:val="26"/>
          <w:szCs w:val="26"/>
        </w:rPr>
      </w:pPr>
    </w:p>
    <w:p w14:paraId="76EA74E4" w14:textId="1CB3387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Он здесь, примерно в двух милях дальше по дороге. И знаешь, что? Он пойдет за тобой и ничего не найдет. Почему? Ну, потому что ты убежишь.</w:t>
      </w:r>
    </w:p>
    <w:p w14:paraId="1B933C9A" w14:textId="77777777" w:rsidR="00707EF5" w:rsidRPr="0003033B" w:rsidRDefault="00707EF5">
      <w:pPr>
        <w:rPr>
          <w:sz w:val="26"/>
          <w:szCs w:val="26"/>
        </w:rPr>
      </w:pPr>
    </w:p>
    <w:p w14:paraId="7A889777" w14:textId="3D520A0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Нет, обратите внимание, что он говорит. В стихе 12 он говорит: «Я не знаю, куда дух Господень унесет тебя, когда я оставлю тебя». Разве это не интересно? Дело не в том, что Элайджа убежит, потому что он напуган.</w:t>
      </w:r>
    </w:p>
    <w:p w14:paraId="6527A0EC" w14:textId="77777777" w:rsidR="00707EF5" w:rsidRPr="0003033B" w:rsidRDefault="00707EF5">
      <w:pPr>
        <w:rPr>
          <w:sz w:val="26"/>
          <w:szCs w:val="26"/>
        </w:rPr>
      </w:pPr>
    </w:p>
    <w:p w14:paraId="3C555EC4"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Дело не в том, что Илия передумает. Речь идет о том, что Илия — слуга Божий, и Бог может сделать с Илией все, что пожелает, в любое время. О боже, о боже.</w:t>
      </w:r>
    </w:p>
    <w:p w14:paraId="322167A9" w14:textId="77777777" w:rsidR="00707EF5" w:rsidRPr="0003033B" w:rsidRDefault="00707EF5">
      <w:pPr>
        <w:rPr>
          <w:sz w:val="26"/>
          <w:szCs w:val="26"/>
        </w:rPr>
      </w:pPr>
    </w:p>
    <w:p w14:paraId="46928BCC" w14:textId="35F5832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Можно ли такое сказать о тебе? Она просто не знает, где она будет дальше, потому что Бог имеет абсолютный контроль над ее жизнью, и он может делать с ней все, что захочет, в любое время. У Авдия есть понимание Бога, не так ли? Вы скажете, ну да, он понимает, что Богу доверять нельзя. Нет, нет, это не то.</w:t>
      </w:r>
    </w:p>
    <w:p w14:paraId="7F09DCEF" w14:textId="77777777" w:rsidR="00707EF5" w:rsidRPr="0003033B" w:rsidRDefault="00707EF5">
      <w:pPr>
        <w:rPr>
          <w:sz w:val="26"/>
          <w:szCs w:val="26"/>
        </w:rPr>
      </w:pPr>
    </w:p>
    <w:p w14:paraId="386DB622" w14:textId="0EC183F1"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Он понимает, что, хотя Бог совершенно последователен, Он всегда будет поступать правильно. Он всегда будет делать то, что хорошо. Он всегда будет делать то, что для нас лучше.</w:t>
      </w:r>
    </w:p>
    <w:p w14:paraId="63F11330" w14:textId="77777777" w:rsidR="00707EF5" w:rsidRPr="0003033B" w:rsidRDefault="00707EF5">
      <w:pPr>
        <w:rPr>
          <w:sz w:val="26"/>
          <w:szCs w:val="26"/>
        </w:rPr>
      </w:pPr>
    </w:p>
    <w:p w14:paraId="3279F44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Он абсолютно последователен. Он не предсказуем. Мы хотим предсказуемого Бога.</w:t>
      </w:r>
    </w:p>
    <w:p w14:paraId="0B9DFBFA" w14:textId="77777777" w:rsidR="00707EF5" w:rsidRPr="0003033B" w:rsidRDefault="00707EF5">
      <w:pPr>
        <w:rPr>
          <w:sz w:val="26"/>
          <w:szCs w:val="26"/>
        </w:rPr>
      </w:pPr>
    </w:p>
    <w:p w14:paraId="46D85CAB" w14:textId="1D0B5E3E"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Да, именно так он сделал это вчера. Именно так Он собирается сделать это сегодня, чтобы нам не пришлось жить в атмосфере чудес, возможностей и возможностей.</w:t>
      </w:r>
    </w:p>
    <w:p w14:paraId="7567E475" w14:textId="77777777" w:rsidR="00707EF5" w:rsidRPr="0003033B" w:rsidRDefault="00707EF5">
      <w:pPr>
        <w:rPr>
          <w:sz w:val="26"/>
          <w:szCs w:val="26"/>
        </w:rPr>
      </w:pPr>
    </w:p>
    <w:p w14:paraId="2DB462A1" w14:textId="3BF0A23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Видите ли, я уже говорил вам это раньше: у Бога очень низкий уровень скуки. Он говорит: ох, я уже так делал. На этот раз давай поступим так.</w:t>
      </w:r>
    </w:p>
    <w:p w14:paraId="7C38735B" w14:textId="77777777" w:rsidR="00707EF5" w:rsidRPr="0003033B" w:rsidRDefault="00707EF5">
      <w:pPr>
        <w:rPr>
          <w:sz w:val="26"/>
          <w:szCs w:val="26"/>
        </w:rPr>
      </w:pPr>
    </w:p>
    <w:p w14:paraId="1CAE6518" w14:textId="3B94F30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Он; запишите это. Он абсолютно последователен, но никогда не предсказуем. Поместите Бога в коробку, и вы знаете одно: очень скоро у вас будет разбитая коробка.</w:t>
      </w:r>
    </w:p>
    <w:p w14:paraId="69690715" w14:textId="77777777" w:rsidR="00707EF5" w:rsidRPr="0003033B" w:rsidRDefault="00707EF5">
      <w:pPr>
        <w:rPr>
          <w:sz w:val="26"/>
          <w:szCs w:val="26"/>
        </w:rPr>
      </w:pPr>
    </w:p>
    <w:p w14:paraId="7D41A7C3"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И Обадия это знает. Голод ужасен. Илья абсолютно послушен.</w:t>
      </w:r>
    </w:p>
    <w:p w14:paraId="5ACDDCB3" w14:textId="77777777" w:rsidR="00707EF5" w:rsidRPr="0003033B" w:rsidRDefault="00707EF5">
      <w:pPr>
        <w:rPr>
          <w:sz w:val="26"/>
          <w:szCs w:val="26"/>
        </w:rPr>
      </w:pPr>
    </w:p>
    <w:p w14:paraId="2698986B"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Есть люди, которые не отдали свою веру. Ахав опасен. Он искал тебя во всех здешних странах.</w:t>
      </w:r>
    </w:p>
    <w:p w14:paraId="471C0F19" w14:textId="77777777" w:rsidR="00707EF5" w:rsidRPr="0003033B" w:rsidRDefault="00707EF5">
      <w:pPr>
        <w:rPr>
          <w:sz w:val="26"/>
          <w:szCs w:val="26"/>
        </w:rPr>
      </w:pPr>
    </w:p>
    <w:p w14:paraId="1A7BFDD6"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И когда люди говорили: ну, его здесь нет, он заставил их поклясться, что они не знали, где вы находитесь. И говорит Илия: жив Яхве </w:t>
      </w:r>
      <w:r xmlns:w="http://schemas.openxmlformats.org/wordprocessingml/2006/main" w:rsidRPr="0003033B">
        <w:rPr>
          <w:rFonts w:ascii="Calibri" w:eastAsia="Calibri" w:hAnsi="Calibri" w:cs="Calibri"/>
          <w:sz w:val="26"/>
          <w:szCs w:val="26"/>
        </w:rPr>
        <w:t xml:space="preserve">воинства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небесного </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 которому я служу, я сегодня предстану Ахаву. Он дал клятву именем Бога.</w:t>
      </w:r>
    </w:p>
    <w:p w14:paraId="21C5C6B9" w14:textId="77777777" w:rsidR="00707EF5" w:rsidRPr="0003033B" w:rsidRDefault="00707EF5">
      <w:pPr>
        <w:rPr>
          <w:sz w:val="26"/>
          <w:szCs w:val="26"/>
        </w:rPr>
      </w:pPr>
    </w:p>
    <w:p w14:paraId="3B6561BA" w14:textId="1A14FA1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Пусть Бог поразит меня смертью, если я не выполню это обещание. Итак, Обадия пошел. Итак, у нас была прелюдия к битве.</w:t>
      </w:r>
    </w:p>
    <w:p w14:paraId="3B62F117" w14:textId="77777777" w:rsidR="00707EF5" w:rsidRPr="0003033B" w:rsidRDefault="00707EF5">
      <w:pPr>
        <w:rPr>
          <w:sz w:val="26"/>
          <w:szCs w:val="26"/>
        </w:rPr>
      </w:pPr>
    </w:p>
    <w:p w14:paraId="5DC7D4FF" w14:textId="6C770DD3"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И теперь мы переходим к самой битве и центральному вопросу: кто такой Бог?</w:t>
      </w:r>
    </w:p>
    <w:sectPr w:rsidR="00707EF5" w:rsidRPr="000303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4803" w14:textId="77777777" w:rsidR="00071346" w:rsidRDefault="00071346" w:rsidP="0003033B">
      <w:r>
        <w:separator/>
      </w:r>
    </w:p>
  </w:endnote>
  <w:endnote w:type="continuationSeparator" w:id="0">
    <w:p w14:paraId="057D4D41" w14:textId="77777777" w:rsidR="00071346" w:rsidRDefault="00071346" w:rsidP="000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D1FD7" w14:textId="77777777" w:rsidR="00071346" w:rsidRDefault="00071346" w:rsidP="0003033B">
      <w:r>
        <w:separator/>
      </w:r>
    </w:p>
  </w:footnote>
  <w:footnote w:type="continuationSeparator" w:id="0">
    <w:p w14:paraId="65370B8F" w14:textId="77777777" w:rsidR="00071346" w:rsidRDefault="00071346" w:rsidP="0003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217583"/>
      <w:docPartObj>
        <w:docPartGallery w:val="Page Numbers (Top of Page)"/>
        <w:docPartUnique/>
      </w:docPartObj>
    </w:sdtPr>
    <w:sdtEndPr>
      <w:rPr>
        <w:noProof/>
      </w:rPr>
    </w:sdtEndPr>
    <w:sdtContent>
      <w:p w14:paraId="116AE9D2" w14:textId="129850B9" w:rsidR="0003033B" w:rsidRDefault="000303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64C7BA" w14:textId="77777777" w:rsidR="0003033B" w:rsidRDefault="0003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F3427"/>
    <w:multiLevelType w:val="hybridMultilevel"/>
    <w:tmpl w:val="1238718E"/>
    <w:lvl w:ilvl="0" w:tplc="DE62D13A">
      <w:start w:val="1"/>
      <w:numFmt w:val="bullet"/>
      <w:lvlText w:val="●"/>
      <w:lvlJc w:val="left"/>
      <w:pPr>
        <w:ind w:left="720" w:hanging="360"/>
      </w:pPr>
    </w:lvl>
    <w:lvl w:ilvl="1" w:tplc="144E7A12">
      <w:start w:val="1"/>
      <w:numFmt w:val="bullet"/>
      <w:lvlText w:val="○"/>
      <w:lvlJc w:val="left"/>
      <w:pPr>
        <w:ind w:left="1440" w:hanging="360"/>
      </w:pPr>
    </w:lvl>
    <w:lvl w:ilvl="2" w:tplc="91028DC6">
      <w:start w:val="1"/>
      <w:numFmt w:val="bullet"/>
      <w:lvlText w:val="■"/>
      <w:lvlJc w:val="left"/>
      <w:pPr>
        <w:ind w:left="2160" w:hanging="360"/>
      </w:pPr>
    </w:lvl>
    <w:lvl w:ilvl="3" w:tplc="843A03A8">
      <w:start w:val="1"/>
      <w:numFmt w:val="bullet"/>
      <w:lvlText w:val="●"/>
      <w:lvlJc w:val="left"/>
      <w:pPr>
        <w:ind w:left="2880" w:hanging="360"/>
      </w:pPr>
    </w:lvl>
    <w:lvl w:ilvl="4" w:tplc="ADECDD38">
      <w:start w:val="1"/>
      <w:numFmt w:val="bullet"/>
      <w:lvlText w:val="○"/>
      <w:lvlJc w:val="left"/>
      <w:pPr>
        <w:ind w:left="3600" w:hanging="360"/>
      </w:pPr>
    </w:lvl>
    <w:lvl w:ilvl="5" w:tplc="66C2B12E">
      <w:start w:val="1"/>
      <w:numFmt w:val="bullet"/>
      <w:lvlText w:val="■"/>
      <w:lvlJc w:val="left"/>
      <w:pPr>
        <w:ind w:left="4320" w:hanging="360"/>
      </w:pPr>
    </w:lvl>
    <w:lvl w:ilvl="6" w:tplc="E7FEC030">
      <w:start w:val="1"/>
      <w:numFmt w:val="bullet"/>
      <w:lvlText w:val="●"/>
      <w:lvlJc w:val="left"/>
      <w:pPr>
        <w:ind w:left="5040" w:hanging="360"/>
      </w:pPr>
    </w:lvl>
    <w:lvl w:ilvl="7" w:tplc="7D76866C">
      <w:start w:val="1"/>
      <w:numFmt w:val="bullet"/>
      <w:lvlText w:val="●"/>
      <w:lvlJc w:val="left"/>
      <w:pPr>
        <w:ind w:left="5760" w:hanging="360"/>
      </w:pPr>
    </w:lvl>
    <w:lvl w:ilvl="8" w:tplc="41166566">
      <w:start w:val="1"/>
      <w:numFmt w:val="bullet"/>
      <w:lvlText w:val="●"/>
      <w:lvlJc w:val="left"/>
      <w:pPr>
        <w:ind w:left="6480" w:hanging="360"/>
      </w:pPr>
    </w:lvl>
  </w:abstractNum>
  <w:num w:numId="1" w16cid:durableId="1136021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F5"/>
    <w:rsid w:val="0003033B"/>
    <w:rsid w:val="00071346"/>
    <w:rsid w:val="005B0E69"/>
    <w:rsid w:val="00681A29"/>
    <w:rsid w:val="00707EF5"/>
    <w:rsid w:val="00715706"/>
    <w:rsid w:val="008D67CD"/>
    <w:rsid w:val="009D5B54"/>
    <w:rsid w:val="00F077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E1D9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33B"/>
    <w:pPr>
      <w:tabs>
        <w:tab w:val="center" w:pos="4680"/>
        <w:tab w:val="right" w:pos="9360"/>
      </w:tabs>
    </w:pPr>
  </w:style>
  <w:style w:type="character" w:customStyle="1" w:styleId="HeaderChar">
    <w:name w:val="Header Char"/>
    <w:basedOn w:val="DefaultParagraphFont"/>
    <w:link w:val="Header"/>
    <w:uiPriority w:val="99"/>
    <w:rsid w:val="0003033B"/>
  </w:style>
  <w:style w:type="paragraph" w:styleId="Footer">
    <w:name w:val="footer"/>
    <w:basedOn w:val="Normal"/>
    <w:link w:val="FooterChar"/>
    <w:uiPriority w:val="99"/>
    <w:unhideWhenUsed/>
    <w:rsid w:val="0003033B"/>
    <w:pPr>
      <w:tabs>
        <w:tab w:val="center" w:pos="4680"/>
        <w:tab w:val="right" w:pos="9360"/>
      </w:tabs>
    </w:pPr>
  </w:style>
  <w:style w:type="character" w:customStyle="1" w:styleId="FooterChar">
    <w:name w:val="Footer Char"/>
    <w:basedOn w:val="DefaultParagraphFont"/>
    <w:link w:val="Footer"/>
    <w:uiPriority w:val="99"/>
    <w:rsid w:val="0003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956950">
      <w:bodyDiv w:val="1"/>
      <w:marLeft w:val="0"/>
      <w:marRight w:val="0"/>
      <w:marTop w:val="0"/>
      <w:marBottom w:val="0"/>
      <w:divBdr>
        <w:top w:val="none" w:sz="0" w:space="0" w:color="auto"/>
        <w:left w:val="none" w:sz="0" w:space="0" w:color="auto"/>
        <w:bottom w:val="none" w:sz="0" w:space="0" w:color="auto"/>
        <w:right w:val="none" w:sz="0" w:space="0" w:color="auto"/>
      </w:divBdr>
    </w:div>
    <w:div w:id="166600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7341</Characters>
  <Application>Microsoft Office Word</Application>
  <DocSecurity>0</DocSecurity>
  <Lines>183</Lines>
  <Paragraphs>62</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2</dc:title>
  <dc:creator>TurboScribe.ai</dc:creator>
  <cp:lastModifiedBy>Ted Hildebrandt</cp:lastModifiedBy>
  <cp:revision>6</cp:revision>
  <dcterms:created xsi:type="dcterms:W3CDTF">2024-07-24T16:12:00Z</dcterms:created>
  <dcterms:modified xsi:type="dcterms:W3CDTF">2024-07-24T16:14:00Z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f5bbcd90e890912e6ed4d64ed23effc43a75b1ec7de7ef76e864867971544c61</vt:lpwstr>
  </property>
</Properties>
</file>