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01AAF" w14:textId="157551E8" w:rsidR="002D2254" w:rsidRPr="00090B38" w:rsidRDefault="00090B38" w:rsidP="00090B38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090B38">
        <w:rPr>
          <w:rFonts w:ascii="Calibri" w:eastAsia="Calibri" w:hAnsi="Calibri" w:cs="Calibri"/>
          <w:b/>
          <w:bCs/>
          <w:sz w:val="40"/>
          <w:szCs w:val="40"/>
        </w:rPr>
        <w:t xml:space="preserve">Dr John Oswalt, Kings, sesja 27, część 3</w:t>
      </w:r>
    </w:p>
    <w:p w14:paraId="4CC484EC" w14:textId="77777777" w:rsidR="00090B38" w:rsidRPr="00090B38" w:rsidRDefault="00090B38" w:rsidP="00090B38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090B38">
        <w:rPr>
          <w:b/>
          <w:bCs/>
          <w:sz w:val="40"/>
          <w:szCs w:val="40"/>
        </w:rPr>
        <w:t xml:space="preserve">2 Królów 18-19, część 3</w:t>
      </w:r>
    </w:p>
    <w:p w14:paraId="3ADAE0A5" w14:textId="77777777" w:rsidR="00090B38" w:rsidRPr="00BC6744" w:rsidRDefault="00090B38" w:rsidP="00090B38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John Oswalt i Ted Hildebrandt</w:t>
      </w:r>
    </w:p>
    <w:p w14:paraId="6C0CF75F" w14:textId="77777777" w:rsidR="00090B38" w:rsidRDefault="00090B38"/>
    <w:p w14:paraId="55DC63D8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Wtedy Izajasz, syn Amosa, wysłał wiadomość do Ezechiasza. Tak mówi Jahwe, Bóg Izraela. Wysłuchałem modlitwę twoją w sprawie Sennacheryba, króla asyryjskiego.</w:t>
      </w:r>
    </w:p>
    <w:p w14:paraId="02EF3F1F" w14:textId="77777777" w:rsidR="002D2254" w:rsidRPr="00090B38" w:rsidRDefault="002D2254">
      <w:pPr>
        <w:rPr>
          <w:sz w:val="26"/>
          <w:szCs w:val="26"/>
        </w:rPr>
      </w:pPr>
    </w:p>
    <w:p w14:paraId="2F554016" w14:textId="42759342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A ten wiersz, który stanowi pozostałą część rozdziału 19, jest jednym z najpiękniejszych fragmentów pism świętych. Dziewica, córka Syjon, gardzi tobą i drwi z ciebie. Córka Jeruzalem pochyla głowę, gdy uciekasz.</w:t>
      </w:r>
    </w:p>
    <w:p w14:paraId="74884BD5" w14:textId="77777777" w:rsidR="002D2254" w:rsidRPr="00090B38" w:rsidRDefault="002D2254">
      <w:pPr>
        <w:rPr>
          <w:sz w:val="26"/>
          <w:szCs w:val="26"/>
        </w:rPr>
      </w:pPr>
    </w:p>
    <w:p w14:paraId="2BD211EE" w14:textId="2A50DBB1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Dlaczego więc opisywać Jerozolimę w ten sposób? Nigdy nie zostałeś schwytany? Trzymając się tej metafory, co Sennacheryb przyszedł zrobić z dziewiczą córką Jerozolimą? Zamierza ją zgwałcić. I tak, mówi Izajasz, gdy Sennacheryb ucieka, dziewicza córka Jeruzalem będzie mówić: </w:t>
      </w:r>
      <w:proofErr xmlns:w="http://schemas.openxmlformats.org/wordprocessingml/2006/main" w:type="spellStart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na </w:t>
      </w:r>
      <w:proofErr xmlns:w="http://schemas.openxmlformats.org/wordprocessingml/2006/main" w:type="spellEnd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na </w:t>
      </w:r>
      <w:proofErr xmlns:w="http://schemas.openxmlformats.org/wordprocessingml/2006/main" w:type="spellEnd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na </w:t>
      </w:r>
      <w:proofErr xmlns:w="http://schemas.openxmlformats.org/wordprocessingml/2006/main" w:type="spellEnd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na </w:t>
      </w:r>
      <w:proofErr xmlns:w="http://schemas.openxmlformats.org/wordprocessingml/2006/main" w:type="spellEnd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na </w:t>
      </w:r>
      <w:proofErr xmlns:w="http://schemas.openxmlformats.org/wordprocessingml/2006/main" w:type="spellEnd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na. </w:t>
      </w:r>
      <w:proofErr xmlns:w="http://schemas.openxmlformats.org/wordprocessingml/2006/main" w:type="spellEnd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Naśmiewałeś się z Pana? Jerozolima będzie z ciebie kpić.</w:t>
      </w:r>
    </w:p>
    <w:p w14:paraId="3506B280" w14:textId="77777777" w:rsidR="002D2254" w:rsidRPr="00090B38" w:rsidRDefault="002D2254">
      <w:pPr>
        <w:rPr>
          <w:sz w:val="26"/>
          <w:szCs w:val="26"/>
        </w:rPr>
      </w:pPr>
    </w:p>
    <w:p w14:paraId="5CFAA693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A oto znowu najpotężniejszy człowiek na świecie. Na świecie. Znów mamy tu do czynienia z chucpą.</w:t>
      </w:r>
    </w:p>
    <w:p w14:paraId="16D53996" w14:textId="77777777" w:rsidR="002D2254" w:rsidRPr="00090B38" w:rsidRDefault="002D2254">
      <w:pPr>
        <w:rPr>
          <w:sz w:val="26"/>
          <w:szCs w:val="26"/>
        </w:rPr>
      </w:pPr>
    </w:p>
    <w:p w14:paraId="0D0EDD5A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Nadejdzie dzień, Sennacherybie, kiedy Jerozolima będzie się z ciebie śmiać. Kogo wyśmiewałeś i bluźniłeś? Przeciwko komu podniosłeś głos i podniosłeś w dumie oczy? Przeciwko Świętemu Izraela. Ulubione określenie Boga Izajasza.</w:t>
      </w:r>
    </w:p>
    <w:p w14:paraId="0E4E7F78" w14:textId="77777777" w:rsidR="002D2254" w:rsidRPr="00090B38" w:rsidRDefault="002D2254">
      <w:pPr>
        <w:rPr>
          <w:sz w:val="26"/>
          <w:szCs w:val="26"/>
        </w:rPr>
      </w:pPr>
    </w:p>
    <w:p w14:paraId="747CD3CA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26 razy w Księdze Izajasza. Święty Izraela. Święty, transcendentny, zupełnie inny od Izraela, który stanął przed bezradnym, bezwartościowym, bezużytecznym ludem i oddał się im.</w:t>
      </w:r>
    </w:p>
    <w:p w14:paraId="73D5EB3C" w14:textId="77777777" w:rsidR="002D2254" w:rsidRPr="00090B38" w:rsidRDefault="002D2254">
      <w:pPr>
        <w:rPr>
          <w:sz w:val="26"/>
          <w:szCs w:val="26"/>
        </w:rPr>
      </w:pPr>
    </w:p>
    <w:p w14:paraId="70AE4A90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Święty Izraela. Dawid? Cóż, nie, to Bóg. To jest Bóg.</w:t>
      </w:r>
    </w:p>
    <w:p w14:paraId="696F7A8F" w14:textId="77777777" w:rsidR="002D2254" w:rsidRPr="00090B38" w:rsidRDefault="002D2254">
      <w:pPr>
        <w:rPr>
          <w:sz w:val="26"/>
          <w:szCs w:val="26"/>
        </w:rPr>
      </w:pPr>
    </w:p>
    <w:p w14:paraId="74BDB0B7" w14:textId="7B08D4C3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O tak. Tak tak tak tak. W całym Starym Testamencie dziewicza córka jest przedstawiana jako najpiękniejsza, najczulsza i najbardziej pożądana.</w:t>
      </w:r>
    </w:p>
    <w:p w14:paraId="2C31447C" w14:textId="77777777" w:rsidR="002D2254" w:rsidRPr="00090B38" w:rsidRDefault="002D2254">
      <w:pPr>
        <w:rPr>
          <w:sz w:val="26"/>
          <w:szCs w:val="26"/>
        </w:rPr>
      </w:pPr>
    </w:p>
    <w:p w14:paraId="791D0104" w14:textId="7CB46ABE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I oczywiście u Izajasza pojawia się to w rozdziale 3, gdzie córki Jerozolimy są ubrane we wszystkie ozdoby, które miałem zamiar powiedzieć, z katalogu Searsa, ale już tego nie robimy. Ale oto oni, brzęcząc nogami. Mają na kostkach bransoletki, żeby nie mogli robić dużych kroków, jakby szli po zaoranym polu.</w:t>
      </w:r>
    </w:p>
    <w:p w14:paraId="68BCEA97" w14:textId="77777777" w:rsidR="002D2254" w:rsidRPr="00090B38" w:rsidRDefault="002D2254">
      <w:pPr>
        <w:rPr>
          <w:sz w:val="26"/>
          <w:szCs w:val="26"/>
        </w:rPr>
      </w:pPr>
    </w:p>
    <w:p w14:paraId="328091AD" w14:textId="2EC57073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Córki Jerozolimy. I Izajasz mówi: i wszyscy będziecie osamotnieni z powodu pięknej fryzury, zamiast smrodu słodkich perfum. Więc to coś może ciąć w obie strony.</w:t>
      </w:r>
    </w:p>
    <w:p w14:paraId="09616621" w14:textId="77777777" w:rsidR="002D2254" w:rsidRPr="00090B38" w:rsidRDefault="002D2254">
      <w:pPr>
        <w:rPr>
          <w:sz w:val="26"/>
          <w:szCs w:val="26"/>
        </w:rPr>
      </w:pPr>
    </w:p>
    <w:p w14:paraId="7897B004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Tak. OK. Przez swoich posłańców naśmiewaliście się z Pana.</w:t>
      </w:r>
    </w:p>
    <w:p w14:paraId="6E4873D9" w14:textId="77777777" w:rsidR="002D2254" w:rsidRPr="00090B38" w:rsidRDefault="002D2254">
      <w:pPr>
        <w:rPr>
          <w:sz w:val="26"/>
          <w:szCs w:val="26"/>
        </w:rPr>
      </w:pPr>
    </w:p>
    <w:p w14:paraId="6C914956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I powiedziałeś, że jeśli Asyryjczyk odrobił swoją pracę domową, Izajasz odrobił swoją pracę domową. Ponieważ te następne dwa lub trzy wersety brzmią bardzo podobnie do kronik królewskich asyryjskich, w których ci królowie asyryjscy przechwalają się wszystkim, czego dokonali. Ja i moje liczne rydwany wspiąłem się na wyżyny gór, na najwyższe wzniesienia Libanu.</w:t>
      </w:r>
    </w:p>
    <w:p w14:paraId="1CB74BAD" w14:textId="77777777" w:rsidR="002D2254" w:rsidRPr="00090B38" w:rsidRDefault="002D2254">
      <w:pPr>
        <w:rPr>
          <w:sz w:val="26"/>
          <w:szCs w:val="26"/>
        </w:rPr>
      </w:pPr>
    </w:p>
    <w:p w14:paraId="3EDEE0D3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Ściąłem jego najwyższe cedry i najwspanialszy z jałowców. Dotarłem do jego najdalszych zakątków, do najwspanialszego z lasów. Kopałem studnie w obcych krajach i tam piłem wodę.</w:t>
      </w:r>
    </w:p>
    <w:p w14:paraId="0763C23E" w14:textId="77777777" w:rsidR="002D2254" w:rsidRPr="00090B38" w:rsidRDefault="002D2254">
      <w:pPr>
        <w:rPr>
          <w:sz w:val="26"/>
          <w:szCs w:val="26"/>
        </w:rPr>
      </w:pPr>
    </w:p>
    <w:p w14:paraId="191F71DC" w14:textId="07610A93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Podeszwą mojej stopy wysuszyłem wszystkie strumienie Egiptu. Teraz Izajasz przeczytał ich doniesienia prasowe. Zatem naśmiewaliście się z Jehowy.</w:t>
      </w:r>
    </w:p>
    <w:p w14:paraId="665FB446" w14:textId="77777777" w:rsidR="002D2254" w:rsidRPr="00090B38" w:rsidRDefault="002D2254">
      <w:pPr>
        <w:rPr>
          <w:sz w:val="26"/>
          <w:szCs w:val="26"/>
        </w:rPr>
      </w:pPr>
    </w:p>
    <w:p w14:paraId="0093D9D8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Wrzuciłeś go do jednego worka z tymi wszystkimi bezużytecznymi idolami świata. I wywyższyłeś się. Co Bóg ma na to do powiedzenia w wersecie 25? Nie słyszałeś? Dawno temu to zarządziłem.</w:t>
      </w:r>
    </w:p>
    <w:p w14:paraId="4318E2F9" w14:textId="77777777" w:rsidR="002D2254" w:rsidRPr="00090B38" w:rsidRDefault="002D2254">
      <w:pPr>
        <w:rPr>
          <w:sz w:val="26"/>
          <w:szCs w:val="26"/>
        </w:rPr>
      </w:pPr>
    </w:p>
    <w:p w14:paraId="2CC84A71" w14:textId="30DF58AF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W dawnych czasach to planowałem. Teraz doprowadziłem do tego, że zamieniliście miasta warowne w stosy kamienia. O mój.</w:t>
      </w:r>
    </w:p>
    <w:p w14:paraId="1ADCAA25" w14:textId="77777777" w:rsidR="002D2254" w:rsidRPr="00090B38" w:rsidRDefault="002D2254">
      <w:pPr>
        <w:rPr>
          <w:sz w:val="26"/>
          <w:szCs w:val="26"/>
        </w:rPr>
      </w:pPr>
    </w:p>
    <w:p w14:paraId="1E77FFCC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Sennacherib, to ja umożliwiłem ci dokonanie tego wszystkiego. Tego Jahwe, którego porównaliście do bożków Chamata i Arpada, beze mnie nie moglibyście tego dokonać. Pomyśl o tym jeszcze raz.</w:t>
      </w:r>
    </w:p>
    <w:p w14:paraId="7C9CEAFB" w14:textId="77777777" w:rsidR="002D2254" w:rsidRPr="00090B38" w:rsidRDefault="002D2254">
      <w:pPr>
        <w:rPr>
          <w:sz w:val="26"/>
          <w:szCs w:val="26"/>
        </w:rPr>
      </w:pPr>
    </w:p>
    <w:p w14:paraId="2AEF9007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Hitler nie mógłby nic zrobić bez Jahwe. Stalin nie mógłby nic zrobić bez Jahwe. Jeśli zrobiliście te rzeczy, to dlatego, że dałem wam na to pozwolenie, ponieważ jest to zgodne z moim suwerennym planem.</w:t>
      </w:r>
    </w:p>
    <w:p w14:paraId="4375254C" w14:textId="77777777" w:rsidR="002D2254" w:rsidRPr="00090B38" w:rsidRDefault="002D2254">
      <w:pPr>
        <w:rPr>
          <w:sz w:val="26"/>
          <w:szCs w:val="26"/>
        </w:rPr>
      </w:pPr>
    </w:p>
    <w:p w14:paraId="0024BCC4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A ty byś mnie wyśmiał? Werset 27: Wiem, gdzie jesteś. To jak te śmieszne reklamy. Wiem gdzie mieszkasz.</w:t>
      </w:r>
    </w:p>
    <w:p w14:paraId="1C6A4AC0" w14:textId="77777777" w:rsidR="002D2254" w:rsidRPr="00090B38" w:rsidRDefault="002D2254">
      <w:pPr>
        <w:rPr>
          <w:sz w:val="26"/>
          <w:szCs w:val="26"/>
        </w:rPr>
      </w:pPr>
    </w:p>
    <w:p w14:paraId="34C26D49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A kiedy przyjdziecie i odejdziecie, i jak złościcie się na mnie, ponieważ złościcie się na mnie, i ponieważ wasza bezczelność dosięga moich uszu, włożę wam haczyk do nosa, a wędzidło do ust. Sprawię, że wrócisz drogą, którą przyszedłeś. Co to za obrazy? O czym on tu mówi? Niewolnictwo, niewola.</w:t>
      </w:r>
    </w:p>
    <w:p w14:paraId="21E760F7" w14:textId="77777777" w:rsidR="002D2254" w:rsidRPr="00090B38" w:rsidRDefault="002D2254">
      <w:pPr>
        <w:rPr>
          <w:sz w:val="26"/>
          <w:szCs w:val="26"/>
        </w:rPr>
      </w:pPr>
    </w:p>
    <w:p w14:paraId="447F963B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Planowaliście wziąć do niewoli cały lud Judy. I mamy obrazy, płaskorzeźby, które Asyryjczycy zamówili w chełpliwości. Oto ci ludzie, ubrani w łachmany i łańcuchy.</w:t>
      </w:r>
    </w:p>
    <w:p w14:paraId="6DB33F9B" w14:textId="77777777" w:rsidR="002D2254" w:rsidRPr="00090B38" w:rsidRDefault="002D2254">
      <w:pPr>
        <w:rPr>
          <w:sz w:val="26"/>
          <w:szCs w:val="26"/>
        </w:rPr>
      </w:pPr>
    </w:p>
    <w:p w14:paraId="109C05E9" w14:textId="17D4191B" w:rsidR="002D2254" w:rsidRPr="00090B38" w:rsidRDefault="00090B3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Łańcuch </w:t>
      </w:r>
      <w:r xmlns:w="http://schemas.openxmlformats.org/wordprocessingml/2006/main" w:rsidR="00000000" w:rsidRPr="00090B38">
        <w:rPr>
          <w:rFonts w:ascii="Calibri" w:eastAsia="Calibri" w:hAnsi="Calibri" w:cs="Calibri"/>
          <w:sz w:val="26"/>
          <w:szCs w:val="26"/>
        </w:rPr>
        <w:t xml:space="preserve">jest przymocowany do haczyka w ustach. I idą, zmierzając 700 mil do niewoli. Bóg mówi, że planujesz to zrobić mojemu ludowi? Cóż, powiem ci, że to ci się przydarzy.</w:t>
      </w:r>
    </w:p>
    <w:p w14:paraId="4C9B8500" w14:textId="77777777" w:rsidR="002D2254" w:rsidRPr="00090B38" w:rsidRDefault="002D2254">
      <w:pPr>
        <w:rPr>
          <w:sz w:val="26"/>
          <w:szCs w:val="26"/>
        </w:rPr>
      </w:pPr>
    </w:p>
    <w:p w14:paraId="054A242D" w14:textId="575877ED" w:rsidR="002D2254" w:rsidRPr="00090B38" w:rsidRDefault="00090B3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Mamy więc fascynujący znak. Większość znaków w Biblii jest naprawdę, muszę to powiedzieć, słaba, ponieważ nie dowodzi, że Bóg jest wierny.</w:t>
      </w:r>
    </w:p>
    <w:p w14:paraId="085A774B" w14:textId="77777777" w:rsidR="002D2254" w:rsidRPr="00090B38" w:rsidRDefault="002D2254">
      <w:pPr>
        <w:rPr>
          <w:sz w:val="26"/>
          <w:szCs w:val="26"/>
        </w:rPr>
      </w:pPr>
    </w:p>
    <w:p w14:paraId="119F1A6B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Dlatego chcemy znaku. Panie, nie wiem, czy mogę Ci zaufać, czy nie. Nie wiem, czy naprawdę chcę się odważyć być Ci posłusznym.</w:t>
      </w:r>
    </w:p>
    <w:p w14:paraId="1FC527C1" w14:textId="77777777" w:rsidR="002D2254" w:rsidRPr="00090B38" w:rsidRDefault="002D2254">
      <w:pPr>
        <w:rPr>
          <w:sz w:val="26"/>
          <w:szCs w:val="26"/>
        </w:rPr>
      </w:pPr>
    </w:p>
    <w:p w14:paraId="6992E962" w14:textId="28805786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Proszę więc daj mi znak, który udowodni, że jesteś wierny i przekona mnie do tego. Zwykle znaki, które daje nam Bóg, pojawiają się dopiero wtedy, gdy będziemy posłuszni w przyszłości. To jest Mojżesz.</w:t>
      </w:r>
    </w:p>
    <w:p w14:paraId="44103F60" w14:textId="77777777" w:rsidR="002D2254" w:rsidRPr="00090B38" w:rsidRDefault="002D2254">
      <w:pPr>
        <w:rPr>
          <w:sz w:val="26"/>
          <w:szCs w:val="26"/>
        </w:rPr>
      </w:pPr>
    </w:p>
    <w:p w14:paraId="3E5C197F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Dam ci znak. Poprowadzisz ten lud do oddawania czci na tej górze. I słyszę Mojżesza mówiącego: Boże, nie chcę takiego znaku.</w:t>
      </w:r>
    </w:p>
    <w:p w14:paraId="6E4AEBE2" w14:textId="77777777" w:rsidR="002D2254" w:rsidRPr="00090B38" w:rsidRDefault="002D2254">
      <w:pPr>
        <w:rPr>
          <w:sz w:val="26"/>
          <w:szCs w:val="26"/>
        </w:rPr>
      </w:pPr>
    </w:p>
    <w:p w14:paraId="4B4839A2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Chcę, żebyś coś teraz zrobił. Myślę, że Bóg powiedział: co powiesz na płonący krzak, który nie ulega spaleniu? W porządku. Ale oto znak.</w:t>
      </w:r>
    </w:p>
    <w:p w14:paraId="2CD7D17F" w14:textId="77777777" w:rsidR="002D2254" w:rsidRPr="00090B38" w:rsidRDefault="002D2254">
      <w:pPr>
        <w:rPr>
          <w:sz w:val="26"/>
          <w:szCs w:val="26"/>
        </w:rPr>
      </w:pPr>
    </w:p>
    <w:p w14:paraId="6E8CC036" w14:textId="5DF2EC93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W tym roku będziesz jadł zboże z silosu. W przyszłym roku zboże przyjedzie dobrowolnie i będziecie to jeść.</w:t>
      </w:r>
    </w:p>
    <w:p w14:paraId="28B6D7F9" w14:textId="77777777" w:rsidR="002D2254" w:rsidRPr="00090B38" w:rsidRDefault="002D2254">
      <w:pPr>
        <w:rPr>
          <w:sz w:val="26"/>
          <w:szCs w:val="26"/>
        </w:rPr>
      </w:pPr>
    </w:p>
    <w:p w14:paraId="098824C8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Za trzy lata będziesz sadzić i uprawiać rośliny. On już nie będzie. I będziesz tu nadal przez trzy lata.</w:t>
      </w:r>
    </w:p>
    <w:p w14:paraId="46F7BE69" w14:textId="77777777" w:rsidR="002D2254" w:rsidRPr="00090B38" w:rsidRDefault="002D2254">
      <w:pPr>
        <w:rPr>
          <w:sz w:val="26"/>
          <w:szCs w:val="26"/>
        </w:rPr>
      </w:pPr>
    </w:p>
    <w:p w14:paraId="29508D00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No dobrze, Boże. Tak. Zaufaj mi.</w:t>
      </w:r>
    </w:p>
    <w:p w14:paraId="123DFE16" w14:textId="77777777" w:rsidR="002D2254" w:rsidRPr="00090B38" w:rsidRDefault="002D2254">
      <w:pPr>
        <w:rPr>
          <w:sz w:val="26"/>
          <w:szCs w:val="26"/>
        </w:rPr>
      </w:pPr>
    </w:p>
    <w:p w14:paraId="6F495799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I dam ci dowód, że jestem godny zaufania. Na tym właśnie polega proroctwo prognostyczne. To powiedzieć nam: tak, przyszłość jest w rękach Boga.</w:t>
      </w:r>
    </w:p>
    <w:p w14:paraId="6BB27EF7" w14:textId="77777777" w:rsidR="002D2254" w:rsidRPr="00090B38" w:rsidRDefault="002D2254">
      <w:pPr>
        <w:rPr>
          <w:sz w:val="26"/>
          <w:szCs w:val="26"/>
        </w:rPr>
      </w:pPr>
    </w:p>
    <w:p w14:paraId="39BDC9A2" w14:textId="5D1705CE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A kiedy to się stanie, ci ludzie w przyszłości powiedzą: </w:t>
      </w:r>
      <w:proofErr xmlns:w="http://schemas.openxmlformats.org/wordprocessingml/2006/main" w:type="gramStart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Wow </w:t>
      </w:r>
      <w:proofErr xmlns:w="http://schemas.openxmlformats.org/wordprocessingml/2006/main" w:type="gramEnd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, Bóg dotrzymał słowa, prawda? Proroctwo nie służy do ustalania harmonogramu i przewidywania przyjścia Jezusa. Więc możemy żyć jak cholera, aż do dnia, w którym tu dotrze. NIE.</w:t>
      </w:r>
    </w:p>
    <w:p w14:paraId="40ED2817" w14:textId="77777777" w:rsidR="002D2254" w:rsidRPr="00090B38" w:rsidRDefault="002D2254">
      <w:pPr>
        <w:rPr>
          <w:sz w:val="26"/>
          <w:szCs w:val="26"/>
        </w:rPr>
      </w:pPr>
    </w:p>
    <w:p w14:paraId="6527C4D5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Nie. Więc tutaj jest tak samo. Pomyśl o nich trzy lata później.</w:t>
      </w:r>
    </w:p>
    <w:p w14:paraId="41B70E59" w14:textId="77777777" w:rsidR="002D2254" w:rsidRPr="00090B38" w:rsidRDefault="002D2254">
      <w:pPr>
        <w:rPr>
          <w:sz w:val="26"/>
          <w:szCs w:val="26"/>
        </w:rPr>
      </w:pPr>
    </w:p>
    <w:p w14:paraId="26AE468C" w14:textId="5232B201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Wow. Słuchaj, właśnie to powiedział. Powiedział, że za trzy lata znikną wszelkie ślady tych poważnych problemów.</w:t>
      </w:r>
    </w:p>
    <w:p w14:paraId="06D53703" w14:textId="77777777" w:rsidR="002D2254" w:rsidRPr="00090B38" w:rsidRDefault="002D2254">
      <w:pPr>
        <w:rPr>
          <w:sz w:val="26"/>
          <w:szCs w:val="26"/>
        </w:rPr>
      </w:pPr>
    </w:p>
    <w:p w14:paraId="3CAC32E0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Kto by o tym pomyślał? Werset 32. I przestanę. Dlatego tak mówi Pan o królu asyryjskim.</w:t>
      </w:r>
    </w:p>
    <w:p w14:paraId="35288B79" w14:textId="77777777" w:rsidR="002D2254" w:rsidRPr="00090B38" w:rsidRDefault="002D2254">
      <w:pPr>
        <w:rPr>
          <w:sz w:val="26"/>
          <w:szCs w:val="26"/>
        </w:rPr>
      </w:pPr>
    </w:p>
    <w:p w14:paraId="6F7B8176" w14:textId="70FE60F2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Nie wejdzie do tego miasta i nie wypuści tam strzały. Nie stanie przed nim z </w:t>
      </w:r>
      <w:r xmlns:w="http://schemas.openxmlformats.org/wordprocessingml/2006/main" w:rsidR="00090B38">
        <w:rPr>
          <w:rFonts w:ascii="Calibri" w:eastAsia="Calibri" w:hAnsi="Calibri" w:cs="Calibri"/>
          <w:sz w:val="26"/>
          <w:szCs w:val="26"/>
        </w:rPr>
        <w:t xml:space="preserve">tarczą ani nie zbuduje przeciwko niemu rampy oblężniczej. Swoją drogą, którą przyszedł, tak powróci.</w:t>
      </w:r>
    </w:p>
    <w:p w14:paraId="70228A45" w14:textId="77777777" w:rsidR="002D2254" w:rsidRPr="00090B38" w:rsidRDefault="002D2254">
      <w:pPr>
        <w:rPr>
          <w:sz w:val="26"/>
          <w:szCs w:val="26"/>
        </w:rPr>
      </w:pPr>
    </w:p>
    <w:p w14:paraId="781F6363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Nie wejdzie do tego miasta – wyrocznia Pana. Będę bronił tego miasta i ocalę je przez wzgląd na mnie i przez wzgląd na Dawida, mojego sługę. Tej nocy anioł Pański wyszedł i zabił w obozie asyryjskim 185 000 ludzi.</w:t>
      </w:r>
    </w:p>
    <w:p w14:paraId="6734C393" w14:textId="77777777" w:rsidR="002D2254" w:rsidRPr="00090B38" w:rsidRDefault="002D2254">
      <w:pPr>
        <w:rPr>
          <w:sz w:val="26"/>
          <w:szCs w:val="26"/>
        </w:rPr>
      </w:pPr>
    </w:p>
    <w:p w14:paraId="6E3FCCEB" w14:textId="7E2AB436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Podobnie jak werset 36. Sennacheryb, król Asyrii, rozbił obóz i wycofał się. Wrócił do Niniwy i tam pozostał.</w:t>
      </w:r>
    </w:p>
    <w:p w14:paraId="20A55081" w14:textId="77777777" w:rsidR="002D2254" w:rsidRPr="00090B38" w:rsidRDefault="002D2254">
      <w:pPr>
        <w:rPr>
          <w:sz w:val="26"/>
          <w:szCs w:val="26"/>
        </w:rPr>
      </w:pPr>
    </w:p>
    <w:p w14:paraId="010E2588" w14:textId="5E042A99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Tak, chyba tak. I jak wspomniałem, myślę, że to jest bardzo zaskakujące w tle. Czy pozostawiłeś miasto rebeliantów nienaruszone? Czy zostawiłeś króla rebeliantów przy życiu? W swoich zapiskach Sennacheryb przechwala się, ile pieniędzy zebrał od Ezechiasza.</w:t>
      </w:r>
    </w:p>
    <w:p w14:paraId="16C27C85" w14:textId="77777777" w:rsidR="002D2254" w:rsidRPr="00090B38" w:rsidRDefault="002D2254">
      <w:pPr>
        <w:rPr>
          <w:sz w:val="26"/>
          <w:szCs w:val="26"/>
        </w:rPr>
      </w:pPr>
    </w:p>
    <w:p w14:paraId="3E2FB0F1" w14:textId="7E29360D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Przechwala się wszystkim, co zrobił. A potem mówi: Zamknąłem się, Ezechiaszu, jak ptak w klatce. Podczas mojej następnej kampanii zdecydowałem się udać na wschód, a nie na zachód.</w:t>
      </w:r>
    </w:p>
    <w:p w14:paraId="46A3DC7D" w14:textId="77777777" w:rsidR="002D2254" w:rsidRPr="00090B38" w:rsidRDefault="002D2254">
      <w:pPr>
        <w:rPr>
          <w:sz w:val="26"/>
          <w:szCs w:val="26"/>
        </w:rPr>
      </w:pPr>
    </w:p>
    <w:p w14:paraId="174E7BC8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Chciałbym też. Zasiadał na tronie przez kolejne 19 lat i nigdy więcej nie brał udziału w kampanii na Zachodzie. Ja też bym nie.</w:t>
      </w:r>
    </w:p>
    <w:p w14:paraId="38EF6F5D" w14:textId="77777777" w:rsidR="002D2254" w:rsidRPr="00090B38" w:rsidRDefault="002D2254">
      <w:pPr>
        <w:rPr>
          <w:sz w:val="26"/>
          <w:szCs w:val="26"/>
        </w:rPr>
      </w:pPr>
    </w:p>
    <w:p w14:paraId="5490161B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I pamiętajcie, jego celem jest Egipt. Oczywiście nie mówi nam, że pewnej nocy stracił 185 000 ludzi. Nie spodziewalibyśmy się tego.</w:t>
      </w:r>
    </w:p>
    <w:p w14:paraId="36ACE30D" w14:textId="77777777" w:rsidR="002D2254" w:rsidRPr="00090B38" w:rsidRDefault="002D2254">
      <w:pPr>
        <w:rPr>
          <w:sz w:val="26"/>
          <w:szCs w:val="26"/>
        </w:rPr>
      </w:pPr>
    </w:p>
    <w:p w14:paraId="218F2A03" w14:textId="012F4668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Ale oto jest. Podoba mi się sposób, w jaki to jest zrobione. Więc tak, prawie bezceremonialnie.</w:t>
      </w:r>
    </w:p>
    <w:p w14:paraId="0C4B8917" w14:textId="77777777" w:rsidR="002D2254" w:rsidRPr="00090B38" w:rsidRDefault="002D2254">
      <w:pPr>
        <w:rPr>
          <w:sz w:val="26"/>
          <w:szCs w:val="26"/>
        </w:rPr>
      </w:pPr>
    </w:p>
    <w:p w14:paraId="48D6DC38" w14:textId="1F4796F0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Całe to nagromadzenie. Puk, puk, puk, puk, puk. A przy okazji.</w:t>
      </w:r>
    </w:p>
    <w:p w14:paraId="75CB3844" w14:textId="77777777" w:rsidR="002D2254" w:rsidRPr="00090B38" w:rsidRDefault="002D2254">
      <w:pPr>
        <w:rPr>
          <w:sz w:val="26"/>
          <w:szCs w:val="26"/>
        </w:rPr>
      </w:pPr>
    </w:p>
    <w:p w14:paraId="103A8670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Tak. Tak. Można mu ufać.</w:t>
      </w:r>
    </w:p>
    <w:p w14:paraId="3044225F" w14:textId="77777777" w:rsidR="002D2254" w:rsidRPr="00090B38" w:rsidRDefault="002D2254">
      <w:pPr>
        <w:rPr>
          <w:sz w:val="26"/>
          <w:szCs w:val="26"/>
        </w:rPr>
      </w:pPr>
    </w:p>
    <w:p w14:paraId="40E76C61" w14:textId="552A02E4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Pomódlmy się. </w:t>
      </w:r>
      <w:r xmlns:w="http://schemas.openxmlformats.org/wordprocessingml/2006/main" w:rsidR="00090B3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90B3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Drogi Ojcze Niebieski, dziękuję za przykład Ezechiasza. Dziękuję za człowieka przypartego do ściany, który powiedział: Zaufam Panu.</w:t>
      </w:r>
    </w:p>
    <w:p w14:paraId="0935A53A" w14:textId="77777777" w:rsidR="002D2254" w:rsidRPr="00090B38" w:rsidRDefault="002D2254">
      <w:pPr>
        <w:rPr>
          <w:sz w:val="26"/>
          <w:szCs w:val="26"/>
        </w:rPr>
      </w:pPr>
    </w:p>
    <w:p w14:paraId="6A104955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Dziękuję za jego wiarę. Dziękuję za jego modlitwę. Dziękujemy za dowód, że możemy Państwu zaufać.</w:t>
      </w:r>
    </w:p>
    <w:p w14:paraId="0DDA229D" w14:textId="77777777" w:rsidR="002D2254" w:rsidRPr="00090B38" w:rsidRDefault="002D2254">
      <w:pPr>
        <w:rPr>
          <w:sz w:val="26"/>
          <w:szCs w:val="26"/>
        </w:rPr>
      </w:pPr>
    </w:p>
    <w:p w14:paraId="046EA79F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A jeśli Tobie zaufamy, Ty nas wybawisz. Dziękujemy za wszystkie dowody Twojej wiarygodności, jakie mamy w naszym życiu. Dziękuję za całe dobro, jakie uczyniłeś ludziom na tej sali.</w:t>
      </w:r>
    </w:p>
    <w:p w14:paraId="24213649" w14:textId="77777777" w:rsidR="002D2254" w:rsidRPr="00090B38" w:rsidRDefault="002D2254">
      <w:pPr>
        <w:rPr>
          <w:sz w:val="26"/>
          <w:szCs w:val="26"/>
        </w:rPr>
      </w:pPr>
    </w:p>
    <w:p w14:paraId="7072C9BD" w14:textId="437E87D0" w:rsidR="002D2254" w:rsidRPr="00090B38" w:rsidRDefault="00000000" w:rsidP="00090B3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I świadczymy, że to pochodzi z Twojej ręki. Dziękuję. W Twoim imieniu modlimy się, Amen.</w:t>
      </w:r>
    </w:p>
    <w:sectPr w:rsidR="002D2254" w:rsidRPr="00090B38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116E1" w14:textId="77777777" w:rsidR="00C96041" w:rsidRDefault="00C96041" w:rsidP="00090B38">
      <w:r>
        <w:separator/>
      </w:r>
    </w:p>
  </w:endnote>
  <w:endnote w:type="continuationSeparator" w:id="0">
    <w:p w14:paraId="0E8E8799" w14:textId="77777777" w:rsidR="00C96041" w:rsidRDefault="00C96041" w:rsidP="0009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C8619" w14:textId="77777777" w:rsidR="00C96041" w:rsidRDefault="00C96041" w:rsidP="00090B38">
      <w:r>
        <w:separator/>
      </w:r>
    </w:p>
  </w:footnote>
  <w:footnote w:type="continuationSeparator" w:id="0">
    <w:p w14:paraId="1452B03D" w14:textId="77777777" w:rsidR="00C96041" w:rsidRDefault="00C96041" w:rsidP="00090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42872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ECE0470" w14:textId="30649A78" w:rsidR="00090B38" w:rsidRDefault="00090B38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0213A99" w14:textId="77777777" w:rsidR="00090B38" w:rsidRDefault="00090B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786B73"/>
    <w:multiLevelType w:val="hybridMultilevel"/>
    <w:tmpl w:val="F418E894"/>
    <w:lvl w:ilvl="0" w:tplc="19B6DB38">
      <w:start w:val="1"/>
      <w:numFmt w:val="bullet"/>
      <w:lvlText w:val="●"/>
      <w:lvlJc w:val="left"/>
      <w:pPr>
        <w:ind w:left="720" w:hanging="360"/>
      </w:pPr>
    </w:lvl>
    <w:lvl w:ilvl="1" w:tplc="AC302074">
      <w:start w:val="1"/>
      <w:numFmt w:val="bullet"/>
      <w:lvlText w:val="○"/>
      <w:lvlJc w:val="left"/>
      <w:pPr>
        <w:ind w:left="1440" w:hanging="360"/>
      </w:pPr>
    </w:lvl>
    <w:lvl w:ilvl="2" w:tplc="8B8CE214">
      <w:start w:val="1"/>
      <w:numFmt w:val="bullet"/>
      <w:lvlText w:val="■"/>
      <w:lvlJc w:val="left"/>
      <w:pPr>
        <w:ind w:left="2160" w:hanging="360"/>
      </w:pPr>
    </w:lvl>
    <w:lvl w:ilvl="3" w:tplc="B4CEDE46">
      <w:start w:val="1"/>
      <w:numFmt w:val="bullet"/>
      <w:lvlText w:val="●"/>
      <w:lvlJc w:val="left"/>
      <w:pPr>
        <w:ind w:left="2880" w:hanging="360"/>
      </w:pPr>
    </w:lvl>
    <w:lvl w:ilvl="4" w:tplc="9D6CCA6A">
      <w:start w:val="1"/>
      <w:numFmt w:val="bullet"/>
      <w:lvlText w:val="○"/>
      <w:lvlJc w:val="left"/>
      <w:pPr>
        <w:ind w:left="3600" w:hanging="360"/>
      </w:pPr>
    </w:lvl>
    <w:lvl w:ilvl="5" w:tplc="DBDC2428">
      <w:start w:val="1"/>
      <w:numFmt w:val="bullet"/>
      <w:lvlText w:val="■"/>
      <w:lvlJc w:val="left"/>
      <w:pPr>
        <w:ind w:left="4320" w:hanging="360"/>
      </w:pPr>
    </w:lvl>
    <w:lvl w:ilvl="6" w:tplc="5A222EE2">
      <w:start w:val="1"/>
      <w:numFmt w:val="bullet"/>
      <w:lvlText w:val="●"/>
      <w:lvlJc w:val="left"/>
      <w:pPr>
        <w:ind w:left="5040" w:hanging="360"/>
      </w:pPr>
    </w:lvl>
    <w:lvl w:ilvl="7" w:tplc="1DBC132E">
      <w:start w:val="1"/>
      <w:numFmt w:val="bullet"/>
      <w:lvlText w:val="●"/>
      <w:lvlJc w:val="left"/>
      <w:pPr>
        <w:ind w:left="5760" w:hanging="360"/>
      </w:pPr>
    </w:lvl>
    <w:lvl w:ilvl="8" w:tplc="450403B0">
      <w:start w:val="1"/>
      <w:numFmt w:val="bullet"/>
      <w:lvlText w:val="●"/>
      <w:lvlJc w:val="left"/>
      <w:pPr>
        <w:ind w:left="6480" w:hanging="360"/>
      </w:pPr>
    </w:lvl>
  </w:abstractNum>
  <w:num w:numId="1" w16cid:durableId="12328150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254"/>
    <w:rsid w:val="00090B38"/>
    <w:rsid w:val="002D2254"/>
    <w:rsid w:val="00336453"/>
    <w:rsid w:val="00394777"/>
    <w:rsid w:val="00982D3D"/>
    <w:rsid w:val="00C9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F07F7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0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B38"/>
  </w:style>
  <w:style w:type="paragraph" w:styleId="Footer">
    <w:name w:val="footer"/>
    <w:basedOn w:val="Normal"/>
    <w:link w:val="FooterChar"/>
    <w:uiPriority w:val="99"/>
    <w:unhideWhenUsed/>
    <w:rsid w:val="00090B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8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1517</Words>
  <Characters>6549</Characters>
  <Application>Microsoft Office Word</Application>
  <DocSecurity>0</DocSecurity>
  <Lines>170</Lines>
  <Paragraphs>52</Paragraphs>
  <ScaleCrop>false</ScaleCrop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Session27 3</dc:title>
  <dc:creator>TurboScribe.ai</dc:creator>
  <cp:lastModifiedBy>Ted Hildebrandt</cp:lastModifiedBy>
  <cp:revision>2</cp:revision>
  <dcterms:created xsi:type="dcterms:W3CDTF">2024-07-26T07:56:00Z</dcterms:created>
  <dcterms:modified xsi:type="dcterms:W3CDTF">2024-07-26T07:56:00Z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6d0977068ba32673b1e783b1f5666710080494f8a187250a1eed5c91ae0ae483</vt:lpwstr>
  </property>
</Properties>
</file>