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84C6" w14:textId="77777777" w:rsidR="00B659D6" w:rsidRPr="00B659D6" w:rsidRDefault="00B659D6" w:rsidP="00B659D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659D6">
        <w:rPr>
          <w:rFonts w:ascii="Calibri" w:eastAsia="Calibri" w:hAnsi="Calibri" w:cs="Calibri"/>
          <w:b/>
          <w:bCs/>
          <w:sz w:val="40"/>
          <w:szCs w:val="40"/>
        </w:rPr>
        <w:t xml:space="preserve">Dr John Oswalt, Królowie, Sesja 19, Część 3 </w:t>
      </w:r>
      <w:r xmlns:w="http://schemas.openxmlformats.org/wordprocessingml/2006/main" w:rsidRPr="00B659D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b/>
          <w:bCs/>
          <w:sz w:val="40"/>
          <w:szCs w:val="40"/>
        </w:rPr>
        <w:t xml:space="preserve">2 Królowie 5-6, Część 3</w:t>
      </w:r>
    </w:p>
    <w:p w14:paraId="0441BA49" w14:textId="77777777" w:rsidR="00B659D6" w:rsidRPr="00BC6744" w:rsidRDefault="00B659D6" w:rsidP="00B659D6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234D9FC0" w14:textId="4065F9C9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B659D6">
        <w:rPr>
          <w:rFonts w:ascii="Calibri" w:eastAsia="Calibri" w:hAnsi="Calibri" w:cs="Calibri"/>
          <w:sz w:val="26"/>
          <w:szCs w:val="26"/>
        </w:rPr>
        <w:t xml:space="preserve">Przejdźmy teraz do rozdziału szóstego, wersetów od ósmego do 23. Zatytułowałem go „Otwarte oczy”. Wydaje się, że żadna z tych osób nie widzi zbyt wiele.</w:t>
      </w:r>
    </w:p>
    <w:p w14:paraId="73F63DCC" w14:textId="77777777" w:rsidR="007F045F" w:rsidRPr="00B659D6" w:rsidRDefault="007F045F">
      <w:pPr>
        <w:rPr>
          <w:sz w:val="26"/>
          <w:szCs w:val="26"/>
        </w:rPr>
      </w:pPr>
    </w:p>
    <w:p w14:paraId="48ADAC0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Znowu cudowna historia. Król Syrii jest zaniepokojony. Za każdym razem, gdy wysyła grupę najeźdźców do Izraela, wydaje się, że armia izraelska na nich czeka.</w:t>
      </w:r>
    </w:p>
    <w:p w14:paraId="49AD5831" w14:textId="77777777" w:rsidR="007F045F" w:rsidRPr="00B659D6" w:rsidRDefault="007F045F">
      <w:pPr>
        <w:rPr>
          <w:sz w:val="26"/>
          <w:szCs w:val="26"/>
        </w:rPr>
      </w:pPr>
    </w:p>
    <w:p w14:paraId="1A1D2CDD" w14:textId="003794D9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Co tu się dzieje? Zbiera więc wszystkich swoich dowódców razem. Zakładam, że Naaman był jednym z nich. Chociaż tego nie wiemy, historie te prawdopodobnie nie są ułożone w porządku chronologicznym.</w:t>
      </w:r>
    </w:p>
    <w:p w14:paraId="6C4EE4B0" w14:textId="77777777" w:rsidR="007F045F" w:rsidRPr="00B659D6" w:rsidRDefault="007F045F">
      <w:pPr>
        <w:rPr>
          <w:sz w:val="26"/>
          <w:szCs w:val="26"/>
        </w:rPr>
      </w:pPr>
    </w:p>
    <w:p w14:paraId="29A81BF1" w14:textId="14F64023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Są, myślę, że są bardziej uporządkowane. Ale tak czy inaczej, zbiera swoich dowódców i mówi: OK, w porządku, który z was jest szpiegiem? Najwyraźniej jeden z was mówi Izraelitom, dokąd wyślę moją następną grupę najeźdźców. A oni mówią: nie, nie, nie, nie.</w:t>
      </w:r>
    </w:p>
    <w:p w14:paraId="3144A486" w14:textId="77777777" w:rsidR="007F045F" w:rsidRPr="00B659D6" w:rsidRDefault="007F045F">
      <w:pPr>
        <w:rPr>
          <w:sz w:val="26"/>
          <w:szCs w:val="26"/>
        </w:rPr>
      </w:pPr>
    </w:p>
    <w:p w14:paraId="31687675" w14:textId="5F442A0F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Jeden z jego sług, Naaman? Nie, mój Panie. Ale Elizeusz, prorok, który jest w Izraelu, przekazuje królowi izraelskiemu słowa, które wypowiadasz w swojej sypialni. Mają proroka.</w:t>
      </w:r>
    </w:p>
    <w:p w14:paraId="0F952ED0" w14:textId="77777777" w:rsidR="007F045F" w:rsidRPr="00B659D6" w:rsidRDefault="007F045F">
      <w:pPr>
        <w:rPr>
          <w:sz w:val="26"/>
          <w:szCs w:val="26"/>
        </w:rPr>
      </w:pPr>
    </w:p>
    <w:p w14:paraId="69319FE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Prorok, który wie, o czym myślisz, zanim o tym pomyślisz. Na co odpowiada. OK, idź tam i złap go.</w:t>
      </w:r>
    </w:p>
    <w:p w14:paraId="2FD03F8E" w14:textId="77777777" w:rsidR="007F045F" w:rsidRPr="00B659D6" w:rsidRDefault="007F045F">
      <w:pPr>
        <w:rPr>
          <w:sz w:val="26"/>
          <w:szCs w:val="26"/>
        </w:rPr>
      </w:pPr>
    </w:p>
    <w:p w14:paraId="6322EDDF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  <w:lang w:val="es-ES"/>
        </w:rPr>
        <w:t xml:space="preserve">Tak, tak, tak, tak, tak. </w:t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Jeśli wie, o czym myślisz, zanim o tym pomyślisz, wie, że planujesz go schwytać. Nie widzimy.</w:t>
      </w:r>
    </w:p>
    <w:p w14:paraId="4E0C6232" w14:textId="77777777" w:rsidR="007F045F" w:rsidRPr="00B659D6" w:rsidRDefault="007F045F">
      <w:pPr>
        <w:rPr>
          <w:sz w:val="26"/>
          <w:szCs w:val="26"/>
        </w:rPr>
      </w:pPr>
    </w:p>
    <w:p w14:paraId="4C1FFE5E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 możemy zobaczyć tego, co mamy przed oczami, ponieważ zaślepia nas duma. Więc powiedzieli: OK, jest w Dotanie. Pamiętajcie, że Dolina Jezreel znajduje się na północy kraju, biegnąc z waszej perspektywy od Morza Śródziemnego na południowy wschód w kierunku Baszanu i Doliny Jordanu.</w:t>
      </w:r>
    </w:p>
    <w:p w14:paraId="026E2CB3" w14:textId="77777777" w:rsidR="007F045F" w:rsidRPr="00B659D6" w:rsidRDefault="007F045F">
      <w:pPr>
        <w:rPr>
          <w:sz w:val="26"/>
          <w:szCs w:val="26"/>
        </w:rPr>
      </w:pPr>
    </w:p>
    <w:p w14:paraId="57B58C9E" w14:textId="05530EA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Jezreel leży na południowym zboczu tej doliny, a na południe od niej, na drodze do Samarii, leży miasto Dotan. W ten sposób wojska syryjskie mogłyby przedostać się przez dolinę Jizreel, przekroczyć krawędź doliny i dotrzeć na równinę, na której znajduje się Dotan. Wykonanie tego nalotu nie jest zbyt trudne.</w:t>
      </w:r>
    </w:p>
    <w:p w14:paraId="6AE06F14" w14:textId="77777777" w:rsidR="007F045F" w:rsidRPr="00B659D6" w:rsidRDefault="007F045F">
      <w:pPr>
        <w:rPr>
          <w:sz w:val="26"/>
          <w:szCs w:val="26"/>
        </w:rPr>
      </w:pPr>
    </w:p>
    <w:p w14:paraId="3F122F67" w14:textId="24D25617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Zatem w wersecie 14 wysłał ich konie, rydwany i wielką armię, a oni przybyli nocą i otoczyli miasto. Spokojnie, mamy go. Co ciekawe, nie ma tu imienia sługi Elizeusza.</w:t>
      </w:r>
    </w:p>
    <w:p w14:paraId="37B153DE" w14:textId="77777777" w:rsidR="007F045F" w:rsidRPr="00B659D6" w:rsidRDefault="007F045F">
      <w:pPr>
        <w:rPr>
          <w:sz w:val="26"/>
          <w:szCs w:val="26"/>
        </w:rPr>
      </w:pPr>
    </w:p>
    <w:p w14:paraId="28EB3022" w14:textId="3C6EAC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Czy to Gechazi? Nie wiemy. To pytanie do nieba, kiedy tam dotrzemy. Ale może z powodu trądu </w:t>
      </w:r>
      <w:r xmlns:w="http://schemas.openxmlformats.org/wordprocessingml/2006/main" w:rsidR="00B659D6">
        <w:rPr>
          <w:rFonts w:ascii="Calibri" w:eastAsia="Calibri" w:hAnsi="Calibri" w:cs="Calibri"/>
          <w:sz w:val="26"/>
          <w:szCs w:val="26"/>
        </w:rPr>
        <w:t xml:space="preserve">Gechazi poszedł na kwarantannę, a to kolejny człowiek, którego nie znamy.</w:t>
      </w:r>
    </w:p>
    <w:p w14:paraId="61A262F0" w14:textId="77777777" w:rsidR="007F045F" w:rsidRPr="00B659D6" w:rsidRDefault="007F045F">
      <w:pPr>
        <w:rPr>
          <w:sz w:val="26"/>
          <w:szCs w:val="26"/>
        </w:rPr>
      </w:pPr>
    </w:p>
    <w:p w14:paraId="2DBA822E" w14:textId="10DB2AB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Sługo Boży, przepraszam, sługo męża Bożego. Już o tym wspominałem kilka razy. Będę o tym wspominał tak długo, jak długo będziemy rozmawiać o Elizeuszu.</w:t>
      </w:r>
    </w:p>
    <w:p w14:paraId="6720F540" w14:textId="77777777" w:rsidR="007F045F" w:rsidRPr="00B659D6" w:rsidRDefault="007F045F">
      <w:pPr>
        <w:rPr>
          <w:sz w:val="26"/>
          <w:szCs w:val="26"/>
        </w:rPr>
      </w:pPr>
    </w:p>
    <w:p w14:paraId="766D9095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Tych ludzi Eliasza i Elizeusza rzadko nazywa się prorokami. Inni ludzie będą nazywać ich prorokami, tak jak jeden z dowódców Ben-Hadada powiedział, że w Izraelu jest prorok. Inni będą go nazywać prorokami, ale Biblia regularnie nazywa go mężem Bożym.</w:t>
      </w:r>
    </w:p>
    <w:p w14:paraId="64509964" w14:textId="77777777" w:rsidR="007F045F" w:rsidRPr="00B659D6" w:rsidRDefault="007F045F">
      <w:pPr>
        <w:rPr>
          <w:sz w:val="26"/>
          <w:szCs w:val="26"/>
        </w:rPr>
      </w:pPr>
    </w:p>
    <w:p w14:paraId="03197583" w14:textId="6E43F2C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Jaki jest jego zawód? Jego zawód to należeć do Boga. Jego zawód polega na byciu tym, czym Bóg chce, gdziekolwiek Bóg chce i kiedykolwiek Bóg chce. Zatem sługa męża Bożego wstał wcześnie rano i wyszedł, a oto wojsko z końmi i rydwany kręciły się po mieście.</w:t>
      </w:r>
    </w:p>
    <w:p w14:paraId="02BDD073" w14:textId="77777777" w:rsidR="007F045F" w:rsidRPr="00B659D6" w:rsidRDefault="007F045F">
      <w:pPr>
        <w:rPr>
          <w:sz w:val="26"/>
          <w:szCs w:val="26"/>
        </w:rPr>
      </w:pPr>
    </w:p>
    <w:p w14:paraId="46F2858D" w14:textId="14725C7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Bardzo możliwe, że znajdowali się w pokoju na dachu domu, ponieważ zamożna kobieta z Szunem udostępniła im pokój. Nie koniecznie, ale tak sobie wyobrażam. Wychodzi rano z komory, przeciera oczy i już.</w:t>
      </w:r>
    </w:p>
    <w:p w14:paraId="60FA3E6B" w14:textId="77777777" w:rsidR="007F045F" w:rsidRPr="00B659D6" w:rsidRDefault="007F045F">
      <w:pPr>
        <w:rPr>
          <w:sz w:val="26"/>
          <w:szCs w:val="26"/>
        </w:rPr>
      </w:pPr>
    </w:p>
    <w:p w14:paraId="7B397D03" w14:textId="7F87B2F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Niestety, mój mistrzu, co powinniśmy zrobić? I powiedział nie bój się. Świetny, wspaniały werset biblijny. Tych, którzy są z nami, jest więcej niż tych, którzy są z nimi.</w:t>
      </w:r>
    </w:p>
    <w:p w14:paraId="677DDCBD" w14:textId="77777777" w:rsidR="007F045F" w:rsidRPr="00B659D6" w:rsidRDefault="007F045F">
      <w:pPr>
        <w:rPr>
          <w:sz w:val="26"/>
          <w:szCs w:val="26"/>
        </w:rPr>
      </w:pPr>
    </w:p>
    <w:p w14:paraId="628A3A37" w14:textId="5447035D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Och, chciałbym w to wierzyć mocniej niż często to robię. Jak łatwo dajemy się przestraszyć siłom, które są skierowane przeciwko nam. Tak wielu w naszym kraju, zaczynam się niepokoić, ponieważ myślę, że tak wieloma z nas rządzą nasze lęki.</w:t>
      </w:r>
    </w:p>
    <w:p w14:paraId="6BE83DF9" w14:textId="77777777" w:rsidR="007F045F" w:rsidRPr="00B659D6" w:rsidRDefault="007F045F">
      <w:pPr>
        <w:rPr>
          <w:sz w:val="26"/>
          <w:szCs w:val="26"/>
        </w:rPr>
      </w:pPr>
    </w:p>
    <w:p w14:paraId="479E6C2C" w14:textId="1FAD8AD4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O mój Boże, Czerwoni wygrywają z nami. Lewica wygrywa. Och, co zrobimy? Musimy przeszukać budynek Kapitolu.</w:t>
      </w:r>
    </w:p>
    <w:p w14:paraId="23A8B16C" w14:textId="77777777" w:rsidR="007F045F" w:rsidRPr="00B659D6" w:rsidRDefault="007F045F">
      <w:pPr>
        <w:rPr>
          <w:sz w:val="26"/>
          <w:szCs w:val="26"/>
        </w:rPr>
      </w:pPr>
    </w:p>
    <w:p w14:paraId="19AB431F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Jest ich więcej u nas niż u nich. Nie musimy kierować się naszymi lękami. Nie musimy, aby w kabinie wyborczej rządził nami strach.</w:t>
      </w:r>
    </w:p>
    <w:p w14:paraId="5A3AA94B" w14:textId="77777777" w:rsidR="007F045F" w:rsidRPr="00B659D6" w:rsidRDefault="007F045F">
      <w:pPr>
        <w:rPr>
          <w:sz w:val="26"/>
          <w:szCs w:val="26"/>
        </w:rPr>
      </w:pPr>
    </w:p>
    <w:p w14:paraId="177D8275" w14:textId="30E76A9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Ślepe oczy, ślepe oczy. Wtedy Elizeusz modlił się i powiedział: Panie, proszę, otwórz mu oczy, aby mógł widzieć. I odkryli, że armie Pana otoczyły armie syryjskie.</w:t>
      </w:r>
    </w:p>
    <w:p w14:paraId="45027EAC" w14:textId="77777777" w:rsidR="007F045F" w:rsidRPr="00B659D6" w:rsidRDefault="007F045F">
      <w:pPr>
        <w:rPr>
          <w:sz w:val="26"/>
          <w:szCs w:val="26"/>
        </w:rPr>
      </w:pPr>
    </w:p>
    <w:p w14:paraId="0BC260DB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Myślisz, że wygrałeś? Nie, w rzeczywistości przegrałeś. Och, przyjaciele, kiedy już dorosnę, tak kiedyś robiłem, słyszałem, jak ludzie mówili, że naprawdę nie mogę się doczekać nieba. Myślę, że tak, daj mi spokój.</w:t>
      </w:r>
    </w:p>
    <w:p w14:paraId="3B0A7944" w14:textId="77777777" w:rsidR="007F045F" w:rsidRPr="00B659D6" w:rsidRDefault="007F045F">
      <w:pPr>
        <w:rPr>
          <w:sz w:val="26"/>
          <w:szCs w:val="26"/>
        </w:rPr>
      </w:pPr>
    </w:p>
    <w:p w14:paraId="1BDAF90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Ale kiedy dorosnę, trochę to rozumiem. Chcę zobaczyć, chcę zobaczyć armie nieba. Są wokół nas, wszędzie wokół mnie.</w:t>
      </w:r>
    </w:p>
    <w:p w14:paraId="3A90346C" w14:textId="77777777" w:rsidR="007F045F" w:rsidRPr="00B659D6" w:rsidRDefault="007F045F">
      <w:pPr>
        <w:rPr>
          <w:sz w:val="26"/>
          <w:szCs w:val="26"/>
        </w:rPr>
      </w:pPr>
    </w:p>
    <w:p w14:paraId="4937D386" w14:textId="5E5FA2DD" w:rsidR="007F045F" w:rsidRPr="00B659D6" w:rsidRDefault="00B659D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Nie, </w:t>
      </w:r>
      <w:r xmlns:w="http://schemas.openxmlformats.org/wordprocessingml/2006/main" w:rsidR="00000000" w:rsidRPr="00B659D6">
        <w:rPr>
          <w:rFonts w:ascii="Calibri" w:eastAsia="Calibri" w:hAnsi="Calibri" w:cs="Calibri"/>
          <w:sz w:val="26"/>
          <w:szCs w:val="26"/>
        </w:rPr>
        <w:t xml:space="preserve">nie jestem z tym; lata temu niejaki Frank Peretti napisał powieść, która zyskała duży rozgłos. Pomysł, że to niewidzialny świat tak naprawdę decyduje o tym, co się tutaj dzieje. Nie wierzę w to.</w:t>
      </w:r>
    </w:p>
    <w:p w14:paraId="7DBA8FAC" w14:textId="77777777" w:rsidR="007F045F" w:rsidRPr="00B659D6" w:rsidRDefault="007F045F">
      <w:pPr>
        <w:rPr>
          <w:sz w:val="26"/>
          <w:szCs w:val="26"/>
        </w:rPr>
      </w:pPr>
    </w:p>
    <w:p w14:paraId="7926AB13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 sądzę, że Biblia tego uczy. Ale oni tam są. Są tam na rozkaz Boga.</w:t>
      </w:r>
    </w:p>
    <w:p w14:paraId="5B7DDFD4" w14:textId="77777777" w:rsidR="007F045F" w:rsidRPr="00B659D6" w:rsidRDefault="007F045F">
      <w:pPr>
        <w:rPr>
          <w:sz w:val="26"/>
          <w:szCs w:val="26"/>
        </w:rPr>
      </w:pPr>
    </w:p>
    <w:p w14:paraId="07009F76" w14:textId="0DAAF7D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I oni są tam dla nas. Ach, mieć oczy wiary, żeby je widzieć i żyć w tej ufności. Bóg nie da się zaskoczyć.</w:t>
      </w:r>
    </w:p>
    <w:p w14:paraId="3DF2245F" w14:textId="77777777" w:rsidR="007F045F" w:rsidRPr="00B659D6" w:rsidRDefault="007F045F">
      <w:pPr>
        <w:rPr>
          <w:sz w:val="26"/>
          <w:szCs w:val="26"/>
        </w:rPr>
      </w:pPr>
    </w:p>
    <w:p w14:paraId="0D6A1453" w14:textId="073DA642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I tak uderzcie ten lud – mówi Elizeusz ślepotą. W ten sposób cała armia syryjska została oślepiona. Tak ślepy jak sługa Boży.</w:t>
      </w:r>
    </w:p>
    <w:p w14:paraId="399A7664" w14:textId="77777777" w:rsidR="007F045F" w:rsidRPr="00B659D6" w:rsidRDefault="007F045F">
      <w:pPr>
        <w:rPr>
          <w:sz w:val="26"/>
          <w:szCs w:val="26"/>
        </w:rPr>
      </w:pPr>
    </w:p>
    <w:p w14:paraId="75BCA3AE" w14:textId="3D48F28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I Elizeusz im odpowiedział: To nie ta droga i to nie jest to miasto. Kochani, zostaliście wprowadzeni w błąd. Chodź za mną, a zaprowadzę cię do mężczyzny, którego szukasz.</w:t>
      </w:r>
    </w:p>
    <w:p w14:paraId="60E043BE" w14:textId="77777777" w:rsidR="007F045F" w:rsidRPr="00B659D6" w:rsidRDefault="007F045F">
      <w:pPr>
        <w:rPr>
          <w:sz w:val="26"/>
          <w:szCs w:val="26"/>
        </w:rPr>
      </w:pPr>
    </w:p>
    <w:p w14:paraId="1693C1D8" w14:textId="2D0D421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I poprowadził ich do Samarii, drogą około dziesięciu mil. Gdy tylko weszli do Samarii, Elizeusz powiedział: Panie, otwórz oczy tych mężów, aby mogli widzieć. Zatem Pan otworzył im oczy i zobaczyli, i tak byli w środku Samarii.</w:t>
      </w:r>
    </w:p>
    <w:p w14:paraId="3D802B93" w14:textId="77777777" w:rsidR="007F045F" w:rsidRPr="00B659D6" w:rsidRDefault="007F045F">
      <w:pPr>
        <w:rPr>
          <w:sz w:val="26"/>
          <w:szCs w:val="26"/>
        </w:rPr>
      </w:pPr>
    </w:p>
    <w:p w14:paraId="7914716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Otwórz nasze oczy, Panie, abyśmy mogli zobaczyć, gdzie znaleźliśmy się w naszej ślepocie. Nie tylko po to, aby zobaczyć Jego boską moc, ale także po to, aby zobaczyć rozpaczliwą rzeczywistość naszych okoliczności. Uważamy, że są złe.</w:t>
      </w:r>
    </w:p>
    <w:p w14:paraId="204F75CE" w14:textId="77777777" w:rsidR="007F045F" w:rsidRPr="00B659D6" w:rsidRDefault="007F045F">
      <w:pPr>
        <w:rPr>
          <w:sz w:val="26"/>
          <w:szCs w:val="26"/>
        </w:rPr>
      </w:pPr>
    </w:p>
    <w:p w14:paraId="23671D34" w14:textId="1DCDF9C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Są o wiele gorsi, niż nam się wydaje. Pomóż nam zobaczyć, jak bardzo jesteśmy potrzebni i jak łaskawy jesteś. Jak często udaje nam się to odwrócić?</w:t>
      </w:r>
    </w:p>
    <w:p w14:paraId="45D824AA" w14:textId="77777777" w:rsidR="007F045F" w:rsidRPr="00B659D6" w:rsidRDefault="007F045F">
      <w:pPr>
        <w:rPr>
          <w:sz w:val="26"/>
          <w:szCs w:val="26"/>
        </w:rPr>
      </w:pPr>
    </w:p>
    <w:p w14:paraId="10036042" w14:textId="4F0A51A8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Cóż, mam się dobrze. Zrobię to. Nie, nie jesteś.</w:t>
      </w:r>
    </w:p>
    <w:p w14:paraId="6C9076ED" w14:textId="77777777" w:rsidR="007F045F" w:rsidRPr="00B659D6" w:rsidRDefault="007F045F">
      <w:pPr>
        <w:rPr>
          <w:sz w:val="26"/>
          <w:szCs w:val="26"/>
        </w:rPr>
      </w:pPr>
    </w:p>
    <w:p w14:paraId="7D2F4FB7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Nie, nie jesteś. Nie jesteś w twojej mocy. Pomóż nam zobaczyć naszą prawdziwą sytuację.</w:t>
      </w:r>
    </w:p>
    <w:p w14:paraId="1B1215CB" w14:textId="77777777" w:rsidR="007F045F" w:rsidRPr="00B659D6" w:rsidRDefault="007F045F">
      <w:pPr>
        <w:rPr>
          <w:sz w:val="26"/>
          <w:szCs w:val="26"/>
        </w:rPr>
      </w:pPr>
    </w:p>
    <w:p w14:paraId="1FDADF65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Jesteśmy nadzy, bezradni i beznadziejni. Ale on jest z nami. On jest w stanie.</w:t>
      </w:r>
    </w:p>
    <w:p w14:paraId="2AB8E695" w14:textId="77777777" w:rsidR="007F045F" w:rsidRPr="00B659D6" w:rsidRDefault="007F045F">
      <w:pPr>
        <w:rPr>
          <w:sz w:val="26"/>
          <w:szCs w:val="26"/>
        </w:rPr>
      </w:pPr>
    </w:p>
    <w:p w14:paraId="1272A126" w14:textId="3764E232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I taki właśnie obraz tu widzicie. Król Izraela mówi: Och, OK, chcesz, żebym ich wszystkich zabił? A Elizeusz mówi nie. Nie, to twoi jeńcy.</w:t>
      </w:r>
    </w:p>
    <w:p w14:paraId="529CD910" w14:textId="77777777" w:rsidR="007F045F" w:rsidRPr="00B659D6" w:rsidRDefault="007F045F">
      <w:pPr>
        <w:rPr>
          <w:sz w:val="26"/>
          <w:szCs w:val="26"/>
        </w:rPr>
      </w:pPr>
    </w:p>
    <w:p w14:paraId="664025BC" w14:textId="7777777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 zabiłbyś ich na wojnie. To jest Bóg. To jest Bóg.</w:t>
      </w:r>
    </w:p>
    <w:p w14:paraId="45F47EDA" w14:textId="77777777" w:rsidR="007F045F" w:rsidRPr="00B659D6" w:rsidRDefault="007F045F">
      <w:pPr>
        <w:rPr>
          <w:sz w:val="26"/>
          <w:szCs w:val="26"/>
        </w:rPr>
      </w:pPr>
    </w:p>
    <w:p w14:paraId="4FB35E11" w14:textId="327AECA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Dlaczego otwiera nam oczy, tak jak to zrobił w przypadku 6 rozdziału Księgi Izajasza? Dlaczego otwiera nam oczy? Och, żeby nam pokazać, jak bezwartościowi jesteśmy. Jakimi jesteśmy robakami. Jak bardzo jesteśmy zepsuci.</w:t>
      </w:r>
    </w:p>
    <w:p w14:paraId="2F2C8918" w14:textId="77777777" w:rsidR="007F045F" w:rsidRPr="00B659D6" w:rsidRDefault="007F045F">
      <w:pPr>
        <w:rPr>
          <w:sz w:val="26"/>
          <w:szCs w:val="26"/>
        </w:rPr>
      </w:pPr>
    </w:p>
    <w:p w14:paraId="5A942C2B" w14:textId="2060D561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 </w:t>
      </w:r>
      <w:r xmlns:w="http://schemas.openxmlformats.org/wordprocessingml/2006/main" w:rsidR="00B659D6">
        <w:rPr>
          <w:rFonts w:ascii="Calibri" w:eastAsia="Calibri" w:hAnsi="Calibri" w:cs="Calibri"/>
          <w:sz w:val="26"/>
          <w:szCs w:val="26"/>
        </w:rPr>
        <w:t xml:space="preserve">, pozwala nam zobaczyć, kim naprawdę jesteśmy, abyśmy mogli zobaczyć, kim On naprawdę jest dla nas. Nie ma przed nimi postawionego chleba i wody, aby mogli jeść, pić i iść do swego pana. Zgotował więc dla nich wielką ucztę.</w:t>
      </w:r>
    </w:p>
    <w:p w14:paraId="016F4E48" w14:textId="77777777" w:rsidR="007F045F" w:rsidRPr="00B659D6" w:rsidRDefault="007F045F">
      <w:pPr>
        <w:rPr>
          <w:sz w:val="26"/>
          <w:szCs w:val="26"/>
        </w:rPr>
      </w:pPr>
    </w:p>
    <w:p w14:paraId="261ADFC6" w14:textId="2FE32B67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O mój Boże. Boże, jestem Twoim wrogiem. Znam to dziecko.</w:t>
      </w:r>
    </w:p>
    <w:p w14:paraId="70076A92" w14:textId="77777777" w:rsidR="007F045F" w:rsidRPr="00B659D6" w:rsidRDefault="007F045F">
      <w:pPr>
        <w:rPr>
          <w:sz w:val="26"/>
          <w:szCs w:val="26"/>
        </w:rPr>
      </w:pPr>
    </w:p>
    <w:p w14:paraId="67905EDB" w14:textId="11B55EC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Usiądź. Powtórzę: jest to Psalm 23. A gdy zjedli po pijanemu, odprawił ich i poszli do swego pana.</w:t>
      </w:r>
    </w:p>
    <w:p w14:paraId="2893EAE0" w14:textId="77777777" w:rsidR="007F045F" w:rsidRPr="00B659D6" w:rsidRDefault="007F045F">
      <w:pPr>
        <w:rPr>
          <w:sz w:val="26"/>
          <w:szCs w:val="26"/>
        </w:rPr>
      </w:pPr>
    </w:p>
    <w:p w14:paraId="4DA65BC1" w14:textId="1F58A48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I Syryjczycy już więcej nie przychodzili z najazdami do ziemi izraelskiej. Ta sprawa z napadami nie przejdzie. Wymyśliliśmy to.</w:t>
      </w:r>
    </w:p>
    <w:p w14:paraId="021AE6CA" w14:textId="77777777" w:rsidR="007F045F" w:rsidRPr="00B659D6" w:rsidRDefault="007F045F">
      <w:pPr>
        <w:rPr>
          <w:sz w:val="26"/>
          <w:szCs w:val="26"/>
        </w:rPr>
      </w:pPr>
    </w:p>
    <w:p w14:paraId="5D148788" w14:textId="64583D5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Tak panie. Otwórz nasze oczy. Zanim was wypuszczę, niektórzy z was, którzy są naprawdę bystrzy, mogą pamiętać, że Achab został potępiony, ponieważ wypuścił króla Syrii, Benhadada.</w:t>
      </w:r>
    </w:p>
    <w:p w14:paraId="77A0566E" w14:textId="77777777" w:rsidR="007F045F" w:rsidRPr="00B659D6" w:rsidRDefault="007F045F">
      <w:pPr>
        <w:rPr>
          <w:sz w:val="26"/>
          <w:szCs w:val="26"/>
        </w:rPr>
      </w:pPr>
    </w:p>
    <w:p w14:paraId="5D20ABA0" w14:textId="6D39B3EC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A Bóg powiedział nie, powinieneś był go zabić. Wprowadziłem go w twoje ręce, żebyś mógł go zabić. A teraz, chwileczkę, jaka jest tutaj różnica?</w:t>
      </w:r>
    </w:p>
    <w:p w14:paraId="49650818" w14:textId="77777777" w:rsidR="007F045F" w:rsidRPr="00B659D6" w:rsidRDefault="007F045F">
      <w:pPr>
        <w:rPr>
          <w:sz w:val="26"/>
          <w:szCs w:val="26"/>
        </w:rPr>
      </w:pPr>
    </w:p>
    <w:p w14:paraId="43F45AEF" w14:textId="11C3286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Myślę, że różnica polega na tym, że była to bitwa, podczas której Benhadad po raz drugi próbował zniszczyć lud Boży. Rzucił się w rolę wroga Bożego. To nie jest ten sam rodzaj sytuacji.</w:t>
      </w:r>
    </w:p>
    <w:p w14:paraId="105150FA" w14:textId="77777777" w:rsidR="007F045F" w:rsidRPr="00B659D6" w:rsidRDefault="007F045F">
      <w:pPr>
        <w:rPr>
          <w:sz w:val="26"/>
          <w:szCs w:val="26"/>
        </w:rPr>
      </w:pPr>
    </w:p>
    <w:p w14:paraId="1A9C4B9B" w14:textId="4A4AA59A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Ci ludzie są bezradni. Przyprowadził ich tu Bóg. A więc nie są jeńcami Boga.</w:t>
      </w:r>
    </w:p>
    <w:p w14:paraId="790D4967" w14:textId="77777777" w:rsidR="007F045F" w:rsidRPr="00B659D6" w:rsidRDefault="007F045F">
      <w:pPr>
        <w:rPr>
          <w:sz w:val="26"/>
          <w:szCs w:val="26"/>
        </w:rPr>
      </w:pPr>
    </w:p>
    <w:p w14:paraId="0DC5FB4B" w14:textId="22997113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Są beneficjentami Boga, jeśli tak wolisz. Zatem jest to inna sytuacja. Kim jest wróg, którego Bóg włożył w nasze ręce, abyśmy się go pozbyli i pozbyli się?</w:t>
      </w:r>
    </w:p>
    <w:p w14:paraId="7F461DEC" w14:textId="77777777" w:rsidR="007F045F" w:rsidRPr="00B659D6" w:rsidRDefault="007F045F">
      <w:pPr>
        <w:rPr>
          <w:sz w:val="26"/>
          <w:szCs w:val="26"/>
        </w:rPr>
      </w:pPr>
    </w:p>
    <w:p w14:paraId="3FF6D0FC" w14:textId="5F21CC20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A kim są ci, których Bóg oddał w naszą władzę? Chce nas użyć, aby ich błogosławić. Otwarte oczy. Wnikliwość.</w:t>
      </w:r>
    </w:p>
    <w:p w14:paraId="7ABC1CE6" w14:textId="77777777" w:rsidR="007F045F" w:rsidRPr="00B659D6" w:rsidRDefault="007F045F">
      <w:pPr>
        <w:rPr>
          <w:sz w:val="26"/>
          <w:szCs w:val="26"/>
        </w:rPr>
      </w:pPr>
    </w:p>
    <w:p w14:paraId="1DAD9D17" w14:textId="756715FD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Mądrość. Co Bóg chce tutaj zrobić? Nie to, co chcę robić.</w:t>
      </w:r>
    </w:p>
    <w:p w14:paraId="287046CF" w14:textId="77777777" w:rsidR="007F045F" w:rsidRPr="00B659D6" w:rsidRDefault="007F045F">
      <w:pPr>
        <w:rPr>
          <w:sz w:val="26"/>
          <w:szCs w:val="26"/>
        </w:rPr>
      </w:pPr>
    </w:p>
    <w:p w14:paraId="765949AA" w14:textId="130AB2E6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Nie to, co uważam za najlepsze. Ale co chcesz zrobić, Boże? Otwarte oczy.</w:t>
      </w:r>
    </w:p>
    <w:p w14:paraId="5A6BF01F" w14:textId="77777777" w:rsidR="007F045F" w:rsidRPr="00B659D6" w:rsidRDefault="007F045F">
      <w:pPr>
        <w:rPr>
          <w:sz w:val="26"/>
          <w:szCs w:val="26"/>
        </w:rPr>
      </w:pPr>
    </w:p>
    <w:p w14:paraId="79E7CEB8" w14:textId="1D40FE79" w:rsidR="007F045F" w:rsidRPr="00B659D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659D6">
        <w:rPr>
          <w:rFonts w:ascii="Calibri" w:eastAsia="Calibri" w:hAnsi="Calibri" w:cs="Calibri"/>
          <w:sz w:val="26"/>
          <w:szCs w:val="26"/>
        </w:rPr>
        <w:t xml:space="preserve">Czy możemy je mieć? Niech cię Bóg błogosławi.</w:t>
      </w:r>
    </w:p>
    <w:p w14:paraId="4129D093" w14:textId="77777777" w:rsidR="00B659D6" w:rsidRPr="00B659D6" w:rsidRDefault="00B659D6">
      <w:pPr>
        <w:rPr>
          <w:sz w:val="26"/>
          <w:szCs w:val="26"/>
        </w:rPr>
      </w:pPr>
    </w:p>
    <w:sectPr w:rsidR="00B659D6" w:rsidRPr="00B659D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55EC" w14:textId="77777777" w:rsidR="00F07A44" w:rsidRDefault="00F07A44" w:rsidP="00B659D6">
      <w:r>
        <w:separator/>
      </w:r>
    </w:p>
  </w:endnote>
  <w:endnote w:type="continuationSeparator" w:id="0">
    <w:p w14:paraId="10374994" w14:textId="77777777" w:rsidR="00F07A44" w:rsidRDefault="00F07A44" w:rsidP="00B6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7DF1" w14:textId="77777777" w:rsidR="00F07A44" w:rsidRDefault="00F07A44" w:rsidP="00B659D6">
      <w:r>
        <w:separator/>
      </w:r>
    </w:p>
  </w:footnote>
  <w:footnote w:type="continuationSeparator" w:id="0">
    <w:p w14:paraId="6711CA0C" w14:textId="77777777" w:rsidR="00F07A44" w:rsidRDefault="00F07A44" w:rsidP="00B6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7785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F33132" w14:textId="47D848CE" w:rsidR="00B659D6" w:rsidRDefault="00B659D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8753B2" w14:textId="77777777" w:rsidR="00B659D6" w:rsidRDefault="00B65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83336"/>
    <w:multiLevelType w:val="hybridMultilevel"/>
    <w:tmpl w:val="D4322792"/>
    <w:lvl w:ilvl="0" w:tplc="6FB60F14">
      <w:start w:val="1"/>
      <w:numFmt w:val="bullet"/>
      <w:lvlText w:val="●"/>
      <w:lvlJc w:val="left"/>
      <w:pPr>
        <w:ind w:left="720" w:hanging="360"/>
      </w:pPr>
    </w:lvl>
    <w:lvl w:ilvl="1" w:tplc="D422CC9E">
      <w:start w:val="1"/>
      <w:numFmt w:val="bullet"/>
      <w:lvlText w:val="○"/>
      <w:lvlJc w:val="left"/>
      <w:pPr>
        <w:ind w:left="1440" w:hanging="360"/>
      </w:pPr>
    </w:lvl>
    <w:lvl w:ilvl="2" w:tplc="82FA4812">
      <w:start w:val="1"/>
      <w:numFmt w:val="bullet"/>
      <w:lvlText w:val="■"/>
      <w:lvlJc w:val="left"/>
      <w:pPr>
        <w:ind w:left="2160" w:hanging="360"/>
      </w:pPr>
    </w:lvl>
    <w:lvl w:ilvl="3" w:tplc="729EB970">
      <w:start w:val="1"/>
      <w:numFmt w:val="bullet"/>
      <w:lvlText w:val="●"/>
      <w:lvlJc w:val="left"/>
      <w:pPr>
        <w:ind w:left="2880" w:hanging="360"/>
      </w:pPr>
    </w:lvl>
    <w:lvl w:ilvl="4" w:tplc="752EFECE">
      <w:start w:val="1"/>
      <w:numFmt w:val="bullet"/>
      <w:lvlText w:val="○"/>
      <w:lvlJc w:val="left"/>
      <w:pPr>
        <w:ind w:left="3600" w:hanging="360"/>
      </w:pPr>
    </w:lvl>
    <w:lvl w:ilvl="5" w:tplc="EF0077FC">
      <w:start w:val="1"/>
      <w:numFmt w:val="bullet"/>
      <w:lvlText w:val="■"/>
      <w:lvlJc w:val="left"/>
      <w:pPr>
        <w:ind w:left="4320" w:hanging="360"/>
      </w:pPr>
    </w:lvl>
    <w:lvl w:ilvl="6" w:tplc="7C02D830">
      <w:start w:val="1"/>
      <w:numFmt w:val="bullet"/>
      <w:lvlText w:val="●"/>
      <w:lvlJc w:val="left"/>
      <w:pPr>
        <w:ind w:left="5040" w:hanging="360"/>
      </w:pPr>
    </w:lvl>
    <w:lvl w:ilvl="7" w:tplc="3D3C85DE">
      <w:start w:val="1"/>
      <w:numFmt w:val="bullet"/>
      <w:lvlText w:val="●"/>
      <w:lvlJc w:val="left"/>
      <w:pPr>
        <w:ind w:left="5760" w:hanging="360"/>
      </w:pPr>
    </w:lvl>
    <w:lvl w:ilvl="8" w:tplc="1E946706">
      <w:start w:val="1"/>
      <w:numFmt w:val="bullet"/>
      <w:lvlText w:val="●"/>
      <w:lvlJc w:val="left"/>
      <w:pPr>
        <w:ind w:left="6480" w:hanging="360"/>
      </w:pPr>
    </w:lvl>
  </w:abstractNum>
  <w:num w:numId="1" w16cid:durableId="14606130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5F"/>
    <w:rsid w:val="002E746F"/>
    <w:rsid w:val="00336453"/>
    <w:rsid w:val="007B54DA"/>
    <w:rsid w:val="007F045F"/>
    <w:rsid w:val="00B659D6"/>
    <w:rsid w:val="00D64D25"/>
    <w:rsid w:val="00F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E729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9D6"/>
  </w:style>
  <w:style w:type="paragraph" w:styleId="Footer">
    <w:name w:val="footer"/>
    <w:basedOn w:val="Normal"/>
    <w:link w:val="FooterChar"/>
    <w:uiPriority w:val="99"/>
    <w:unhideWhenUsed/>
    <w:rsid w:val="00B65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6371</Characters>
  <Application>Microsoft Office Word</Application>
  <DocSecurity>0</DocSecurity>
  <Lines>167</Lines>
  <Paragraphs>63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Session19 3</dc:title>
  <dc:creator>TurboScribe.ai</dc:creator>
  <cp:lastModifiedBy>Ted Hildebrandt</cp:lastModifiedBy>
  <cp:revision>6</cp:revision>
  <dcterms:created xsi:type="dcterms:W3CDTF">2024-07-25T11:39:00Z</dcterms:created>
  <dcterms:modified xsi:type="dcterms:W3CDTF">2024-07-25T11:39:00Z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ba7b83ee34261a96023248d9e0a45e6cc96388c5e20841817081cac9a4d5685e</vt:lpwstr>
  </property>
</Properties>
</file>