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B92F" w14:textId="52C7F6BB" w:rsidR="007350BB" w:rsidRPr="00EF6054" w:rsidRDefault="00EF6054" w:rsidP="00EF6054">
      <w:pPr xmlns:w="http://schemas.openxmlformats.org/wordprocessingml/2006/main">
        <w:jc w:val="center"/>
        <w:rPr>
          <w:rFonts w:ascii="Calibri" w:eastAsia="Calibri" w:hAnsi="Calibri" w:cs="Calibri"/>
          <w:b/>
          <w:bCs/>
          <w:sz w:val="40"/>
          <w:szCs w:val="40"/>
        </w:rPr>
      </w:pPr>
      <w:r xmlns:w="http://schemas.openxmlformats.org/wordprocessingml/2006/main" w:rsidRPr="00EF6054">
        <w:rPr>
          <w:rFonts w:ascii="Calibri" w:eastAsia="Calibri" w:hAnsi="Calibri" w:cs="Calibri"/>
          <w:b/>
          <w:bCs/>
          <w:sz w:val="40"/>
          <w:szCs w:val="40"/>
        </w:rPr>
        <w:t xml:space="preserve">Dr John Oswalt, Kings, séance 28, partie 2</w:t>
      </w:r>
    </w:p>
    <w:p w14:paraId="664609E6" w14:textId="77777777" w:rsidR="00EF6054" w:rsidRPr="00EF6054" w:rsidRDefault="00EF6054" w:rsidP="00EF6054">
      <w:pPr xmlns:w="http://schemas.openxmlformats.org/wordprocessingml/2006/main">
        <w:jc w:val="center"/>
        <w:rPr>
          <w:b/>
          <w:bCs/>
          <w:sz w:val="40"/>
          <w:szCs w:val="40"/>
        </w:rPr>
      </w:pPr>
      <w:r xmlns:w="http://schemas.openxmlformats.org/wordprocessingml/2006/main" w:rsidRPr="00EF6054">
        <w:rPr>
          <w:b/>
          <w:bCs/>
          <w:sz w:val="40"/>
          <w:szCs w:val="40"/>
        </w:rPr>
        <w:t xml:space="preserve">2 Rois 20-21, partie 2</w:t>
      </w:r>
    </w:p>
    <w:p w14:paraId="19510D34" w14:textId="77777777" w:rsidR="00EF6054" w:rsidRPr="00BC6744" w:rsidRDefault="00EF6054" w:rsidP="00EF605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3670676F" w14:textId="77777777" w:rsidR="00EF6054" w:rsidRDefault="00EF6054"/>
    <w:p w14:paraId="3392402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La maladie d'Ézéchias et maintenant la fin tragique d'Ézéchias. Encore une fois, rappelez-vous qu'il lui restait encore des années après cela, mais il y a un sens dans lequel cet événement survenu plus tôt nous dit encore quelque chose sur la destination d'Ézéchias. Il est donc évident que cette maladie devait être quelque chose de vraiment très grave.</w:t>
      </w:r>
    </w:p>
    <w:p w14:paraId="0CB2F5CD" w14:textId="77777777" w:rsidR="007350BB" w:rsidRPr="00EF6054" w:rsidRDefault="007350BB">
      <w:pPr>
        <w:rPr>
          <w:sz w:val="26"/>
          <w:szCs w:val="26"/>
        </w:rPr>
      </w:pPr>
    </w:p>
    <w:p w14:paraId="488C7BB6" w14:textId="6732900A" w:rsidR="007350BB" w:rsidRPr="00EF6054" w:rsidRDefault="00EF60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en entendirent parler à Babylone, à 600 milles de là à travers le désert, à mille milles de route le long de l'Euphrate. A cette époque, Marduk Baladan, fils de Baladan, roi de Babylone, envoya à Ézéchias des lettres et un cadeau parce qu'il avait entendu parler de la maladie d'Ézéchias. Or, Mardouk Baladan était en perpétuelle révolte contre l'Assyrie.</w:t>
      </w:r>
    </w:p>
    <w:p w14:paraId="5072BE79" w14:textId="77777777" w:rsidR="007350BB" w:rsidRPr="00EF6054" w:rsidRDefault="007350BB">
      <w:pPr>
        <w:rPr>
          <w:sz w:val="26"/>
          <w:szCs w:val="26"/>
        </w:rPr>
      </w:pPr>
    </w:p>
    <w:p w14:paraId="5D01FB20" w14:textId="5871900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L'Assyrie reste la puissance dominante. Il leur reste encore environ 75 ans avant de finalement s’effondrer aux mains de Babylone. Mais à ce stade, Marduk Baladan est le chef rebelle, et il ressemble un peu à Arafat.</w:t>
      </w:r>
    </w:p>
    <w:p w14:paraId="300BEC4B" w14:textId="77777777" w:rsidR="007350BB" w:rsidRPr="00EF6054" w:rsidRDefault="007350BB">
      <w:pPr>
        <w:rPr>
          <w:sz w:val="26"/>
          <w:szCs w:val="26"/>
        </w:rPr>
      </w:pPr>
    </w:p>
    <w:p w14:paraId="5474C1C7" w14:textId="188E28CC"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Arafat, celui qui a dirigé le front palestinien pendant si longtemps. Ils l'appelaient l'Homme Téflon parce qu'il semblait qu'à chaque fois qu'il était renversé, tout glissait et il se relevait. Marduk Baladan ressemblait beaucoup à cela.</w:t>
      </w:r>
    </w:p>
    <w:p w14:paraId="1E3AC28A" w14:textId="77777777" w:rsidR="007350BB" w:rsidRPr="00EF6054" w:rsidRDefault="007350BB">
      <w:pPr>
        <w:rPr>
          <w:sz w:val="26"/>
          <w:szCs w:val="26"/>
        </w:rPr>
      </w:pPr>
    </w:p>
    <w:p w14:paraId="4F45FA67" w14:textId="092A01F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Il n'a cessé, toute sa vie, de mener des révoltes que les Assyriens réprimaient brutalement et il disparaissait dans les marécages du golfe Persique. Et puis quelques années plus tard, il revient.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je pense qu'il est assez clair qu'il dit, wow, wow, est-ce que le roi de ce petit pays sans compte là-bas appelé Juda sait quelque chose que je dois savoir ? Il vient de vivre ce qui semble être un grand miracle.</w:t>
      </w:r>
    </w:p>
    <w:p w14:paraId="4AA42C31" w14:textId="77777777" w:rsidR="007350BB" w:rsidRPr="00EF6054" w:rsidRDefault="007350BB">
      <w:pPr>
        <w:rPr>
          <w:sz w:val="26"/>
          <w:szCs w:val="26"/>
        </w:rPr>
      </w:pPr>
    </w:p>
    <w:p w14:paraId="1740276C"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Allez là-bas et parlez-lui. Découvrez quel est son secret. Voici l’opportunité en or.</w:t>
      </w:r>
    </w:p>
    <w:p w14:paraId="133528FD" w14:textId="77777777" w:rsidR="007350BB" w:rsidRPr="00EF6054" w:rsidRDefault="007350BB">
      <w:pPr>
        <w:rPr>
          <w:sz w:val="26"/>
          <w:szCs w:val="26"/>
        </w:rPr>
      </w:pPr>
    </w:p>
    <w:p w14:paraId="797221B6"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Retournez s'il vous plaît au chapitre deux d'Ésaïe. Si vous avez la bonne Bible, elle se trouve à la page 640. Ésaïe chapitre deux, verset deux.</w:t>
      </w:r>
    </w:p>
    <w:p w14:paraId="2A843EFA" w14:textId="77777777" w:rsidR="007350BB" w:rsidRPr="00EF6054" w:rsidRDefault="007350BB">
      <w:pPr>
        <w:rPr>
          <w:sz w:val="26"/>
          <w:szCs w:val="26"/>
        </w:rPr>
      </w:pPr>
    </w:p>
    <w:p w14:paraId="2E70BA0A" w14:textId="0CAB38B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Au dernier jour, la montagne du temple du Seigneur sera établie comme la plus haute des montagnes. Il s'élèvera au-dessus des collines, et toutes les nations y afflueront. Beaucoup de gens viendront et diront : venez, montons à la montagne du Seigneur, au temple du Dieu de Jacob, afin qu'il nous enseigne ses voies afin que nous puissions marcher dans ses sentiers.</w:t>
      </w:r>
    </w:p>
    <w:p w14:paraId="359DD478" w14:textId="77777777" w:rsidR="007350BB" w:rsidRPr="00EF6054" w:rsidRDefault="007350BB">
      <w:pPr>
        <w:rPr>
          <w:sz w:val="26"/>
          <w:szCs w:val="26"/>
        </w:rPr>
      </w:pPr>
    </w:p>
    <w:p w14:paraId="02ECDA56"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Voici l’opportunité en or. Ezéchias, que t'est-il arrivé ? Oh, laissez-moi vous parler de Yahweh. Laissez-moi vous parler de celui qui peut faire reculer l'ombre sur le cadran solaire.</w:t>
      </w:r>
    </w:p>
    <w:p w14:paraId="5380C771" w14:textId="77777777" w:rsidR="007350BB" w:rsidRPr="00EF6054" w:rsidRDefault="007350BB">
      <w:pPr>
        <w:rPr>
          <w:sz w:val="26"/>
          <w:szCs w:val="26"/>
        </w:rPr>
      </w:pPr>
    </w:p>
    <w:p w14:paraId="0E702EB8" w14:textId="41FF36F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Laissez-moi vous parler du Dieu qui entend nos prières, du Dieu qui peut prolonger votre vie de 15 ans. Laissez-moi vous parler de lui.</w:t>
      </w:r>
    </w:p>
    <w:p w14:paraId="00BD0C35" w14:textId="77777777" w:rsidR="007350BB" w:rsidRPr="00EF6054" w:rsidRDefault="007350BB">
      <w:pPr>
        <w:rPr>
          <w:sz w:val="26"/>
          <w:szCs w:val="26"/>
        </w:rPr>
      </w:pPr>
    </w:p>
    <w:p w14:paraId="6F8A0C0B"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Ézéchias reçut les envoyés. Isaïe dit qu'il était ravi des envoyés. Oh ouais, imaginez, imaginez que des gens du conseil municipal de New York viennent à Wilmore.</w:t>
      </w:r>
    </w:p>
    <w:p w14:paraId="1DFCE415" w14:textId="77777777" w:rsidR="007350BB" w:rsidRPr="00EF6054" w:rsidRDefault="007350BB">
      <w:pPr>
        <w:rPr>
          <w:sz w:val="26"/>
          <w:szCs w:val="26"/>
        </w:rPr>
      </w:pPr>
    </w:p>
    <w:p w14:paraId="09C6AFCE"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Wow, wow, ils nous accordent enfin l'attention que nous méritons. Eh bien, laissez-nous vous montrer notre nouvel hôtel de ville. Laissez-nous vous montrer le livret bancaire de la ville.</w:t>
      </w:r>
    </w:p>
    <w:p w14:paraId="265331D4" w14:textId="77777777" w:rsidR="007350BB" w:rsidRPr="00EF6054" w:rsidRDefault="007350BB">
      <w:pPr>
        <w:rPr>
          <w:sz w:val="26"/>
          <w:szCs w:val="26"/>
        </w:rPr>
      </w:pPr>
    </w:p>
    <w:p w14:paraId="60AB4A23" w14:textId="6AC6154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Il leur montra tout ce qu'il y avait dans ses magasins : l'argent, l'or, les épices, la fine huile d'olive, son armurerie et tout ce qui se trouvait parmi ses trésors. Il n'y avait rien dans son palais ni dans tout son royaume qu'Ézéchias ne leur montrait. Et nous disons, oh non, ces gens sont de Babylone, par pitié.</w:t>
      </w:r>
    </w:p>
    <w:p w14:paraId="2647FC6E" w14:textId="77777777" w:rsidR="007350BB" w:rsidRPr="00EF6054" w:rsidRDefault="007350BB">
      <w:pPr>
        <w:rPr>
          <w:sz w:val="26"/>
          <w:szCs w:val="26"/>
        </w:rPr>
      </w:pPr>
    </w:p>
    <w:p w14:paraId="32ABC807" w14:textId="6266DED6"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Ils ont de l'or qui sort de leurs oreilles. La ville la plus sophistiquée du monde, même si l'Assyrie en était nominalement responsable, la ville la plus riche du monde. Et vous allez exhiber votre trésor et vos armements ? Ce n’est pas ce qui vous différencie d’eux.</w:t>
      </w:r>
    </w:p>
    <w:p w14:paraId="032573A3" w14:textId="77777777" w:rsidR="007350BB" w:rsidRPr="00EF6054" w:rsidRDefault="007350BB">
      <w:pPr>
        <w:rPr>
          <w:sz w:val="26"/>
          <w:szCs w:val="26"/>
        </w:rPr>
      </w:pPr>
    </w:p>
    <w:p w14:paraId="4ED1E57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Mais il y a quelque chose qui vous différencierait d’eux. Une chose, Yahvé. Maintenant, pourquoi pensez-vous qu’Ézéchias a fait cela ? Encore une fois, Ézéchias est un homme bon.</w:t>
      </w:r>
    </w:p>
    <w:p w14:paraId="655C06DA" w14:textId="77777777" w:rsidR="007350BB" w:rsidRPr="00EF6054" w:rsidRDefault="007350BB">
      <w:pPr>
        <w:rPr>
          <w:sz w:val="26"/>
          <w:szCs w:val="26"/>
        </w:rPr>
      </w:pPr>
    </w:p>
    <w:p w14:paraId="167FD222" w14:textId="01FD622A"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Ce que nous venons de faire, j'ai marché fidèlement devant toi de tout mon cœur, j'ai fait ce qui était bon à tes yeux. Pourquoi cet homme ferait-il ça ? D'accord, d'accord, la possibilité que ce soit le cas, c'est ainsi que Dieu m'a béni. Et très bien, oui, c'est une possibilité.</w:t>
      </w:r>
    </w:p>
    <w:p w14:paraId="40AD1C45" w14:textId="77777777" w:rsidR="007350BB" w:rsidRPr="00EF6054" w:rsidRDefault="007350BB">
      <w:pPr>
        <w:rPr>
          <w:sz w:val="26"/>
          <w:szCs w:val="26"/>
        </w:rPr>
      </w:pPr>
    </w:p>
    <w:p w14:paraId="4C226C9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Yeah Yeah. Peut-être qu'il pensait qu'il était meilleur qu'il ne l'était réellement. Je pense qu'il avait des sentiments d'infériorité.</w:t>
      </w:r>
    </w:p>
    <w:p w14:paraId="5FABC6EC" w14:textId="77777777" w:rsidR="007350BB" w:rsidRPr="00EF6054" w:rsidRDefault="007350BB">
      <w:pPr>
        <w:rPr>
          <w:sz w:val="26"/>
          <w:szCs w:val="26"/>
        </w:rPr>
      </w:pPr>
    </w:p>
    <w:p w14:paraId="5BFB3A2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Wow, Babylone, génial Scott. J'ai entendu parler de Babylone. J'ai entendu parler de leurs richesses, de leur pouvoir et de leur richesse.</w:t>
      </w:r>
    </w:p>
    <w:p w14:paraId="4FF3C682" w14:textId="77777777" w:rsidR="007350BB" w:rsidRPr="00EF6054" w:rsidRDefault="007350BB">
      <w:pPr>
        <w:rPr>
          <w:sz w:val="26"/>
          <w:szCs w:val="26"/>
        </w:rPr>
      </w:pPr>
    </w:p>
    <w:p w14:paraId="56135439" w14:textId="2772F48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J’ai besoin d’impressionner ces gens et de me faire paraître un peu plus grand à leurs yeux. Cela ressemble un peu moins à une sauterelle. Vous voyez, il a oublié, il a oublié qu'aux yeux de Dieu, c'est un géant.</w:t>
      </w:r>
    </w:p>
    <w:p w14:paraId="3E92F73B" w14:textId="77777777" w:rsidR="007350BB" w:rsidRPr="00EF6054" w:rsidRDefault="007350BB">
      <w:pPr>
        <w:rPr>
          <w:sz w:val="26"/>
          <w:szCs w:val="26"/>
        </w:rPr>
      </w:pPr>
    </w:p>
    <w:p w14:paraId="27237B2F" w14:textId="3ED7E5B5"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Il a oublié qu'avec les ressources de Dieu, ces Babyloniens étaient nuls. Mais avec quelle facilité pouvons-nous nous laisser emporter par le monde ? Si riche, si puissant, si beau, si lisse, si fluide, si réussi.</w:t>
      </w:r>
    </w:p>
    <w:p w14:paraId="1739915E" w14:textId="77777777" w:rsidR="007350BB" w:rsidRPr="00EF6054" w:rsidRDefault="007350BB">
      <w:pPr>
        <w:rPr>
          <w:sz w:val="26"/>
          <w:szCs w:val="26"/>
        </w:rPr>
      </w:pPr>
    </w:p>
    <w:p w14:paraId="168A8E14" w14:textId="1B8E9A77" w:rsidR="007350BB" w:rsidRPr="00EF6054" w:rsidRDefault="00EF60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cessons de regarder Dieu et commençons à nous regarder nous-mêmes. Nous paraissons bien petits par rapport au monde.</w:t>
      </w:r>
    </w:p>
    <w:p w14:paraId="5C796151" w14:textId="77777777" w:rsidR="007350BB" w:rsidRPr="00EF6054" w:rsidRDefault="007350BB">
      <w:pPr>
        <w:rPr>
          <w:sz w:val="26"/>
          <w:szCs w:val="26"/>
        </w:rPr>
      </w:pPr>
    </w:p>
    <w:p w14:paraId="37974847"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lastRenderedPageBreak xmlns:w="http://schemas.openxmlformats.org/wordprocessingml/2006/main"/>
      </w:r>
      <w:r xmlns:w="http://schemas.openxmlformats.org/wordprocessingml/2006/main" w:rsidRPr="00EF6054">
        <w:rPr>
          <w:rFonts w:ascii="Calibri" w:eastAsia="Calibri" w:hAnsi="Calibri" w:cs="Calibri"/>
          <w:sz w:val="26"/>
          <w:szCs w:val="26"/>
        </w:rPr>
        <w:t xml:space="preserve">Je veux dire, je vais aller à une réunion du conseil d'administration au séminaire biblique Wesley à la fin de la semaine. Nous disposons d'une dotation de près de 3 millions de dollars. Pensez à Harvard.</w:t>
      </w:r>
    </w:p>
    <w:p w14:paraId="41BC9C31" w14:textId="77777777" w:rsidR="007350BB" w:rsidRPr="00EF6054" w:rsidRDefault="007350BB">
      <w:pPr>
        <w:rPr>
          <w:sz w:val="26"/>
          <w:szCs w:val="26"/>
        </w:rPr>
      </w:pPr>
    </w:p>
    <w:p w14:paraId="7BC0D9D1" w14:textId="02522792"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La dernière fois que j’en ai entendu parler, cela se chiffrait à des milliards. Qu'est-ce que cette petite école minable à Jackson, dans le Mississippi, dans l'Iowa, comparée à ça ? Mauvaise norme. J'aime ce que j'ai entendu il y a des années : Dieu plus un constitue la majorité.</w:t>
      </w:r>
    </w:p>
    <w:p w14:paraId="307114D9" w14:textId="77777777" w:rsidR="007350BB" w:rsidRPr="00EF6054" w:rsidRDefault="007350BB">
      <w:pPr>
        <w:rPr>
          <w:sz w:val="26"/>
          <w:szCs w:val="26"/>
        </w:rPr>
      </w:pPr>
    </w:p>
    <w:p w14:paraId="7D398E4A"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Et c’est ainsi qu’il l’a été, il a été trompé, je crois, par son propre sentiment d’infériorité en le empêchant de déclarer ce que ces Babyloniens avaient désespérément besoin d’entendre. Ils avaient désespérément besoin d’entendre qu’il existe un Dieu qui peut ressusciter les morts. J'étais mort.</w:t>
      </w:r>
    </w:p>
    <w:p w14:paraId="24149556" w14:textId="77777777" w:rsidR="007350BB" w:rsidRPr="00EF6054" w:rsidRDefault="007350BB">
      <w:pPr>
        <w:rPr>
          <w:sz w:val="26"/>
          <w:szCs w:val="26"/>
        </w:rPr>
      </w:pPr>
    </w:p>
    <w:p w14:paraId="44B1BFCF"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Isaiah m'a dit qu'ils construisaient mon cercueil et regarde ici. Je suis en vie. C'est Dieu.</w:t>
      </w:r>
    </w:p>
    <w:p w14:paraId="7218518C" w14:textId="77777777" w:rsidR="007350BB" w:rsidRPr="00EF6054" w:rsidRDefault="007350BB">
      <w:pPr>
        <w:rPr>
          <w:sz w:val="26"/>
          <w:szCs w:val="26"/>
        </w:rPr>
      </w:pPr>
    </w:p>
    <w:p w14:paraId="29FD5089" w14:textId="0A2363F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Connaissez-vous Dieu ? Alors, Isaïe vient vers lui et lui dit : alors que lui as-tu montré ? Et j’ai le terrible sentiment qu’Ézéchias a essayé de le faire comprendre. Ils ont tout vu. Je lui ai tout montré.</w:t>
      </w:r>
    </w:p>
    <w:p w14:paraId="7607682A" w14:textId="77777777" w:rsidR="007350BB" w:rsidRPr="00EF6054" w:rsidRDefault="007350BB">
      <w:pPr>
        <w:rPr>
          <w:sz w:val="26"/>
          <w:szCs w:val="26"/>
        </w:rPr>
      </w:pPr>
    </w:p>
    <w:p w14:paraId="15340FA4" w14:textId="0ABFC9AA"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Et Isaïe a dit : eh bien, c'est bien parce que le jour viendra où Babylone va tout ravaler. Maintenant, c'est un point important. Moi, je ne peux pas camper dessus, mais encore et encore, on entend ça.</w:t>
      </w:r>
    </w:p>
    <w:p w14:paraId="0948CE23" w14:textId="77777777" w:rsidR="007350BB" w:rsidRPr="00EF6054" w:rsidRDefault="007350BB">
      <w:pPr>
        <w:rPr>
          <w:sz w:val="26"/>
          <w:szCs w:val="26"/>
        </w:rPr>
      </w:pPr>
    </w:p>
    <w:p w14:paraId="4918DA19"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Eh bien, Isaïe n'aurait pas pu prédire l'exil. C'est 150 ans dans le futur. Il n'aurait pas pu nommer Cyrus comme l'empereur perse qui allait les délivrer de Babylone.</w:t>
      </w:r>
    </w:p>
    <w:p w14:paraId="5973D290" w14:textId="77777777" w:rsidR="007350BB" w:rsidRPr="00EF6054" w:rsidRDefault="007350BB">
      <w:pPr>
        <w:rPr>
          <w:sz w:val="26"/>
          <w:szCs w:val="26"/>
        </w:rPr>
      </w:pPr>
    </w:p>
    <w:p w14:paraId="4B61C437" w14:textId="760EC1B1"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C'est impossible. Il ne savait donc pas que Babylone allait un jour conquérir Jérusalem. Vous voyez, ce n’est pas aussi simple que certains de ces érudits voudraient vous le faire croire.</w:t>
      </w:r>
    </w:p>
    <w:p w14:paraId="00B14D06" w14:textId="77777777" w:rsidR="007350BB" w:rsidRPr="00EF6054" w:rsidRDefault="007350BB">
      <w:pPr>
        <w:rPr>
          <w:sz w:val="26"/>
          <w:szCs w:val="26"/>
        </w:rPr>
      </w:pPr>
    </w:p>
    <w:p w14:paraId="2CE486E5" w14:textId="2F2990FF"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Cet élément prédictif est tissé tout au long de ces livres. Et vous ne pouvez pas simplement le sortir ici et savoir que cela s'en charge. Maintenant, c'est partout.</w:t>
      </w:r>
    </w:p>
    <w:p w14:paraId="5617BD02" w14:textId="77777777" w:rsidR="007350BB" w:rsidRPr="00EF6054" w:rsidRDefault="007350BB">
      <w:pPr>
        <w:rPr>
          <w:sz w:val="26"/>
          <w:szCs w:val="26"/>
        </w:rPr>
      </w:pPr>
    </w:p>
    <w:p w14:paraId="67BAD572" w14:textId="0F2F8DFC"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Ses oracles contre les nations commencent par Babylone. Donc, je pense que c'est très clair. Dieu l’a dit à Isaïe.</w:t>
      </w:r>
    </w:p>
    <w:p w14:paraId="059B6529" w14:textId="77777777" w:rsidR="007350BB" w:rsidRPr="00EF6054" w:rsidRDefault="007350BB">
      <w:pPr>
        <w:rPr>
          <w:sz w:val="26"/>
          <w:szCs w:val="26"/>
        </w:rPr>
      </w:pPr>
    </w:p>
    <w:p w14:paraId="35849B34" w14:textId="35C0793D"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Non, l’Assyrie n’est pas le problème. Pensez-vous que l’Assyrie est le problème ? Non, c'est Babylone. C'est un problème.</w:t>
      </w:r>
    </w:p>
    <w:p w14:paraId="3B42F468" w14:textId="77777777" w:rsidR="007350BB" w:rsidRPr="00EF6054" w:rsidRDefault="007350BB">
      <w:pPr>
        <w:rPr>
          <w:sz w:val="26"/>
          <w:szCs w:val="26"/>
        </w:rPr>
      </w:pPr>
    </w:p>
    <w:p w14:paraId="12A6FD72"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Hein? Babylone, oui, ils sont riches. Ils sont sophistiqués. Ils sont puissants, mais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bon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 ils ne sont qu'une province du grand empire assyrien.</w:t>
      </w:r>
    </w:p>
    <w:p w14:paraId="2B55B2B7" w14:textId="77777777" w:rsidR="007350BB" w:rsidRPr="00EF6054" w:rsidRDefault="007350BB">
      <w:pPr>
        <w:rPr>
          <w:sz w:val="26"/>
          <w:szCs w:val="26"/>
        </w:rPr>
      </w:pPr>
    </w:p>
    <w:p w14:paraId="11B5E815" w14:textId="3225EA49"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Babylone est le problème. Et un jour, Ezéchias, tes fils seront des eunuques, serviteurs castrés du roi de Babylone, la dynastie davidique. Et c’est ici que vous baissez la tête.</w:t>
      </w:r>
    </w:p>
    <w:p w14:paraId="0A9519B1" w14:textId="77777777" w:rsidR="007350BB" w:rsidRPr="00EF6054" w:rsidRDefault="007350BB">
      <w:pPr>
        <w:rPr>
          <w:sz w:val="26"/>
          <w:szCs w:val="26"/>
        </w:rPr>
      </w:pPr>
    </w:p>
    <w:p w14:paraId="15074749"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La parole du Seigneur que vous avez prononcée est bonne, répondit Ezéchias. Car il pensait qu'il y aurait la paix et la sécurité dans mes jours. Oh super.</w:t>
      </w:r>
    </w:p>
    <w:p w14:paraId="534686E6" w14:textId="77777777" w:rsidR="007350BB" w:rsidRPr="00EF6054" w:rsidRDefault="007350BB">
      <w:pPr>
        <w:rPr>
          <w:sz w:val="26"/>
          <w:szCs w:val="26"/>
        </w:rPr>
      </w:pPr>
    </w:p>
    <w:p w14:paraId="53B1F50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Cela ne m'arrivera pas. Cela va arriver à mes descendants. Ce sera leur problème.</w:t>
      </w:r>
    </w:p>
    <w:p w14:paraId="6D12E935" w14:textId="77777777" w:rsidR="007350BB" w:rsidRPr="00EF6054" w:rsidRDefault="007350BB">
      <w:pPr>
        <w:rPr>
          <w:sz w:val="26"/>
          <w:szCs w:val="26"/>
        </w:rPr>
      </w:pPr>
    </w:p>
    <w:p w14:paraId="09898F44"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Laissez-les faire face. Mais je n'ai pas à m'en occuper. Oh mon Dieu.</w:t>
      </w:r>
    </w:p>
    <w:p w14:paraId="7D49E4AA" w14:textId="77777777" w:rsidR="007350BB" w:rsidRPr="00EF6054" w:rsidRDefault="007350BB">
      <w:pPr>
        <w:rPr>
          <w:sz w:val="26"/>
          <w:szCs w:val="26"/>
        </w:rPr>
      </w:pPr>
    </w:p>
    <w:p w14:paraId="16D63A1B" w14:textId="74D74CDD" w:rsidR="007350BB" w:rsidRPr="00EF6054" w:rsidRDefault="00EF6054">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Alors, qu'est-ce-qu'il s'est passé? Ce qui s’est passé, c’est qu’Ézéchias considérait la confiance comme une chose ponctuelle. Il ne voyait pas cela comme un mode de vie continu. OK, une crise arrive dans ma vie.</w:t>
      </w:r>
    </w:p>
    <w:p w14:paraId="337FEA76" w14:textId="77777777" w:rsidR="007350BB" w:rsidRPr="00EF6054" w:rsidRDefault="007350BB">
      <w:pPr>
        <w:rPr>
          <w:sz w:val="26"/>
          <w:szCs w:val="26"/>
        </w:rPr>
      </w:pPr>
    </w:p>
    <w:p w14:paraId="4D5283B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Je fais confiance au Seigneur. Mais jour après jour après jour dans ma vie, je me fais confiance, je fais confiance à mes capacités, je fais confiance à mon énergie, je fais confiance à ma sagesse. Oh, mon Dieu, mon Dieu, je suis dans le pétrin.</w:t>
      </w:r>
    </w:p>
    <w:p w14:paraId="7194BF73" w14:textId="77777777" w:rsidR="007350BB" w:rsidRPr="00EF6054" w:rsidRDefault="007350BB">
      <w:pPr>
        <w:rPr>
          <w:sz w:val="26"/>
          <w:szCs w:val="26"/>
        </w:rPr>
      </w:pPr>
    </w:p>
    <w:p w14:paraId="72819E27" w14:textId="7CB60BB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Je te fais confiance maintenant. En ce sens, Ézéchias incarne alors le problème parmi son peuple car nous allons passer dans un instant à regarder son fils Manassé.</w:t>
      </w:r>
    </w:p>
    <w:p w14:paraId="719D3646" w14:textId="77777777" w:rsidR="007350BB" w:rsidRPr="00EF6054" w:rsidRDefault="007350BB">
      <w:pPr>
        <w:rPr>
          <w:sz w:val="26"/>
          <w:szCs w:val="26"/>
        </w:rPr>
      </w:pPr>
    </w:p>
    <w:p w14:paraId="3738223A"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Eh bien, voici Achaz. Voici Manassé. Achaz mourut en 716.</w:t>
      </w:r>
    </w:p>
    <w:p w14:paraId="7F85DC37" w14:textId="77777777" w:rsidR="007350BB" w:rsidRPr="00EF6054" w:rsidRDefault="007350BB">
      <w:pPr>
        <w:rPr>
          <w:sz w:val="26"/>
          <w:szCs w:val="26"/>
        </w:rPr>
      </w:pPr>
    </w:p>
    <w:p w14:paraId="4D5E1F5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Manassé, à l'âge de 12 ans, monta sur le trône en 696. Combien d'années s'écoulèrent entre ces deux ? 20. Maintenant, entre les deux se trouve Ézéchias.</w:t>
      </w:r>
    </w:p>
    <w:p w14:paraId="2EE451A6" w14:textId="77777777" w:rsidR="007350BB" w:rsidRPr="00EF6054" w:rsidRDefault="007350BB">
      <w:pPr>
        <w:rPr>
          <w:sz w:val="26"/>
          <w:szCs w:val="26"/>
        </w:rPr>
      </w:pPr>
    </w:p>
    <w:p w14:paraId="081D2460"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Et nous allons passer à la section suivante.</w:t>
      </w:r>
    </w:p>
    <w:sectPr w:rsidR="007350BB" w:rsidRPr="00EF60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4C9D" w14:textId="77777777" w:rsidR="00F72BA2" w:rsidRDefault="00F72BA2" w:rsidP="00EF6054">
      <w:r>
        <w:separator/>
      </w:r>
    </w:p>
  </w:endnote>
  <w:endnote w:type="continuationSeparator" w:id="0">
    <w:p w14:paraId="510A22E4" w14:textId="77777777" w:rsidR="00F72BA2" w:rsidRDefault="00F72BA2" w:rsidP="00EF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6512" w14:textId="77777777" w:rsidR="00F72BA2" w:rsidRDefault="00F72BA2" w:rsidP="00EF6054">
      <w:r>
        <w:separator/>
      </w:r>
    </w:p>
  </w:footnote>
  <w:footnote w:type="continuationSeparator" w:id="0">
    <w:p w14:paraId="35457456" w14:textId="77777777" w:rsidR="00F72BA2" w:rsidRDefault="00F72BA2" w:rsidP="00EF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157213"/>
      <w:docPartObj>
        <w:docPartGallery w:val="Page Numbers (Top of Page)"/>
        <w:docPartUnique/>
      </w:docPartObj>
    </w:sdtPr>
    <w:sdtEndPr>
      <w:rPr>
        <w:noProof/>
      </w:rPr>
    </w:sdtEndPr>
    <w:sdtContent>
      <w:p w14:paraId="64677597" w14:textId="508A953A" w:rsidR="00EF6054" w:rsidRDefault="00EF60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5421EE" w14:textId="77777777" w:rsidR="00EF6054" w:rsidRDefault="00EF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50F1C"/>
    <w:multiLevelType w:val="hybridMultilevel"/>
    <w:tmpl w:val="C5780D48"/>
    <w:lvl w:ilvl="0" w:tplc="FDA2C5A4">
      <w:start w:val="1"/>
      <w:numFmt w:val="bullet"/>
      <w:lvlText w:val="●"/>
      <w:lvlJc w:val="left"/>
      <w:pPr>
        <w:ind w:left="720" w:hanging="360"/>
      </w:pPr>
    </w:lvl>
    <w:lvl w:ilvl="1" w:tplc="C7F0D1A2">
      <w:start w:val="1"/>
      <w:numFmt w:val="bullet"/>
      <w:lvlText w:val="○"/>
      <w:lvlJc w:val="left"/>
      <w:pPr>
        <w:ind w:left="1440" w:hanging="360"/>
      </w:pPr>
    </w:lvl>
    <w:lvl w:ilvl="2" w:tplc="BB264484">
      <w:start w:val="1"/>
      <w:numFmt w:val="bullet"/>
      <w:lvlText w:val="■"/>
      <w:lvlJc w:val="left"/>
      <w:pPr>
        <w:ind w:left="2160" w:hanging="360"/>
      </w:pPr>
    </w:lvl>
    <w:lvl w:ilvl="3" w:tplc="08923E9C">
      <w:start w:val="1"/>
      <w:numFmt w:val="bullet"/>
      <w:lvlText w:val="●"/>
      <w:lvlJc w:val="left"/>
      <w:pPr>
        <w:ind w:left="2880" w:hanging="360"/>
      </w:pPr>
    </w:lvl>
    <w:lvl w:ilvl="4" w:tplc="4420D1DA">
      <w:start w:val="1"/>
      <w:numFmt w:val="bullet"/>
      <w:lvlText w:val="○"/>
      <w:lvlJc w:val="left"/>
      <w:pPr>
        <w:ind w:left="3600" w:hanging="360"/>
      </w:pPr>
    </w:lvl>
    <w:lvl w:ilvl="5" w:tplc="12B4FBE8">
      <w:start w:val="1"/>
      <w:numFmt w:val="bullet"/>
      <w:lvlText w:val="■"/>
      <w:lvlJc w:val="left"/>
      <w:pPr>
        <w:ind w:left="4320" w:hanging="360"/>
      </w:pPr>
    </w:lvl>
    <w:lvl w:ilvl="6" w:tplc="B3C29798">
      <w:start w:val="1"/>
      <w:numFmt w:val="bullet"/>
      <w:lvlText w:val="●"/>
      <w:lvlJc w:val="left"/>
      <w:pPr>
        <w:ind w:left="5040" w:hanging="360"/>
      </w:pPr>
    </w:lvl>
    <w:lvl w:ilvl="7" w:tplc="44CCB1BC">
      <w:start w:val="1"/>
      <w:numFmt w:val="bullet"/>
      <w:lvlText w:val="●"/>
      <w:lvlJc w:val="left"/>
      <w:pPr>
        <w:ind w:left="5760" w:hanging="360"/>
      </w:pPr>
    </w:lvl>
    <w:lvl w:ilvl="8" w:tplc="161A66EA">
      <w:start w:val="1"/>
      <w:numFmt w:val="bullet"/>
      <w:lvlText w:val="●"/>
      <w:lvlJc w:val="left"/>
      <w:pPr>
        <w:ind w:left="6480" w:hanging="360"/>
      </w:pPr>
    </w:lvl>
  </w:abstractNum>
  <w:num w:numId="1" w16cid:durableId="17504191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BB"/>
    <w:rsid w:val="00336453"/>
    <w:rsid w:val="00566F43"/>
    <w:rsid w:val="007350BB"/>
    <w:rsid w:val="00EF6054"/>
    <w:rsid w:val="00F72B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6B2B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6054"/>
    <w:pPr>
      <w:tabs>
        <w:tab w:val="center" w:pos="4680"/>
        <w:tab w:val="right" w:pos="9360"/>
      </w:tabs>
    </w:pPr>
  </w:style>
  <w:style w:type="character" w:customStyle="1" w:styleId="HeaderChar">
    <w:name w:val="Header Char"/>
    <w:basedOn w:val="DefaultParagraphFont"/>
    <w:link w:val="Header"/>
    <w:uiPriority w:val="99"/>
    <w:rsid w:val="00EF6054"/>
  </w:style>
  <w:style w:type="paragraph" w:styleId="Footer">
    <w:name w:val="footer"/>
    <w:basedOn w:val="Normal"/>
    <w:link w:val="FooterChar"/>
    <w:uiPriority w:val="99"/>
    <w:unhideWhenUsed/>
    <w:rsid w:val="00EF6054"/>
    <w:pPr>
      <w:tabs>
        <w:tab w:val="center" w:pos="4680"/>
        <w:tab w:val="right" w:pos="9360"/>
      </w:tabs>
    </w:pPr>
  </w:style>
  <w:style w:type="character" w:customStyle="1" w:styleId="FooterChar">
    <w:name w:val="Footer Char"/>
    <w:basedOn w:val="DefaultParagraphFont"/>
    <w:link w:val="Footer"/>
    <w:uiPriority w:val="99"/>
    <w:rsid w:val="00EF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23499">
      <w:bodyDiv w:val="1"/>
      <w:marLeft w:val="0"/>
      <w:marRight w:val="0"/>
      <w:marTop w:val="0"/>
      <w:marBottom w:val="0"/>
      <w:divBdr>
        <w:top w:val="none" w:sz="0" w:space="0" w:color="auto"/>
        <w:left w:val="none" w:sz="0" w:space="0" w:color="auto"/>
        <w:bottom w:val="none" w:sz="0" w:space="0" w:color="auto"/>
        <w:right w:val="none" w:sz="0" w:space="0" w:color="auto"/>
      </w:divBdr>
    </w:div>
    <w:div w:id="1860310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6163</Characters>
  <Application>Microsoft Office Word</Application>
  <DocSecurity>0</DocSecurity>
  <Lines>155</Lines>
  <Paragraphs>46</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2</dc:title>
  <dc:creator>TurboScribe.ai</dc:creator>
  <cp:lastModifiedBy>Ted Hildebrandt</cp:lastModifiedBy>
  <cp:revision>2</cp:revision>
  <dcterms:created xsi:type="dcterms:W3CDTF">2024-07-26T11:17:00Z</dcterms:created>
  <dcterms:modified xsi:type="dcterms:W3CDTF">2024-07-26T11:17:00Z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2cad26ea00c7eaa2eff7e5274b4dd322dc5c57a03de60b1f17e189b79b36a3eb</vt:lpwstr>
  </property>
</Properties>
</file>