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CB151" w14:textId="6C1FC975" w:rsidR="001D77C6" w:rsidRPr="004739B3" w:rsidRDefault="004739B3" w:rsidP="004739B3">
      <w:pPr xmlns:w="http://schemas.openxmlformats.org/wordprocessingml/2006/main">
        <w:jc w:val="center"/>
        <w:rPr>
          <w:rFonts w:ascii="Calibri" w:eastAsia="Calibri" w:hAnsi="Calibri" w:cs="Calibri"/>
          <w:b/>
          <w:bCs/>
          <w:sz w:val="40"/>
          <w:szCs w:val="40"/>
        </w:rPr>
      </w:pPr>
      <w:r xmlns:w="http://schemas.openxmlformats.org/wordprocessingml/2006/main" w:rsidRPr="004739B3">
        <w:rPr>
          <w:rFonts w:ascii="Calibri" w:eastAsia="Calibri" w:hAnsi="Calibri" w:cs="Calibri"/>
          <w:b/>
          <w:bCs/>
          <w:sz w:val="40"/>
          <w:szCs w:val="40"/>
        </w:rPr>
        <w:t xml:space="preserve">Dr John Oswalt, Kings, séance 22, partie 1</w:t>
      </w:r>
    </w:p>
    <w:p w14:paraId="19FBAA5E" w14:textId="77777777" w:rsidR="004739B3" w:rsidRPr="004739B3" w:rsidRDefault="004739B3" w:rsidP="004739B3">
      <w:pPr xmlns:w="http://schemas.openxmlformats.org/wordprocessingml/2006/main">
        <w:jc w:val="center"/>
        <w:rPr>
          <w:b/>
          <w:bCs/>
          <w:sz w:val="40"/>
          <w:szCs w:val="40"/>
        </w:rPr>
      </w:pPr>
      <w:r xmlns:w="http://schemas.openxmlformats.org/wordprocessingml/2006/main" w:rsidRPr="004739B3">
        <w:rPr>
          <w:b/>
          <w:bCs/>
          <w:sz w:val="40"/>
          <w:szCs w:val="40"/>
        </w:rPr>
        <w:t xml:space="preserve">2 Rois 9-10, Partie 1</w:t>
      </w:r>
    </w:p>
    <w:p w14:paraId="6739CA78" w14:textId="77777777" w:rsidR="004739B3" w:rsidRPr="00BC6744" w:rsidRDefault="004739B3" w:rsidP="004739B3">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et Ted Hildebrandt</w:t>
      </w:r>
    </w:p>
    <w:p w14:paraId="4DA72E82" w14:textId="77777777" w:rsidR="004739B3" w:rsidRDefault="004739B3"/>
    <w:p w14:paraId="31EF5C9D" w14:textId="77777777" w:rsidR="004739B3" w:rsidRDefault="00000000">
      <w:pPr xmlns:w="http://schemas.openxmlformats.org/wordprocessingml/2006/main">
        <w:rPr>
          <w:rFonts w:ascii="Calibri" w:eastAsia="Calibri" w:hAnsi="Calibri" w:cs="Calibri"/>
          <w:sz w:val="26"/>
          <w:szCs w:val="26"/>
        </w:rPr>
      </w:pPr>
      <w:r xmlns:w="http://schemas.openxmlformats.org/wordprocessingml/2006/main" w:rsidRPr="004739B3">
        <w:rPr>
          <w:rFonts w:ascii="Calibri" w:eastAsia="Calibri" w:hAnsi="Calibri" w:cs="Calibri"/>
          <w:sz w:val="26"/>
          <w:szCs w:val="26"/>
        </w:rPr>
        <w:t xml:space="preserve">Prions.</w:t>
      </w:r>
    </w:p>
    <w:p w14:paraId="6B4D1864" w14:textId="77777777" w:rsidR="004739B3" w:rsidRDefault="004739B3">
      <w:pPr>
        <w:rPr>
          <w:rFonts w:ascii="Calibri" w:eastAsia="Calibri" w:hAnsi="Calibri" w:cs="Calibri"/>
          <w:sz w:val="26"/>
          <w:szCs w:val="26"/>
        </w:rPr>
      </w:pPr>
    </w:p>
    <w:p w14:paraId="04CB3A9C" w14:textId="72E63C1F" w:rsidR="001D77C6" w:rsidRPr="004739B3" w:rsidRDefault="004739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Père. Merci pour ces instants. Merci pour la prière de Jerry.</w:t>
      </w:r>
    </w:p>
    <w:p w14:paraId="03941F68" w14:textId="77777777" w:rsidR="001D77C6" w:rsidRPr="004739B3" w:rsidRDefault="001D77C6">
      <w:pPr>
        <w:rPr>
          <w:sz w:val="26"/>
          <w:szCs w:val="26"/>
        </w:rPr>
      </w:pPr>
    </w:p>
    <w:p w14:paraId="64859D1D"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Merci pour l'opportunité de chanter. Merci d'être ensemble face à face. Oh, quelle bénédiction </w:t>
      </w:r>
      <w:proofErr xmlns:w="http://schemas.openxmlformats.org/wordprocessingml/2006/main" w:type="gramStart"/>
      <w:r xmlns:w="http://schemas.openxmlformats.org/wordprocessingml/2006/main" w:rsidRPr="004739B3">
        <w:rPr>
          <w:rFonts w:ascii="Calibri" w:eastAsia="Calibri" w:hAnsi="Calibri" w:cs="Calibri"/>
          <w:sz w:val="26"/>
          <w:szCs w:val="26"/>
        </w:rPr>
        <w:t xml:space="preserve">aide </w:t>
      </w:r>
      <w:proofErr xmlns:w="http://schemas.openxmlformats.org/wordprocessingml/2006/main" w:type="gramEnd"/>
      <w:r xmlns:w="http://schemas.openxmlformats.org/wordprocessingml/2006/main" w:rsidRPr="004739B3">
        <w:rPr>
          <w:rFonts w:ascii="Calibri" w:eastAsia="Calibri" w:hAnsi="Calibri" w:cs="Calibri"/>
          <w:sz w:val="26"/>
          <w:szCs w:val="26"/>
        </w:rPr>
        <w:t xml:space="preserve">-nous maintenant alors que nous étudions ta parole et nous te remercierons en ton nom.</w:t>
      </w:r>
    </w:p>
    <w:p w14:paraId="74E9548C" w14:textId="77777777" w:rsidR="001D77C6" w:rsidRPr="004739B3" w:rsidRDefault="001D77C6">
      <w:pPr>
        <w:rPr>
          <w:sz w:val="26"/>
          <w:szCs w:val="26"/>
        </w:rPr>
      </w:pPr>
    </w:p>
    <w:p w14:paraId="365D7818" w14:textId="589B501F"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Amen. Si vous vous en souvenez bien, nous sommes dans ce qu’on pourrait appeler la deuxième grande structure des livres des Rois. Et ce sont les récits d’Élie, d’Élisée qui ont commencé dans 1 Rois 16 ou 17, excusez-moi.</w:t>
      </w:r>
    </w:p>
    <w:p w14:paraId="3AD506AA" w14:textId="77777777" w:rsidR="001D77C6" w:rsidRPr="004739B3" w:rsidRDefault="001D77C6">
      <w:pPr>
        <w:rPr>
          <w:sz w:val="26"/>
          <w:szCs w:val="26"/>
        </w:rPr>
      </w:pPr>
    </w:p>
    <w:p w14:paraId="196D6859" w14:textId="64B7EF29"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Et cela se poursuivra jusqu'à 2 Rois 13, quand Élisée mourra. Mais nous arrivons ici au point culminant de l'événement. En gros, nous avons couvert environ 35 ou 36 ans.</w:t>
      </w:r>
    </w:p>
    <w:p w14:paraId="1548E7D7" w14:textId="77777777" w:rsidR="001D77C6" w:rsidRPr="004739B3" w:rsidRDefault="001D77C6">
      <w:pPr>
        <w:rPr>
          <w:sz w:val="26"/>
          <w:szCs w:val="26"/>
        </w:rPr>
      </w:pPr>
    </w:p>
    <w:p w14:paraId="28F2DDDA" w14:textId="311E8752"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Achab est monté sur le trône vers 875, et cet événement avec Jéhu a eu lieu en 841. Donc, tout ce matériel, cinq chapitres ici, ou six, je devrais dire six chapitres ici, 13 ans, 19 chapitres consacrés à environ 40 ans. C’est si important parce que la question est de savoir si Baal remplacera Yahweh dans une mesure significative.</w:t>
      </w:r>
    </w:p>
    <w:p w14:paraId="0835B743" w14:textId="77777777" w:rsidR="001D77C6" w:rsidRPr="004739B3" w:rsidRDefault="001D77C6">
      <w:pPr>
        <w:rPr>
          <w:sz w:val="26"/>
          <w:szCs w:val="26"/>
        </w:rPr>
      </w:pPr>
    </w:p>
    <w:p w14:paraId="0FC42842" w14:textId="26BF38EF"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C’est exactement ce qu’Élisée se plaignait au chapitre 19 de 1 Rois. Il dit, mon Dieu, ils ont tous été libérés sous caution. Il ne reste plus personne à part moi.</w:t>
      </w:r>
    </w:p>
    <w:p w14:paraId="7349382D" w14:textId="77777777" w:rsidR="001D77C6" w:rsidRPr="004739B3" w:rsidRDefault="001D77C6">
      <w:pPr>
        <w:rPr>
          <w:sz w:val="26"/>
          <w:szCs w:val="26"/>
        </w:rPr>
      </w:pPr>
    </w:p>
    <w:p w14:paraId="5AFD0C22" w14:textId="10D97B7E"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Dieu dit, eh bien, ce n'est pas tout à fait vrai. Il y en a 7 000 qui ne se sont pas agenouillés pour se libérer, mais néanmoins le jugement d'Élie approche. Le jugement arrive.</w:t>
      </w:r>
    </w:p>
    <w:p w14:paraId="38C762DF" w14:textId="77777777" w:rsidR="001D77C6" w:rsidRPr="004739B3" w:rsidRDefault="001D77C6">
      <w:pPr>
        <w:rPr>
          <w:sz w:val="26"/>
          <w:szCs w:val="26"/>
        </w:rPr>
      </w:pPr>
    </w:p>
    <w:p w14:paraId="5428DBC7" w14:textId="04F37E15"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Nous devons garder cela à l’esprit. Les moulins de Dieu broient lentement, mais ils moudent extrêmement bien. Et c'est l'image ici.</w:t>
      </w:r>
    </w:p>
    <w:p w14:paraId="3E84482C" w14:textId="77777777" w:rsidR="001D77C6" w:rsidRPr="004739B3" w:rsidRDefault="001D77C6">
      <w:pPr>
        <w:rPr>
          <w:sz w:val="26"/>
          <w:szCs w:val="26"/>
        </w:rPr>
      </w:pPr>
    </w:p>
    <w:p w14:paraId="73D18285" w14:textId="2A6C7105" w:rsidR="001D77C6" w:rsidRPr="004739B3" w:rsidRDefault="00CC145B">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Alors, il a dit à Elie au chapitre 19, il a dit que je veux que tu fasses trois choses. Il a dit que je voulais que vous oindriez le roi Hazel de Syrie. Et je veux que tu oins J Hugh, et je veux que tu appelles Elisha.</w:t>
      </w:r>
    </w:p>
    <w:p w14:paraId="47890D8B" w14:textId="77777777" w:rsidR="001D77C6" w:rsidRPr="004739B3" w:rsidRDefault="001D77C6">
      <w:pPr>
        <w:rPr>
          <w:sz w:val="26"/>
          <w:szCs w:val="26"/>
        </w:rPr>
      </w:pPr>
    </w:p>
    <w:p w14:paraId="6FD9769E" w14:textId="01B2C6DE"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Eh bien, j’ai dit la dernière fois que certaines personnes se déformaient un peu et disaient : eh bien, Élie n’a pas obéi à Dieu. Il n’a fait qu’un tiers de ce qu’il était censé faire. Il a appelé Élisée.</w:t>
      </w:r>
    </w:p>
    <w:p w14:paraId="04A88589" w14:textId="77777777" w:rsidR="001D77C6" w:rsidRPr="004739B3" w:rsidRDefault="001D77C6">
      <w:pPr>
        <w:rPr>
          <w:sz w:val="26"/>
          <w:szCs w:val="26"/>
        </w:rPr>
      </w:pPr>
    </w:p>
    <w:p w14:paraId="50178F3E"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Eh bien, en fait, il aurait été 10 ans trop tôt pour appeler J Hugh. Et Hazel. En fait, je pense l'avoir dit plusieurs fois.</w:t>
      </w:r>
    </w:p>
    <w:p w14:paraId="32DF1963" w14:textId="77777777" w:rsidR="001D77C6" w:rsidRPr="004739B3" w:rsidRDefault="001D77C6">
      <w:pPr>
        <w:rPr>
          <w:sz w:val="26"/>
          <w:szCs w:val="26"/>
        </w:rPr>
      </w:pPr>
    </w:p>
    <w:p w14:paraId="33DDB8F7"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Je le répète. Il ne s'agit pas de deux ministères. C'est un ministère.</w:t>
      </w:r>
    </w:p>
    <w:p w14:paraId="5C0DB8F1" w14:textId="77777777" w:rsidR="001D77C6" w:rsidRPr="004739B3" w:rsidRDefault="001D77C6">
      <w:pPr>
        <w:rPr>
          <w:sz w:val="26"/>
          <w:szCs w:val="26"/>
        </w:rPr>
      </w:pPr>
    </w:p>
    <w:p w14:paraId="157CCDE5" w14:textId="1D5AEAD0"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Et en fait, alors qu'Élisée accomplit, comme nous l'avons vu la dernière fois, l'onction de Hazel et J Hugh, il est clair qu'Élie lui avait enseigné. Il n'y a rien à propos de Dieu qui dit maintenant, d'ailleurs, vous ne le sauriez pas, mais non, il est tout à fait clair qu'il sait que cela fait partie de son mandat. Nous arrivons donc à ce moment critique.</w:t>
      </w:r>
    </w:p>
    <w:p w14:paraId="6FF38395" w14:textId="77777777" w:rsidR="001D77C6" w:rsidRPr="004739B3" w:rsidRDefault="001D77C6">
      <w:pPr>
        <w:rPr>
          <w:sz w:val="26"/>
          <w:szCs w:val="26"/>
        </w:rPr>
      </w:pPr>
    </w:p>
    <w:p w14:paraId="6C0BF093" w14:textId="3E83EB12"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Hazel a été ointe, J Hugh a été oint et l'heure est une aiguille. Lorsque nous regardons les versets 14 à 20 du chapitre neuf, nous voyons un personnage se manifester – un caractère d’une grande détermination.</w:t>
      </w:r>
    </w:p>
    <w:p w14:paraId="21192493" w14:textId="77777777" w:rsidR="001D77C6" w:rsidRPr="004739B3" w:rsidRDefault="001D77C6">
      <w:pPr>
        <w:rPr>
          <w:sz w:val="26"/>
          <w:szCs w:val="26"/>
        </w:rPr>
      </w:pPr>
    </w:p>
    <w:p w14:paraId="5C9CE7E7"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J Hugh dit : ne le dis à personne ici dans le camp. Nous sommes à Ramoth Galaad, sur la rive orientale du Jourdain, au grand carrefour de la route des rois qui va du nord au sud et de la route qui traverse la vallée de Jezreel jusqu'à la Méditerranée. Ne dites à personne dans l'armée que je pars.</w:t>
      </w:r>
    </w:p>
    <w:p w14:paraId="0A797438" w14:textId="77777777" w:rsidR="001D77C6" w:rsidRPr="004739B3" w:rsidRDefault="001D77C6">
      <w:pPr>
        <w:rPr>
          <w:sz w:val="26"/>
          <w:szCs w:val="26"/>
        </w:rPr>
      </w:pPr>
    </w:p>
    <w:p w14:paraId="706C4003" w14:textId="104ABA43"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Et ainsi, il passe au verset 16. Il monta dans son char et se rendit à Jezreel parce que Joram s'y reposait. Et Achazia, roi de Juda, était descendu pour le voir.</w:t>
      </w:r>
    </w:p>
    <w:p w14:paraId="03E0B1B9" w14:textId="77777777" w:rsidR="001D77C6" w:rsidRPr="004739B3" w:rsidRDefault="001D77C6">
      <w:pPr>
        <w:rPr>
          <w:sz w:val="26"/>
          <w:szCs w:val="26"/>
        </w:rPr>
      </w:pPr>
    </w:p>
    <w:p w14:paraId="5E0EB8C8" w14:textId="7799884B"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Et vous voyez cette photo. Le messager sort et dit les mots : eh bien, viens-tu en paix ? Et Jéhu dit : qu'est-ce que tu fais avec la paix ? Mets-toi derrière moi. Un autre messager arrive.</w:t>
      </w:r>
    </w:p>
    <w:p w14:paraId="75D3C1CC" w14:textId="77777777" w:rsidR="001D77C6" w:rsidRPr="004739B3" w:rsidRDefault="001D77C6">
      <w:pPr>
        <w:rPr>
          <w:sz w:val="26"/>
          <w:szCs w:val="26"/>
        </w:rPr>
      </w:pPr>
    </w:p>
    <w:p w14:paraId="57BE9396" w14:textId="00E2180E"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Venez-vous en paix ? Qu'avez-vous à voir avec la paix ? Mets-toi derrière moi. Et Joram dit à son gardien : que vois-tu ? Eh bien, monsieur, les messagers ont rejoint celui qui vient, et il conduit comme un fou, ce doit donc être Jéhu. De très nombreux prédicateurs au fil des années ont suivi la trace de Jéhu.</w:t>
      </w:r>
    </w:p>
    <w:p w14:paraId="4530D1A9" w14:textId="77777777" w:rsidR="001D77C6" w:rsidRPr="004739B3" w:rsidRDefault="001D77C6">
      <w:pPr>
        <w:rPr>
          <w:sz w:val="26"/>
          <w:szCs w:val="26"/>
        </w:rPr>
      </w:pPr>
    </w:p>
    <w:p w14:paraId="7CE81702" w14:textId="48F12CDC"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Il nous conduit furieusement dans le langage du King James – très décisif, pas de si, pas de et, pas de mais. Et donc Joram appelle alors son char.</w:t>
      </w:r>
    </w:p>
    <w:p w14:paraId="6EC7A707" w14:textId="77777777" w:rsidR="001D77C6" w:rsidRPr="004739B3" w:rsidRDefault="001D77C6">
      <w:pPr>
        <w:rPr>
          <w:sz w:val="26"/>
          <w:szCs w:val="26"/>
        </w:rPr>
      </w:pPr>
    </w:p>
    <w:p w14:paraId="7C5FA8C2"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Nous ne savons pas à quel point il était malade. Il était de retour là-bas à cause des blessures qu'il avait reçues pendant la guerre. Mais quoi qu’il en soit, il va y faire face.</w:t>
      </w:r>
    </w:p>
    <w:p w14:paraId="7CDA05FF" w14:textId="77777777" w:rsidR="001D77C6" w:rsidRPr="004739B3" w:rsidRDefault="001D77C6">
      <w:pPr>
        <w:rPr>
          <w:sz w:val="26"/>
          <w:szCs w:val="26"/>
        </w:rPr>
      </w:pPr>
    </w:p>
    <w:p w14:paraId="5324FAA7" w14:textId="32CEACF0"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Nous aurons désormais des raisons de réfléchir à cette détermination. Vous savez, la force de chaque personne est aussi sa faiblesse. La question est de savoir comment maximiser la force et comment se prémunir contre les faiblesses.</w:t>
      </w:r>
    </w:p>
    <w:p w14:paraId="4CB0AB9D" w14:textId="77777777" w:rsidR="001D77C6" w:rsidRPr="004739B3" w:rsidRDefault="001D77C6">
      <w:pPr>
        <w:rPr>
          <w:sz w:val="26"/>
          <w:szCs w:val="26"/>
        </w:rPr>
      </w:pPr>
    </w:p>
    <w:p w14:paraId="30B482CC" w14:textId="01B12450"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Alors pourquoi pensez-vous que les messagers ne se sont pas préoccupés de Jéhu, mais l'ont rejoint immédiatement ? Vous avez perdu l'habitude. Je suis désolé d'entendre ça. D'accord.</w:t>
      </w:r>
    </w:p>
    <w:p w14:paraId="180AA102" w14:textId="77777777" w:rsidR="001D77C6" w:rsidRPr="004739B3" w:rsidRDefault="001D77C6">
      <w:pPr>
        <w:rPr>
          <w:sz w:val="26"/>
          <w:szCs w:val="26"/>
        </w:rPr>
      </w:pPr>
    </w:p>
    <w:p w14:paraId="6ACF757B"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Je pense que c'est le numéro un. Ils auraient connu sa réputation. D'accord.</w:t>
      </w:r>
    </w:p>
    <w:p w14:paraId="33DAF2E2" w14:textId="77777777" w:rsidR="001D77C6" w:rsidRPr="004739B3" w:rsidRDefault="001D77C6">
      <w:pPr>
        <w:rPr>
          <w:sz w:val="26"/>
          <w:szCs w:val="26"/>
        </w:rPr>
      </w:pPr>
    </w:p>
    <w:p w14:paraId="71A4A409"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lastRenderedPageBreak xmlns:w="http://schemas.openxmlformats.org/wordprocessingml/2006/main"/>
      </w:r>
      <w:r xmlns:w="http://schemas.openxmlformats.org/wordprocessingml/2006/main" w:rsidRPr="004739B3">
        <w:rPr>
          <w:rFonts w:ascii="Calibri" w:eastAsia="Calibri" w:hAnsi="Calibri" w:cs="Calibri"/>
          <w:sz w:val="26"/>
          <w:szCs w:val="26"/>
        </w:rPr>
        <w:t xml:space="preserve">Quoi d'autre? Ce type ne plaisante pas. Oui. Pour une raison ou une autre, ils réalisent que ce type va gagner.</w:t>
      </w:r>
    </w:p>
    <w:p w14:paraId="5435E89A" w14:textId="77777777" w:rsidR="001D77C6" w:rsidRPr="004739B3" w:rsidRDefault="001D77C6">
      <w:pPr>
        <w:rPr>
          <w:sz w:val="26"/>
          <w:szCs w:val="26"/>
        </w:rPr>
      </w:pPr>
    </w:p>
    <w:p w14:paraId="33293530" w14:textId="03CABBA0"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Et nous allons rejoindre le camp des gagnants. Maintenant, je pense que peut-être, comme nous allons le voir, les gens se sont souvenus de ce qu'Élie et Élisée avaient dit dans le passé. Et Elie, là-bas, au vignoble de Naboth, avait dit certaines choses sur la dynastie d'Achab.</w:t>
      </w:r>
    </w:p>
    <w:p w14:paraId="4EEA32BA" w14:textId="77777777" w:rsidR="001D77C6" w:rsidRPr="004739B3" w:rsidRDefault="001D77C6">
      <w:pPr>
        <w:rPr>
          <w:sz w:val="26"/>
          <w:szCs w:val="26"/>
        </w:rPr>
      </w:pPr>
    </w:p>
    <w:p w14:paraId="09A8DD92"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Et rappelez-vous, Omri était le père. C'est lui qui a fondé cette famille et Achab est son fils. Je me demande si, comme nous allons le voir dans un instant, J Hugh se souvient de ce qui a été dit.</w:t>
      </w:r>
    </w:p>
    <w:p w14:paraId="2E48CEE8" w14:textId="77777777" w:rsidR="001D77C6" w:rsidRPr="004739B3" w:rsidRDefault="001D77C6">
      <w:pPr>
        <w:rPr>
          <w:sz w:val="26"/>
          <w:szCs w:val="26"/>
        </w:rPr>
      </w:pPr>
    </w:p>
    <w:p w14:paraId="3A365BD8" w14:textId="09D34CCC"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Je me demandais si d'autres personnes se souvenaient de ce que j'avais dit à Wow. Dieu a prononcé la fin de cette dynastie. Je veux être du côté de Dieu.</w:t>
      </w:r>
    </w:p>
    <w:p w14:paraId="526E44D6" w14:textId="77777777" w:rsidR="001D77C6" w:rsidRPr="004739B3" w:rsidRDefault="001D77C6">
      <w:pPr>
        <w:rPr>
          <w:sz w:val="26"/>
          <w:szCs w:val="26"/>
        </w:rPr>
      </w:pPr>
    </w:p>
    <w:p w14:paraId="6B5397A3" w14:textId="5D491CF3"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Moi aussi. N'est-ce pas ? Où travaille-t-il ? Où déménage-t-il ? Ce qui se passe? Soyons à ses côtés. Soyons à ses côtés.</w:t>
      </w:r>
    </w:p>
    <w:p w14:paraId="00ED3683" w14:textId="77777777" w:rsidR="001D77C6" w:rsidRPr="004739B3" w:rsidRDefault="001D77C6">
      <w:pPr>
        <w:rPr>
          <w:sz w:val="26"/>
          <w:szCs w:val="26"/>
        </w:rPr>
      </w:pPr>
    </w:p>
    <w:p w14:paraId="27510174" w14:textId="31867484" w:rsidR="001D77C6" w:rsidRPr="004739B3" w:rsidRDefault="00CC145B">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Ainsi, Jéhu tire sur Joram entre les épaules et regarde le verset 25. Jéhu dit d'ordonner à son char, à son officier, de le ramasser et de le jeter sur le champ qui appartenait à Naboth, le </w:t>
      </w:r>
      <w:proofErr xmlns:w="http://schemas.openxmlformats.org/wordprocessingml/2006/main" w:type="spellStart"/>
      <w:r xmlns:w="http://schemas.openxmlformats.org/wordprocessingml/2006/main" w:rsidR="00000000" w:rsidRPr="004739B3">
        <w:rPr>
          <w:rFonts w:ascii="Calibri" w:eastAsia="Calibri" w:hAnsi="Calibri" w:cs="Calibri"/>
          <w:sz w:val="26"/>
          <w:szCs w:val="26"/>
        </w:rPr>
        <w:t xml:space="preserve">Jezreélite </w:t>
      </w:r>
      <w:proofErr xmlns:w="http://schemas.openxmlformats.org/wordprocessingml/2006/main" w:type="spellEnd"/>
      <w:r xmlns:w="http://schemas.openxmlformats.org/wordprocessingml/2006/main" w:rsidR="00000000" w:rsidRPr="004739B3">
        <w:rPr>
          <w:rFonts w:ascii="Calibri" w:eastAsia="Calibri" w:hAnsi="Calibri" w:cs="Calibri"/>
          <w:sz w:val="26"/>
          <w:szCs w:val="26"/>
        </w:rPr>
        <w:t xml:space="preserve">. Rappelez-vous comment vous et moi roulions ensemble sur des chars derrière Achab, son père, lorsque le Seigneur a prononcé cette prophétie contre lui ?</w:t>
      </w:r>
    </w:p>
    <w:p w14:paraId="69B18C04" w14:textId="77777777" w:rsidR="001D77C6" w:rsidRPr="004739B3" w:rsidRDefault="001D77C6">
      <w:pPr>
        <w:rPr>
          <w:sz w:val="26"/>
          <w:szCs w:val="26"/>
        </w:rPr>
      </w:pPr>
    </w:p>
    <w:p w14:paraId="5B5568BB"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Qu'est-ce que cela nous apprend sur la perception qu'avait J Hugh de sa vocation ? Que fait-il ici ? Il réalise la prédiction de Dieu. Il exécute les paroles d'Elie, excusez-moi, Elie. Encore une fois, il y a ce sens dans lequel nous ne traitons pas ici, dans la mesure où le texte biblique concerne, d'un coup d'État militaire.</w:t>
      </w:r>
    </w:p>
    <w:p w14:paraId="769FA60C" w14:textId="77777777" w:rsidR="001D77C6" w:rsidRPr="004739B3" w:rsidRDefault="001D77C6">
      <w:pPr>
        <w:rPr>
          <w:sz w:val="26"/>
          <w:szCs w:val="26"/>
        </w:rPr>
      </w:pPr>
    </w:p>
    <w:p w14:paraId="65B20B93"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C'est un coup d'État militaire. J Hugh est le général. C’est généralement de là que viennent les coups d’État militaires.</w:t>
      </w:r>
    </w:p>
    <w:p w14:paraId="7A72F1EC" w14:textId="77777777" w:rsidR="001D77C6" w:rsidRPr="004739B3" w:rsidRDefault="001D77C6">
      <w:pPr>
        <w:rPr>
          <w:sz w:val="26"/>
          <w:szCs w:val="26"/>
        </w:rPr>
      </w:pPr>
    </w:p>
    <w:p w14:paraId="26B7DDAD" w14:textId="6047BA4C"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Mais il le comprend clairement. Je pense non seulement à sa mémoire de ce qui s'est passé dans la vigne de Naboth, mais aussi à sa propre onction. Je suis ici sous un mandat divin.</w:t>
      </w:r>
    </w:p>
    <w:p w14:paraId="76C001E6" w14:textId="77777777" w:rsidR="001D77C6" w:rsidRPr="004739B3" w:rsidRDefault="001D77C6">
      <w:pPr>
        <w:rPr>
          <w:sz w:val="26"/>
          <w:szCs w:val="26"/>
        </w:rPr>
      </w:pPr>
    </w:p>
    <w:p w14:paraId="3F15BC68" w14:textId="67B46AE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Maintenant, parfois nous sommes assez doués pour donner un mandat divin à ce que nous voulons faire, mais néanmoins, le texte le dit clairement au verset 26. Hier, j'ai vu le sang de Naboth, et le sang de ses fils, déclare l'Éternel. Et je vous le ferai sûrement payer sur ce terrain, déclare l'Eternel.</w:t>
      </w:r>
    </w:p>
    <w:p w14:paraId="3FE9B254" w14:textId="77777777" w:rsidR="001D77C6" w:rsidRPr="004739B3" w:rsidRDefault="001D77C6">
      <w:pPr>
        <w:rPr>
          <w:sz w:val="26"/>
          <w:szCs w:val="26"/>
        </w:rPr>
      </w:pPr>
    </w:p>
    <w:p w14:paraId="036B2479" w14:textId="20F96305"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Mais maintenant, regardez ce qui se passe. Verset 27, quand Achazia, roi de Judas, vit ce qui s'était passé, il s'enfuit par la route de Beth Hagan. Jéhu le poursuivit en criant, tue-le aussi.</w:t>
      </w:r>
    </w:p>
    <w:p w14:paraId="4062F546" w14:textId="77777777" w:rsidR="001D77C6" w:rsidRPr="004739B3" w:rsidRDefault="001D77C6">
      <w:pPr>
        <w:rPr>
          <w:sz w:val="26"/>
          <w:szCs w:val="26"/>
        </w:rPr>
      </w:pPr>
    </w:p>
    <w:p w14:paraId="2F684490" w14:textId="3C4529C0"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lastRenderedPageBreak xmlns:w="http://schemas.openxmlformats.org/wordprocessingml/2006/main"/>
      </w:r>
      <w:r xmlns:w="http://schemas.openxmlformats.org/wordprocessingml/2006/main" w:rsidRPr="004739B3">
        <w:rPr>
          <w:rFonts w:ascii="Calibri" w:eastAsia="Calibri" w:hAnsi="Calibri" w:cs="Calibri"/>
          <w:sz w:val="26"/>
          <w:szCs w:val="26"/>
        </w:rPr>
        <w:t xml:space="preserve">Ils le blessèrent sur son char alors qu'il montait à Gur, près d'Ibleam </w:t>
      </w:r>
      <w:r xmlns:w="http://schemas.openxmlformats.org/wordprocessingml/2006/main" w:rsidR="00CC145B">
        <w:rPr>
          <w:rFonts w:ascii="Calibri" w:eastAsia="Calibri" w:hAnsi="Calibri" w:cs="Calibri"/>
          <w:sz w:val="26"/>
          <w:szCs w:val="26"/>
        </w:rPr>
        <w:t xml:space="preserve">, mais il s'enfuit à Megiddo et y mourut. Dieu avait-il parlé de tuer Achazia ? Non non. Maintenant, c’est sûr, Achazia n’est pas un bon gars.</w:t>
      </w:r>
    </w:p>
    <w:p w14:paraId="4E1B22C0" w14:textId="77777777" w:rsidR="001D77C6" w:rsidRPr="004739B3" w:rsidRDefault="001D77C6">
      <w:pPr>
        <w:rPr>
          <w:sz w:val="26"/>
          <w:szCs w:val="26"/>
        </w:rPr>
      </w:pPr>
    </w:p>
    <w:p w14:paraId="021102CF"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C'est le fils d'Athalie que nous allons voir la semaine prochaine, qui n'était pas une gentille dame. Elle était fille d'Achab, mariée au père d'Athalie, fils de Josaphat. Comme je l’ai dit la semaine dernière, ce n’est pas une décision brillante.</w:t>
      </w:r>
    </w:p>
    <w:p w14:paraId="61A5779E" w14:textId="77777777" w:rsidR="001D77C6" w:rsidRPr="004739B3" w:rsidRDefault="001D77C6">
      <w:pPr>
        <w:rPr>
          <w:sz w:val="26"/>
          <w:szCs w:val="26"/>
        </w:rPr>
      </w:pPr>
    </w:p>
    <w:p w14:paraId="23EADFFD"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Néanmoins, il n'y a rien dans le texte qui dit, d'accord, nous avons terminé. Achazia doit mourir. Pas ici.</w:t>
      </w:r>
    </w:p>
    <w:p w14:paraId="049FB37F" w14:textId="77777777" w:rsidR="001D77C6" w:rsidRPr="004739B3" w:rsidRDefault="001D77C6">
      <w:pPr>
        <w:rPr>
          <w:sz w:val="26"/>
          <w:szCs w:val="26"/>
        </w:rPr>
      </w:pPr>
    </w:p>
    <w:p w14:paraId="7DB5C6A8"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Qu’est-ce que cela nous suggère à propos de J Hugh ? Trop zélé. Exactement. Exactement.</w:t>
      </w:r>
    </w:p>
    <w:p w14:paraId="41930BB9" w14:textId="77777777" w:rsidR="001D77C6" w:rsidRPr="004739B3" w:rsidRDefault="001D77C6">
      <w:pPr>
        <w:rPr>
          <w:sz w:val="26"/>
          <w:szCs w:val="26"/>
        </w:rPr>
      </w:pPr>
    </w:p>
    <w:p w14:paraId="4135993D" w14:textId="445F8C3B"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C'est l'une des choses que je veux vous dire ce soir, et je vais le répéter tout au long de cette séance. Il est possible de faire la volonté de Dieu autrement que selon la voie de Dieu. Il est possible de faire la volonté de Dieu autrement que selon la voie divine.</w:t>
      </w:r>
    </w:p>
    <w:p w14:paraId="40449B9E" w14:textId="77777777" w:rsidR="001D77C6" w:rsidRPr="004739B3" w:rsidRDefault="001D77C6">
      <w:pPr>
        <w:rPr>
          <w:sz w:val="26"/>
          <w:szCs w:val="26"/>
        </w:rPr>
      </w:pPr>
    </w:p>
    <w:p w14:paraId="2312C9CD" w14:textId="65B84768" w:rsidR="001D77C6" w:rsidRPr="004739B3" w:rsidRDefault="00CC145B">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Ainsi, Jéhu retourne à Jezréel lorsque Jézabel en entend parler. Elle s'est maquillée les yeux, s'est coiffée et a regardé par la fenêtre. Qu'en est-il du personnage de Jézabel ? Pardon? Tout est question d'apparence.</w:t>
      </w:r>
    </w:p>
    <w:p w14:paraId="22D4894D" w14:textId="77777777" w:rsidR="001D77C6" w:rsidRPr="004739B3" w:rsidRDefault="001D77C6">
      <w:pPr>
        <w:rPr>
          <w:sz w:val="26"/>
          <w:szCs w:val="26"/>
        </w:rPr>
      </w:pPr>
    </w:p>
    <w:p w14:paraId="4EA421EB"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Ouais. À cette époque, elle n’était pas une jeune femme. Mais quoi d’autre ? Je veux dire, exactement.</w:t>
      </w:r>
    </w:p>
    <w:p w14:paraId="09B61123" w14:textId="77777777" w:rsidR="001D77C6" w:rsidRPr="004739B3" w:rsidRDefault="001D77C6">
      <w:pPr>
        <w:rPr>
          <w:sz w:val="26"/>
          <w:szCs w:val="26"/>
        </w:rPr>
      </w:pPr>
    </w:p>
    <w:p w14:paraId="28BC1A3F"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Je veux dire, tu ne la vois pas pleurnicher. Elle ne supplie pas pour sa vie. Elle va jouer au jeu comme elle l’a joué jusqu’au bout, et c’est de l’intimidation.</w:t>
      </w:r>
    </w:p>
    <w:p w14:paraId="5347B502" w14:textId="77777777" w:rsidR="001D77C6" w:rsidRPr="004739B3" w:rsidRDefault="001D77C6">
      <w:pPr>
        <w:rPr>
          <w:sz w:val="26"/>
          <w:szCs w:val="26"/>
        </w:rPr>
      </w:pPr>
    </w:p>
    <w:p w14:paraId="00F7EA91"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Elle a essayé d'intimider Elijah. Cela a plutôt bien réussi. Qu’est-ce que cela nous dit sur le monde ? Le monde cherchera à nous intimider.</w:t>
      </w:r>
    </w:p>
    <w:p w14:paraId="41EE722D" w14:textId="77777777" w:rsidR="001D77C6" w:rsidRPr="004739B3" w:rsidRDefault="001D77C6">
      <w:pPr>
        <w:rPr>
          <w:sz w:val="26"/>
          <w:szCs w:val="26"/>
        </w:rPr>
      </w:pPr>
    </w:p>
    <w:p w14:paraId="739EF659"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Le monde cherchera, comme il l’a fait, à accuser J Hugh d’avoir simplement tué le roi par trahison pour sa propre faveur. C'est l'approche standard du monde pour essayer de nous mettre au pied du mur. Lorsque nous servons Dieu, lorsque nous essayons de faire sa volonté, le monde ne demandera pas miséricorde.</w:t>
      </w:r>
    </w:p>
    <w:p w14:paraId="345D9D02" w14:textId="77777777" w:rsidR="001D77C6" w:rsidRPr="004739B3" w:rsidRDefault="001D77C6">
      <w:pPr>
        <w:rPr>
          <w:sz w:val="26"/>
          <w:szCs w:val="26"/>
        </w:rPr>
      </w:pPr>
    </w:p>
    <w:p w14:paraId="065D2621" w14:textId="1307752A"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Le monde ne va probablement pas se plaindre, mais il fera de son mieux pour riposter. Et c'est exactement ce qu'elle fait. Oui.</w:t>
      </w:r>
    </w:p>
    <w:p w14:paraId="3E8C6FA5" w14:textId="77777777" w:rsidR="001D77C6" w:rsidRPr="004739B3" w:rsidRDefault="001D77C6">
      <w:pPr>
        <w:rPr>
          <w:sz w:val="26"/>
          <w:szCs w:val="26"/>
        </w:rPr>
      </w:pPr>
    </w:p>
    <w:p w14:paraId="2CA3D480"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Oui. Alors comment est-elle morte ? Elle fut jetée par la fenêtre par ses domestiques. Qu'est-ce que cela nous dit ? Il y avait des gens qui en avaient assez de ça.</w:t>
      </w:r>
    </w:p>
    <w:p w14:paraId="241BF7E3" w14:textId="77777777" w:rsidR="001D77C6" w:rsidRPr="004739B3" w:rsidRDefault="001D77C6">
      <w:pPr>
        <w:rPr>
          <w:sz w:val="26"/>
          <w:szCs w:val="26"/>
        </w:rPr>
      </w:pPr>
    </w:p>
    <w:p w14:paraId="60017A95" w14:textId="3C67F1B5"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Certaines personnes étaient prêtes à prendre des mesures radicales et, en général, à s'occuper du monde, c'est ce qu'il fallait faire. C'est une action radicale. Il y a une croissance dans la sainteté.</w:t>
      </w:r>
    </w:p>
    <w:p w14:paraId="33C88C08" w14:textId="77777777" w:rsidR="001D77C6" w:rsidRPr="004739B3" w:rsidRDefault="001D77C6">
      <w:pPr>
        <w:rPr>
          <w:sz w:val="26"/>
          <w:szCs w:val="26"/>
        </w:rPr>
      </w:pPr>
    </w:p>
    <w:p w14:paraId="2FB0E9F2"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lastRenderedPageBreak xmlns:w="http://schemas.openxmlformats.org/wordprocessingml/2006/main"/>
      </w:r>
      <w:r xmlns:w="http://schemas.openxmlformats.org/wordprocessingml/2006/main" w:rsidRPr="004739B3">
        <w:rPr>
          <w:rFonts w:ascii="Calibri" w:eastAsia="Calibri" w:hAnsi="Calibri" w:cs="Calibri"/>
          <w:sz w:val="26"/>
          <w:szCs w:val="26"/>
        </w:rPr>
        <w:t xml:space="preserve">Oui. Mais il y a aussi des moments où nous devons prendre des mesures radicales. Certaines choses doivent être supprimées.</w:t>
      </w:r>
    </w:p>
    <w:p w14:paraId="310BB6FE" w14:textId="77777777" w:rsidR="001D77C6" w:rsidRPr="004739B3" w:rsidRDefault="001D77C6">
      <w:pPr>
        <w:rPr>
          <w:sz w:val="26"/>
          <w:szCs w:val="26"/>
        </w:rPr>
      </w:pPr>
    </w:p>
    <w:p w14:paraId="2977EC17" w14:textId="09FD3C94"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Certaines choses doivent être choisies, et ce n’est pas le moment de faire du footing.</w:t>
      </w:r>
    </w:p>
    <w:sectPr w:rsidR="001D77C6" w:rsidRPr="004739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B879B" w14:textId="77777777" w:rsidR="00F27E97" w:rsidRDefault="00F27E97" w:rsidP="004739B3">
      <w:r>
        <w:separator/>
      </w:r>
    </w:p>
  </w:endnote>
  <w:endnote w:type="continuationSeparator" w:id="0">
    <w:p w14:paraId="7DD69DE6" w14:textId="77777777" w:rsidR="00F27E97" w:rsidRDefault="00F27E97" w:rsidP="0047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29E0C" w14:textId="77777777" w:rsidR="00F27E97" w:rsidRDefault="00F27E97" w:rsidP="004739B3">
      <w:r>
        <w:separator/>
      </w:r>
    </w:p>
  </w:footnote>
  <w:footnote w:type="continuationSeparator" w:id="0">
    <w:p w14:paraId="0E1400C3" w14:textId="77777777" w:rsidR="00F27E97" w:rsidRDefault="00F27E97" w:rsidP="00473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594758"/>
      <w:docPartObj>
        <w:docPartGallery w:val="Page Numbers (Top of Page)"/>
        <w:docPartUnique/>
      </w:docPartObj>
    </w:sdtPr>
    <w:sdtEndPr>
      <w:rPr>
        <w:noProof/>
      </w:rPr>
    </w:sdtEndPr>
    <w:sdtContent>
      <w:p w14:paraId="74A869CE" w14:textId="28903F31" w:rsidR="004739B3" w:rsidRDefault="004739B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1A9C11" w14:textId="77777777" w:rsidR="004739B3" w:rsidRDefault="004739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761896"/>
    <w:multiLevelType w:val="hybridMultilevel"/>
    <w:tmpl w:val="C2C0EF14"/>
    <w:lvl w:ilvl="0" w:tplc="7C041E10">
      <w:start w:val="1"/>
      <w:numFmt w:val="bullet"/>
      <w:lvlText w:val="●"/>
      <w:lvlJc w:val="left"/>
      <w:pPr>
        <w:ind w:left="720" w:hanging="360"/>
      </w:pPr>
    </w:lvl>
    <w:lvl w:ilvl="1" w:tplc="A51233B0">
      <w:start w:val="1"/>
      <w:numFmt w:val="bullet"/>
      <w:lvlText w:val="○"/>
      <w:lvlJc w:val="left"/>
      <w:pPr>
        <w:ind w:left="1440" w:hanging="360"/>
      </w:pPr>
    </w:lvl>
    <w:lvl w:ilvl="2" w:tplc="68782744">
      <w:start w:val="1"/>
      <w:numFmt w:val="bullet"/>
      <w:lvlText w:val="■"/>
      <w:lvlJc w:val="left"/>
      <w:pPr>
        <w:ind w:left="2160" w:hanging="360"/>
      </w:pPr>
    </w:lvl>
    <w:lvl w:ilvl="3" w:tplc="A34ABCA8">
      <w:start w:val="1"/>
      <w:numFmt w:val="bullet"/>
      <w:lvlText w:val="●"/>
      <w:lvlJc w:val="left"/>
      <w:pPr>
        <w:ind w:left="2880" w:hanging="360"/>
      </w:pPr>
    </w:lvl>
    <w:lvl w:ilvl="4" w:tplc="1D409116">
      <w:start w:val="1"/>
      <w:numFmt w:val="bullet"/>
      <w:lvlText w:val="○"/>
      <w:lvlJc w:val="left"/>
      <w:pPr>
        <w:ind w:left="3600" w:hanging="360"/>
      </w:pPr>
    </w:lvl>
    <w:lvl w:ilvl="5" w:tplc="7CC61ABA">
      <w:start w:val="1"/>
      <w:numFmt w:val="bullet"/>
      <w:lvlText w:val="■"/>
      <w:lvlJc w:val="left"/>
      <w:pPr>
        <w:ind w:left="4320" w:hanging="360"/>
      </w:pPr>
    </w:lvl>
    <w:lvl w:ilvl="6" w:tplc="A732AAC8">
      <w:start w:val="1"/>
      <w:numFmt w:val="bullet"/>
      <w:lvlText w:val="●"/>
      <w:lvlJc w:val="left"/>
      <w:pPr>
        <w:ind w:left="5040" w:hanging="360"/>
      </w:pPr>
    </w:lvl>
    <w:lvl w:ilvl="7" w:tplc="6F2E97DC">
      <w:start w:val="1"/>
      <w:numFmt w:val="bullet"/>
      <w:lvlText w:val="●"/>
      <w:lvlJc w:val="left"/>
      <w:pPr>
        <w:ind w:left="5760" w:hanging="360"/>
      </w:pPr>
    </w:lvl>
    <w:lvl w:ilvl="8" w:tplc="7B001E08">
      <w:start w:val="1"/>
      <w:numFmt w:val="bullet"/>
      <w:lvlText w:val="●"/>
      <w:lvlJc w:val="left"/>
      <w:pPr>
        <w:ind w:left="6480" w:hanging="360"/>
      </w:pPr>
    </w:lvl>
  </w:abstractNum>
  <w:num w:numId="1" w16cid:durableId="17191668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C6"/>
    <w:rsid w:val="001D77C6"/>
    <w:rsid w:val="00336453"/>
    <w:rsid w:val="004739B3"/>
    <w:rsid w:val="00C81B8D"/>
    <w:rsid w:val="00CC145B"/>
    <w:rsid w:val="00F27E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76EB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39B3"/>
    <w:pPr>
      <w:tabs>
        <w:tab w:val="center" w:pos="4680"/>
        <w:tab w:val="right" w:pos="9360"/>
      </w:tabs>
    </w:pPr>
  </w:style>
  <w:style w:type="character" w:customStyle="1" w:styleId="HeaderChar">
    <w:name w:val="Header Char"/>
    <w:basedOn w:val="DefaultParagraphFont"/>
    <w:link w:val="Header"/>
    <w:uiPriority w:val="99"/>
    <w:rsid w:val="004739B3"/>
  </w:style>
  <w:style w:type="paragraph" w:styleId="Footer">
    <w:name w:val="footer"/>
    <w:basedOn w:val="Normal"/>
    <w:link w:val="FooterChar"/>
    <w:uiPriority w:val="99"/>
    <w:unhideWhenUsed/>
    <w:rsid w:val="004739B3"/>
    <w:pPr>
      <w:tabs>
        <w:tab w:val="center" w:pos="4680"/>
        <w:tab w:val="right" w:pos="9360"/>
      </w:tabs>
    </w:pPr>
  </w:style>
  <w:style w:type="character" w:customStyle="1" w:styleId="FooterChar">
    <w:name w:val="Footer Char"/>
    <w:basedOn w:val="DefaultParagraphFont"/>
    <w:link w:val="Footer"/>
    <w:uiPriority w:val="99"/>
    <w:rsid w:val="00473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091589">
      <w:bodyDiv w:val="1"/>
      <w:marLeft w:val="0"/>
      <w:marRight w:val="0"/>
      <w:marTop w:val="0"/>
      <w:marBottom w:val="0"/>
      <w:divBdr>
        <w:top w:val="none" w:sz="0" w:space="0" w:color="auto"/>
        <w:left w:val="none" w:sz="0" w:space="0" w:color="auto"/>
        <w:bottom w:val="none" w:sz="0" w:space="0" w:color="auto"/>
        <w:right w:val="none" w:sz="0" w:space="0" w:color="auto"/>
      </w:divBdr>
    </w:div>
    <w:div w:id="1262714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1652</Words>
  <Characters>7052</Characters>
  <Application>Microsoft Office Word</Application>
  <DocSecurity>0</DocSecurity>
  <Lines>178</Lines>
  <Paragraphs>53</Paragraphs>
  <ScaleCrop>false</ScaleCrop>
  <HeadingPairs>
    <vt:vector size="2" baseType="variant">
      <vt:variant>
        <vt:lpstr>Title</vt:lpstr>
      </vt:variant>
      <vt:variant>
        <vt:i4>1</vt:i4>
      </vt:variant>
    </vt:vector>
  </HeadingPairs>
  <TitlesOfParts>
    <vt:vector size="1" baseType="lpstr">
      <vt:lpstr>Oswalt Kings Session22 1</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Session22 1</dc:title>
  <dc:creator>TurboScribe.ai</dc:creator>
  <cp:lastModifiedBy>Ted Hildebrandt</cp:lastModifiedBy>
  <cp:revision>2</cp:revision>
  <dcterms:created xsi:type="dcterms:W3CDTF">2024-07-25T15:41:00Z</dcterms:created>
  <dcterms:modified xsi:type="dcterms:W3CDTF">2024-07-25T15:41:00Z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f4beb84859469816507b6f9d897a28bb2d1ff5a7e9ed6407250c2f800cb29f9e</vt:lpwstr>
  </property>
</Properties>
</file>