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E6758" w14:textId="147C0D37" w:rsidR="006B0A3D" w:rsidRPr="005E3FBA" w:rsidRDefault="005E3FBA" w:rsidP="005E3FBA">
      <w:pPr xmlns:w="http://schemas.openxmlformats.org/wordprocessingml/2006/main">
        <w:jc w:val="center"/>
        <w:rPr>
          <w:rFonts w:ascii="Calibri" w:eastAsia="Calibri" w:hAnsi="Calibri" w:cs="Calibri"/>
          <w:b/>
          <w:bCs/>
          <w:sz w:val="40"/>
          <w:szCs w:val="40"/>
        </w:rPr>
      </w:pPr>
      <w:r xmlns:w="http://schemas.openxmlformats.org/wordprocessingml/2006/main" w:rsidRPr="005E3FBA">
        <w:rPr>
          <w:rFonts w:ascii="Calibri" w:eastAsia="Calibri" w:hAnsi="Calibri" w:cs="Calibri"/>
          <w:b/>
          <w:bCs/>
          <w:sz w:val="40"/>
          <w:szCs w:val="40"/>
        </w:rPr>
        <w:t xml:space="preserve">Dr John Oswalt, Kings, séance 21, partie 2</w:t>
      </w:r>
    </w:p>
    <w:p w14:paraId="633656C9" w14:textId="77777777" w:rsidR="005E3FBA" w:rsidRPr="005E3FBA" w:rsidRDefault="005E3FBA" w:rsidP="005E3FBA">
      <w:pPr xmlns:w="http://schemas.openxmlformats.org/wordprocessingml/2006/main">
        <w:jc w:val="center"/>
        <w:rPr>
          <w:b/>
          <w:bCs/>
          <w:sz w:val="40"/>
          <w:szCs w:val="40"/>
        </w:rPr>
      </w:pPr>
      <w:r xmlns:w="http://schemas.openxmlformats.org/wordprocessingml/2006/main" w:rsidRPr="005E3FBA">
        <w:rPr>
          <w:b/>
          <w:bCs/>
          <w:sz w:val="40"/>
          <w:szCs w:val="40"/>
        </w:rPr>
        <w:t xml:space="preserve">2 Rois 8-9, Partie 2</w:t>
      </w:r>
    </w:p>
    <w:p w14:paraId="2631B00C" w14:textId="77777777" w:rsidR="005E3FBA" w:rsidRPr="00BC6744" w:rsidRDefault="005E3FBA" w:rsidP="005E3FBA">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6EC67669" w14:textId="77777777" w:rsidR="005E3FBA" w:rsidRDefault="005E3FBA"/>
    <w:p w14:paraId="3EFF83A5" w14:textId="7B0C2A0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La deuxième partie de notre étude d’aujourd’hui s’intéresse à la pièce intermédiaire entre les deux serre-livres. La nomination de Hazaël est d'un côté, et la nomination de Jéhu est de l'autre. Entre cela, du chapitre 8, versets 16 jusqu’au reste du chapitre 8, verset 29, nous voyons deux rois de Juda.</w:t>
      </w:r>
    </w:p>
    <w:p w14:paraId="6B6A2156" w14:textId="77777777" w:rsidR="006B0A3D" w:rsidRPr="005E3FBA" w:rsidRDefault="006B0A3D">
      <w:pPr>
        <w:rPr>
          <w:sz w:val="26"/>
          <w:szCs w:val="26"/>
        </w:rPr>
      </w:pPr>
    </w:p>
    <w:p w14:paraId="618DDC9F" w14:textId="4FDF6EC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Une sorte de sandwich, la viande dans le sandwich. Rappelez-vous comment les livres des Rois ou le livre des Rois sont organisés. Ils font des allers-retours entre, d'accord, voici ce qui se passe dans le royaume du nord et ce qui se passe dans le royaume du sud en même temps.</w:t>
      </w:r>
    </w:p>
    <w:p w14:paraId="1A55ADAF" w14:textId="77777777" w:rsidR="006B0A3D" w:rsidRPr="005E3FBA" w:rsidRDefault="006B0A3D">
      <w:pPr>
        <w:rPr>
          <w:sz w:val="26"/>
          <w:szCs w:val="26"/>
        </w:rPr>
      </w:pPr>
    </w:p>
    <w:p w14:paraId="63F4D7F5"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Et c'est intéressant, ils auront tendance à passer par tout un règne dans le nord, puis à sauter par-dessus et à dire, ok, voici ce qui s'est passé pendant une partie de ce règne, en Juda à cette époque. Il est donc intéressant de noter que nous avons maintenant les rois d’Israël et les rois de Juda portant le même nom. Tous deux s’appellent Joram.</w:t>
      </w:r>
    </w:p>
    <w:p w14:paraId="430DB37C" w14:textId="77777777" w:rsidR="006B0A3D" w:rsidRPr="005E3FBA" w:rsidRDefault="006B0A3D">
      <w:pPr>
        <w:rPr>
          <w:sz w:val="26"/>
          <w:szCs w:val="26"/>
        </w:rPr>
      </w:pPr>
    </w:p>
    <w:p w14:paraId="7FAB81F2"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Et cela signifie que Yahweh est élevé. Rappelez-vous, à cause de notre influence allemande, nous prononçons ce que les Hébreux prononçaient comme Yah, nous le prononçons comme Jah. Voilà </w:t>
      </w:r>
      <w:proofErr xmlns:w="http://schemas.openxmlformats.org/wordprocessingml/2006/main" w:type="gramStart"/>
      <w:r xmlns:w="http://schemas.openxmlformats.org/wordprocessingml/2006/main" w:rsidRPr="005E3FB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E3FBA">
        <w:rPr>
          <w:rFonts w:ascii="Calibri" w:eastAsia="Calibri" w:hAnsi="Calibri" w:cs="Calibri"/>
          <w:sz w:val="26"/>
          <w:szCs w:val="26"/>
        </w:rPr>
        <w:t xml:space="preserve">, voici le nom divin et ici c'est d'être élevé.</w:t>
      </w:r>
    </w:p>
    <w:p w14:paraId="71A52250" w14:textId="77777777" w:rsidR="006B0A3D" w:rsidRPr="005E3FBA" w:rsidRDefault="006B0A3D">
      <w:pPr>
        <w:rPr>
          <w:sz w:val="26"/>
          <w:szCs w:val="26"/>
        </w:rPr>
      </w:pPr>
    </w:p>
    <w:p w14:paraId="67224B93" w14:textId="21CB4608"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Maintenant, ce que l’hébreu a fait, c’est essayer de nous aider à garder ces deux choses droites. Ça appelle le gars du nord, et ça le raccourcit. Et le gars du sud, ça donne le nom complet.</w:t>
      </w:r>
    </w:p>
    <w:p w14:paraId="29BA31A0" w14:textId="77777777" w:rsidR="006B0A3D" w:rsidRPr="005E3FBA" w:rsidRDefault="006B0A3D">
      <w:pPr>
        <w:rPr>
          <w:sz w:val="26"/>
          <w:szCs w:val="26"/>
        </w:rPr>
      </w:pPr>
    </w:p>
    <w:p w14:paraId="670E9E31" w14:textId="548B936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Mais voici une autre indication de la façon dont Juda était sous la coupe du royaume du Nord à cette époque. Rappelez-vous, cet homme est le fils d’Achab. Dieu avait dit à Achab lorsqu'il s'était repenti à cause de la vigne de Naboth.</w:t>
      </w:r>
    </w:p>
    <w:p w14:paraId="36D79A30" w14:textId="77777777" w:rsidR="006B0A3D" w:rsidRPr="005E3FBA" w:rsidRDefault="006B0A3D">
      <w:pPr>
        <w:rPr>
          <w:sz w:val="26"/>
          <w:szCs w:val="26"/>
        </w:rPr>
      </w:pPr>
    </w:p>
    <w:p w14:paraId="0842FBDB"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Dieu avait dit, très bien, je ne vais pas provoquer le désastre sur vous. Je te laisserai mourir en paix. Le désastre s'abattra sur votre fils.</w:t>
      </w:r>
    </w:p>
    <w:p w14:paraId="0CC4C0ED" w14:textId="77777777" w:rsidR="006B0A3D" w:rsidRPr="005E3FBA" w:rsidRDefault="006B0A3D">
      <w:pPr>
        <w:rPr>
          <w:sz w:val="26"/>
          <w:szCs w:val="26"/>
        </w:rPr>
      </w:pPr>
    </w:p>
    <w:p w14:paraId="7329F8B2"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Encore une fois, rappelez-vous, il y avait deux fils. Il y avait un fils nommé Achazia. Il est mort comme Elie l’avait prédit.</w:t>
      </w:r>
    </w:p>
    <w:p w14:paraId="2C36B223" w14:textId="77777777" w:rsidR="006B0A3D" w:rsidRPr="005E3FBA" w:rsidRDefault="006B0A3D">
      <w:pPr>
        <w:rPr>
          <w:sz w:val="26"/>
          <w:szCs w:val="26"/>
        </w:rPr>
      </w:pPr>
    </w:p>
    <w:p w14:paraId="495CAABA" w14:textId="7E40D334"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Il n’a régné que pendant environ deux ans. Il n'avait pas d'enfants. C’est ainsi que son frère Joram devint le nouveau roi.</w:t>
      </w:r>
    </w:p>
    <w:p w14:paraId="030E7C63" w14:textId="77777777" w:rsidR="006B0A3D" w:rsidRPr="005E3FBA" w:rsidRDefault="006B0A3D">
      <w:pPr>
        <w:rPr>
          <w:sz w:val="26"/>
          <w:szCs w:val="26"/>
        </w:rPr>
      </w:pPr>
    </w:p>
    <w:p w14:paraId="5DC69B22" w14:textId="19C069F2"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Donc Achab est le père de ces deux types, et il est le père de Joram. Mais devinez quoi ? L'as-tu récupéré ? Achab est le beau-père de cet homme, la fille d'Achab. </w:t>
      </w:r>
      <w:r xmlns:w="http://schemas.openxmlformats.org/wordprocessingml/2006/main" w:rsidRPr="005E3FBA">
        <w:rPr>
          <w:rFonts w:ascii="Calibri" w:eastAsia="Calibri" w:hAnsi="Calibri" w:cs="Calibri"/>
          <w:sz w:val="26"/>
          <w:szCs w:val="26"/>
        </w:rPr>
        <w:lastRenderedPageBreak xmlns:w="http://schemas.openxmlformats.org/wordprocessingml/2006/main"/>
      </w:r>
      <w:r xmlns:w="http://schemas.openxmlformats.org/wordprocessingml/2006/main" w:rsidRPr="005E3FBA">
        <w:rPr>
          <w:rFonts w:ascii="Calibri" w:eastAsia="Calibri" w:hAnsi="Calibri" w:cs="Calibri"/>
          <w:sz w:val="26"/>
          <w:szCs w:val="26"/>
        </w:rPr>
        <w:t xml:space="preserve">Et juste pour que vous ne soyez pas trop confus par toutes ces marques, la fille d'Achab, Athalie, est mariée à Joram.</w:t>
      </w:r>
    </w:p>
    <w:p w14:paraId="273A57E6" w14:textId="77777777" w:rsidR="006B0A3D" w:rsidRPr="005E3FBA" w:rsidRDefault="006B0A3D">
      <w:pPr>
        <w:rPr>
          <w:sz w:val="26"/>
          <w:szCs w:val="26"/>
        </w:rPr>
      </w:pPr>
    </w:p>
    <w:p w14:paraId="044AD64B" w14:textId="506D81F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Joram. Alors, vous voyez avec quelle facilité, à quel point ils se sont emmêlés. Ainsi, le premier de ces deux rois de Juda dont nous allons parler est celui nommé Joram, dont l'épouse est la fille d'Achab, Athalie.</w:t>
      </w:r>
    </w:p>
    <w:p w14:paraId="460BB684" w14:textId="77777777" w:rsidR="006B0A3D" w:rsidRPr="005E3FBA" w:rsidRDefault="006B0A3D">
      <w:pPr>
        <w:rPr>
          <w:sz w:val="26"/>
          <w:szCs w:val="26"/>
        </w:rPr>
      </w:pPr>
    </w:p>
    <w:p w14:paraId="4A65B36E" w14:textId="554540D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Maintenant, nous ne savons pas si Athalie est aussi la fille de Jézabel. Autrement dit, on ne nous dit jamais cela dans la Bible. Mais certainement, lorsque nous la rencontrerons et que nous la rencontrerons la semaine prochaine, elle semble certainement tenir de Jézabel.</w:t>
      </w:r>
    </w:p>
    <w:p w14:paraId="3AA155C2" w14:textId="77777777" w:rsidR="006B0A3D" w:rsidRPr="005E3FBA" w:rsidRDefault="006B0A3D">
      <w:pPr>
        <w:rPr>
          <w:sz w:val="26"/>
          <w:szCs w:val="26"/>
        </w:rPr>
      </w:pPr>
    </w:p>
    <w:p w14:paraId="5A63C24D" w14:textId="5CD5EB9F"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Mais c'est mon point ici. Ces deux-là sont complètement mêlés. Maintenant, au fil des années de l’Église, nous avons été aux prises avec toute cette question de séparation.</w:t>
      </w:r>
    </w:p>
    <w:p w14:paraId="4021E11C" w14:textId="77777777" w:rsidR="006B0A3D" w:rsidRPr="005E3FBA" w:rsidRDefault="006B0A3D">
      <w:pPr>
        <w:rPr>
          <w:sz w:val="26"/>
          <w:szCs w:val="26"/>
        </w:rPr>
      </w:pPr>
    </w:p>
    <w:p w14:paraId="6EC5C08B"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Que signifie ne pas être du monde ? Jésus a dit : Je te demande de les garder dans le monde, mais ne les laisse pas être du monde. Comment tu fais ça? Eh bien, malheureusement, il est difficile de déterminer cela en termes de vos attitudes. Il est beaucoup plus facile de faire le tri en termes de comportement externe.</w:t>
      </w:r>
    </w:p>
    <w:p w14:paraId="33787860" w14:textId="77777777" w:rsidR="006B0A3D" w:rsidRPr="005E3FBA" w:rsidRDefault="006B0A3D">
      <w:pPr>
        <w:rPr>
          <w:sz w:val="26"/>
          <w:szCs w:val="26"/>
        </w:rPr>
      </w:pPr>
    </w:p>
    <w:p w14:paraId="2FAED9A9" w14:textId="654FFD8A" w:rsidR="006B0A3D" w:rsidRPr="005E3FBA" w:rsidRDefault="005E3FBA">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Donc, je ne suis pas du monde parce que je ne bois pas. Je ne fume pas. Je ne vais pas au cinéma.</w:t>
      </w:r>
    </w:p>
    <w:p w14:paraId="61E0F99D" w14:textId="77777777" w:rsidR="006B0A3D" w:rsidRPr="005E3FBA" w:rsidRDefault="006B0A3D">
      <w:pPr>
        <w:rPr>
          <w:sz w:val="26"/>
          <w:szCs w:val="26"/>
        </w:rPr>
      </w:pPr>
    </w:p>
    <w:p w14:paraId="0ED4F858"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Je ne laisse pas ma femme porter des jupes courtes. Je ne laisse pas ma femme se couper les cheveux. Je n'ai pas de boutons sur mon manteau.</w:t>
      </w:r>
    </w:p>
    <w:p w14:paraId="1B48088F" w14:textId="77777777" w:rsidR="006B0A3D" w:rsidRPr="005E3FBA" w:rsidRDefault="006B0A3D">
      <w:pPr>
        <w:rPr>
          <w:sz w:val="26"/>
          <w:szCs w:val="26"/>
        </w:rPr>
      </w:pPr>
    </w:p>
    <w:p w14:paraId="357D1F74"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Ce n'est pas ça. Encore une fois, ce n'est pas si simple. Vous ne pouvez pas dire, eh bien, cela n’a rien à voir avec les éléments externes.</w:t>
      </w:r>
    </w:p>
    <w:p w14:paraId="1C2C8640" w14:textId="77777777" w:rsidR="006B0A3D" w:rsidRPr="005E3FBA" w:rsidRDefault="006B0A3D">
      <w:pPr>
        <w:rPr>
          <w:sz w:val="26"/>
          <w:szCs w:val="26"/>
        </w:rPr>
      </w:pPr>
    </w:p>
    <w:p w14:paraId="7327084F"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Oh, oui, c'est le cas. Oui. Mais c’est avant tout interne.</w:t>
      </w:r>
    </w:p>
    <w:p w14:paraId="3B76AE58" w14:textId="77777777" w:rsidR="006B0A3D" w:rsidRPr="005E3FBA" w:rsidRDefault="006B0A3D">
      <w:pPr>
        <w:rPr>
          <w:sz w:val="26"/>
          <w:szCs w:val="26"/>
        </w:rPr>
      </w:pPr>
    </w:p>
    <w:p w14:paraId="530B3252"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Ce sont avant tout vos attitudes. Faites-vous partie du monde ? Votre divertissement est-il le même que celui du monde ? Votre vision est-elle la même que celle du monde ? Eh bien, qu'est-ce que j'y gagne ? Vos désirs sont-ils les mêmes que le monde ? Je veux me sentir bien tout le temps. C'est plus difficile de régler ça.</w:t>
      </w:r>
    </w:p>
    <w:p w14:paraId="6F965126" w14:textId="77777777" w:rsidR="006B0A3D" w:rsidRPr="005E3FBA" w:rsidRDefault="006B0A3D">
      <w:pPr>
        <w:rPr>
          <w:sz w:val="26"/>
          <w:szCs w:val="26"/>
        </w:rPr>
      </w:pPr>
    </w:p>
    <w:p w14:paraId="74B40514" w14:textId="5BBFDBA1"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Mais je vous le dis, mes amis, à moins que l'Église ne soit différente du monde, nous n'aurons aucun impact sur le monde. Alors, la question est : qu’est-ce que j’apprécie ? Est-ce que je valorise les choses avant tout ? Est-ce que je valorise l’argent avant tout ? Est-ce que je valorise la position et le pouvoir avant tout ? Quelle taille de maison un chrétien peut-il vivre ? Vous dites, Oswalt, si vous pouviez répondre à cette question, vous seriez un grand homme. Oui je voudrais.</w:t>
      </w:r>
    </w:p>
    <w:p w14:paraId="3933CE39" w14:textId="77777777" w:rsidR="006B0A3D" w:rsidRPr="005E3FBA" w:rsidRDefault="006B0A3D">
      <w:pPr>
        <w:rPr>
          <w:sz w:val="26"/>
          <w:szCs w:val="26"/>
        </w:rPr>
      </w:pPr>
    </w:p>
    <w:p w14:paraId="137B2139" w14:textId="6A5984C1"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Et je ne peux pas. Je peux seulement dire que je pense que nous devrions vivre environ 10 % en dessous de nos désirs. La question ne devrait pas être : jusqu’où puis-je vivre de Jésus tout en allant au ciel ? La question devrait être : à quelle distance puis-je vivre de Jésus ? John Wesley l’a si bien dit en parlant de la dîme.</w:t>
      </w:r>
    </w:p>
    <w:p w14:paraId="75B64A3E" w14:textId="77777777" w:rsidR="006B0A3D" w:rsidRPr="005E3FBA" w:rsidRDefault="006B0A3D">
      <w:pPr>
        <w:rPr>
          <w:sz w:val="26"/>
          <w:szCs w:val="26"/>
        </w:rPr>
      </w:pPr>
    </w:p>
    <w:p w14:paraId="6D4B11C0" w14:textId="12616622"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Il a dit que la question n’est pas : pourquoi Dieu exige-t-il 10 % de mon argent ? La question est : pourquoi Dieu me permet-il d’utiliser 90 % de son argent ? Ainsi, si nous regardons ces deux rois, Joram a régné, comme on nous le dit, pendant huit ans, puis son fils Achazia, qui n'a régné que pendant une partie d'un an, apparemment. En regardant ces deux-là, nous voyons des gens qui se sont laissés totalement mêlés au monde. Totalement mêlé à ceux qui ne sont pas leurs amis.</w:t>
      </w:r>
    </w:p>
    <w:p w14:paraId="73F4DBDF" w14:textId="77777777" w:rsidR="006B0A3D" w:rsidRPr="005E3FBA" w:rsidRDefault="006B0A3D">
      <w:pPr>
        <w:rPr>
          <w:sz w:val="26"/>
          <w:szCs w:val="26"/>
        </w:rPr>
      </w:pPr>
    </w:p>
    <w:p w14:paraId="13A3F439"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Ce sont leurs ennemis. Oh, ils peuvent ressembler à des amis, mais s’ils viennent du monde, ils sont des ennemis. Maintenant, dites-vous, Oswald, êtes-vous en train de dire que nous, chrétiens, devrions aller vivre dans un monastère quelque part ? Je ne suis pas.</w:t>
      </w:r>
    </w:p>
    <w:p w14:paraId="13DCEC14" w14:textId="77777777" w:rsidR="006B0A3D" w:rsidRPr="005E3FBA" w:rsidRDefault="006B0A3D">
      <w:pPr>
        <w:rPr>
          <w:sz w:val="26"/>
          <w:szCs w:val="26"/>
        </w:rPr>
      </w:pPr>
    </w:p>
    <w:p w14:paraId="1D5965AD" w14:textId="746B4950"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Comment pouvons-nous gagner le monde si nous n’y sommes pas ? Mais il y a le défi d'être dans le monde mais si profondément en Christ que nous ne sommes pas du monde. Il y a un défi, et c'est un véritable défi, mais c'est un défi que nous pouvons relever, par la puissance du Saint-Esprit. Donc, Joram est le fils, excusez-moi, Joram, le roi du sud, est un fils de Josaphat, petit-fils d'Asa.</w:t>
      </w:r>
    </w:p>
    <w:p w14:paraId="099E7059" w14:textId="77777777" w:rsidR="006B0A3D" w:rsidRPr="005E3FBA" w:rsidRDefault="006B0A3D">
      <w:pPr>
        <w:rPr>
          <w:sz w:val="26"/>
          <w:szCs w:val="26"/>
        </w:rPr>
      </w:pPr>
    </w:p>
    <w:p w14:paraId="1E48B949" w14:textId="46710B74"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Il a une bonne expérience là-bas. Mais au verset 18, il suivit les voies des rois d’Israël comme l’avait fait la maison d’Achab, car il épousa une fille d’Achab et fit ce qui est mal aux yeux de l’Éternel. Oui oui.</w:t>
      </w:r>
    </w:p>
    <w:p w14:paraId="66F8ECC6" w14:textId="77777777" w:rsidR="006B0A3D" w:rsidRPr="005E3FBA" w:rsidRDefault="006B0A3D">
      <w:pPr>
        <w:rPr>
          <w:sz w:val="26"/>
          <w:szCs w:val="26"/>
        </w:rPr>
      </w:pPr>
    </w:p>
    <w:p w14:paraId="76A05E2A"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Or, vraisemblablement, ce n’était pas simplement son choix d’épouser Athalie. Il s’agissait presque certainement d’un mariage arrangé entre Josaphat et Achab. Donc Josaphat ne s’en sort pas.</w:t>
      </w:r>
    </w:p>
    <w:p w14:paraId="0149633A" w14:textId="77777777" w:rsidR="006B0A3D" w:rsidRPr="005E3FBA" w:rsidRDefault="006B0A3D">
      <w:pPr>
        <w:rPr>
          <w:sz w:val="26"/>
          <w:szCs w:val="26"/>
        </w:rPr>
      </w:pPr>
    </w:p>
    <w:p w14:paraId="7770662F"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Comme je vous l'ai déjà dit, il me semble que Josaphat ne devait pas être le couteau le plus tranchant du tiroir. L'homme bon, mais pas très brillant, n'était pas capable de voir où cette chose allait. Encore une fois, vous et moi devons assumer une part de responsabilité dans les choix de nos enfants.</w:t>
      </w:r>
    </w:p>
    <w:p w14:paraId="2E0D092B" w14:textId="77777777" w:rsidR="006B0A3D" w:rsidRPr="005E3FBA" w:rsidRDefault="006B0A3D">
      <w:pPr>
        <w:rPr>
          <w:sz w:val="26"/>
          <w:szCs w:val="26"/>
        </w:rPr>
      </w:pPr>
    </w:p>
    <w:p w14:paraId="452591CF" w14:textId="4A17F8B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Oh, c'est un autre jour. Même si vous le souhaitez, vous ne pourrez pas choisir la femme de votre fils. Mais la question est quand même : comment ma vie influence-t-elle celle de mes enfants ? Ils apprennent; ils apprennent ce qui est vraiment précieux pour vous.</w:t>
      </w:r>
    </w:p>
    <w:p w14:paraId="4D578E36" w14:textId="77777777" w:rsidR="006B0A3D" w:rsidRPr="005E3FBA" w:rsidRDefault="006B0A3D">
      <w:pPr>
        <w:rPr>
          <w:sz w:val="26"/>
          <w:szCs w:val="26"/>
        </w:rPr>
      </w:pPr>
    </w:p>
    <w:p w14:paraId="32F7898E" w14:textId="5C8749CD" w:rsidR="006B0A3D" w:rsidRPr="005E3FBA" w:rsidRDefault="005E3F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J'ai raconté cette vieille histoire il y a des années, et elle est si ancienne maintenant qu'il est difficile d'établir un lien précis. Mais vous souvenez-vous de l’époque où il existait un catalogue Sears ? Le grand livre de souhaits, comme on l'appelait, était l'endroit où l'on pouvait le feuilleter, et c'était un peu comme Amazon sur papier. Tout ce que vous vouliez se trouvait dans ces pages.</w:t>
      </w:r>
    </w:p>
    <w:p w14:paraId="5D64E18E" w14:textId="77777777" w:rsidR="006B0A3D" w:rsidRPr="005E3FBA" w:rsidRDefault="006B0A3D">
      <w:pPr>
        <w:rPr>
          <w:sz w:val="26"/>
          <w:szCs w:val="26"/>
        </w:rPr>
      </w:pPr>
    </w:p>
    <w:p w14:paraId="022DDDAE" w14:textId="09A3766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Alors, la mère rendait visite au pasteur et elle a dit à son petit garçon, Honey, d'aller chercher le gros livre que maman aime tant. Il est revenu avec le catalogue Sears. Ils apprennent, ils apprennent.</w:t>
      </w:r>
    </w:p>
    <w:p w14:paraId="349E0E90" w14:textId="77777777" w:rsidR="006B0A3D" w:rsidRPr="005E3FBA" w:rsidRDefault="006B0A3D">
      <w:pPr>
        <w:rPr>
          <w:sz w:val="26"/>
          <w:szCs w:val="26"/>
        </w:rPr>
      </w:pPr>
    </w:p>
    <w:p w14:paraId="2EA1868E" w14:textId="6027EC61"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lastRenderedPageBreak xmlns:w="http://schemas.openxmlformats.org/wordprocessingml/2006/main"/>
      </w:r>
      <w:r xmlns:w="http://schemas.openxmlformats.org/wordprocessingml/2006/main" w:rsidRPr="005E3FBA">
        <w:rPr>
          <w:rFonts w:ascii="Calibri" w:eastAsia="Calibri" w:hAnsi="Calibri" w:cs="Calibri"/>
          <w:sz w:val="26"/>
          <w:szCs w:val="26"/>
        </w:rPr>
        <w:t xml:space="preserve">Néanmoins, il s'agit du verset 19 </w:t>
      </w:r>
      <w:r xmlns:w="http://schemas.openxmlformats.org/wordprocessingml/2006/main" w:rsidR="005E3FBA">
        <w:rPr>
          <w:rFonts w:ascii="Calibri" w:eastAsia="Calibri" w:hAnsi="Calibri" w:cs="Calibri"/>
          <w:sz w:val="26"/>
          <w:szCs w:val="26"/>
        </w:rPr>
        <w:t xml:space="preserve">: à cause de son serviteur David, l'Éternel n'a pas voulu détruire Juda. Il avait promis de conserver pour toujours une lampe pour David et ses descendants. Mon ma </w:t>
      </w:r>
      <w:proofErr xmlns:w="http://schemas.openxmlformats.org/wordprocessingml/2006/main" w:type="gramStart"/>
      <w:r xmlns:w="http://schemas.openxmlformats.org/wordprocessingml/2006/main" w:rsidRPr="005E3FBA">
        <w:rPr>
          <w:rFonts w:ascii="Calibri" w:eastAsia="Calibri" w:hAnsi="Calibri" w:cs="Calibri"/>
          <w:sz w:val="26"/>
          <w:szCs w:val="26"/>
        </w:rPr>
        <w:t xml:space="preserve">mes </w:t>
      </w:r>
      <w:proofErr xmlns:w="http://schemas.openxmlformats.org/wordprocessingml/2006/main" w:type="gramEnd"/>
      <w:r xmlns:w="http://schemas.openxmlformats.org/wordprocessingml/2006/main" w:rsidRPr="005E3FBA">
        <w:rPr>
          <w:rFonts w:ascii="Calibri" w:eastAsia="Calibri" w:hAnsi="Calibri" w:cs="Calibri"/>
          <w:sz w:val="26"/>
          <w:szCs w:val="26"/>
        </w:rPr>
        <w:t xml:space="preserve">.</w:t>
      </w:r>
    </w:p>
    <w:p w14:paraId="05B3B0B5" w14:textId="77777777" w:rsidR="006B0A3D" w:rsidRPr="005E3FBA" w:rsidRDefault="006B0A3D">
      <w:pPr>
        <w:rPr>
          <w:sz w:val="26"/>
          <w:szCs w:val="26"/>
        </w:rPr>
      </w:pPr>
    </w:p>
    <w:p w14:paraId="598ECF4B"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Dès Salomon, comme nous l’avons vu dans notre étude, la lignée davidique était polluée. C'était corrompu. Mais Dieu a tenu ses promesses pendant 300 ans.</w:t>
      </w:r>
    </w:p>
    <w:p w14:paraId="56B34B48" w14:textId="77777777" w:rsidR="006B0A3D" w:rsidRPr="005E3FBA" w:rsidRDefault="006B0A3D">
      <w:pPr>
        <w:rPr>
          <w:sz w:val="26"/>
          <w:szCs w:val="26"/>
        </w:rPr>
      </w:pPr>
    </w:p>
    <w:p w14:paraId="375BFD98"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C'est la même chose avec Israël. Israël a rompu son alliance cinq semaines après l’avoir conclue, mais Dieu a respecté sa part pendant mille ans. Oh, c'est notre Dieu.</w:t>
      </w:r>
    </w:p>
    <w:p w14:paraId="5F1C9465" w14:textId="77777777" w:rsidR="006B0A3D" w:rsidRPr="005E3FBA" w:rsidRDefault="006B0A3D">
      <w:pPr>
        <w:rPr>
          <w:sz w:val="26"/>
          <w:szCs w:val="26"/>
        </w:rPr>
      </w:pPr>
    </w:p>
    <w:p w14:paraId="6675E146" w14:textId="0B5B13C3"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C'est notre Dieu. Il est lent à se mettre en colère. Est-ce qu'il se met en colère ? Bien sûr, il le fait.</w:t>
      </w:r>
    </w:p>
    <w:p w14:paraId="53501A90" w14:textId="77777777" w:rsidR="006B0A3D" w:rsidRPr="005E3FBA" w:rsidRDefault="006B0A3D">
      <w:pPr>
        <w:rPr>
          <w:sz w:val="26"/>
          <w:szCs w:val="26"/>
        </w:rPr>
      </w:pPr>
    </w:p>
    <w:p w14:paraId="4317E1E0" w14:textId="33681254"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Il voit ses enfants gâcher leur vie, ruiner le monde qu'il a créé. Bien sûr, il se met en colère. Mais il lui faut beaucoup de temps pour arriver à bout de patience.</w:t>
      </w:r>
    </w:p>
    <w:p w14:paraId="064126DF" w14:textId="77777777" w:rsidR="006B0A3D" w:rsidRPr="005E3FBA" w:rsidRDefault="006B0A3D">
      <w:pPr>
        <w:rPr>
          <w:sz w:val="26"/>
          <w:szCs w:val="26"/>
        </w:rPr>
      </w:pPr>
    </w:p>
    <w:p w14:paraId="0C7CD9FC"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Dieu merci, vous et moi sommes ici à cause de cela. </w:t>
      </w:r>
      <w:proofErr xmlns:w="http://schemas.openxmlformats.org/wordprocessingml/2006/main" w:type="gramStart"/>
      <w:r xmlns:w="http://schemas.openxmlformats.org/wordprocessingml/2006/main" w:rsidRPr="005E3FBA">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5E3FBA">
        <w:rPr>
          <w:rFonts w:ascii="Calibri" w:eastAsia="Calibri" w:hAnsi="Calibri" w:cs="Calibri"/>
          <w:sz w:val="26"/>
          <w:szCs w:val="26"/>
        </w:rPr>
        <w:t xml:space="preserve">Dieu, malgré cet échec, dit : tout va bien, je vais tenir ma promesse. Tu peux casser le tien, mais je vais garder le mien.</w:t>
      </w:r>
    </w:p>
    <w:p w14:paraId="2CC34907" w14:textId="77777777" w:rsidR="006B0A3D" w:rsidRPr="005E3FBA" w:rsidRDefault="006B0A3D">
      <w:pPr>
        <w:rPr>
          <w:sz w:val="26"/>
          <w:szCs w:val="26"/>
        </w:rPr>
      </w:pPr>
    </w:p>
    <w:p w14:paraId="5AD55906"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Dieu merci. Dieu merci. Au temps de Joram, Édom se rebella contre Juda et établit son propre roi.</w:t>
      </w:r>
    </w:p>
    <w:p w14:paraId="45C51FF5" w14:textId="77777777" w:rsidR="006B0A3D" w:rsidRPr="005E3FBA" w:rsidRDefault="006B0A3D">
      <w:pPr>
        <w:rPr>
          <w:sz w:val="26"/>
          <w:szCs w:val="26"/>
        </w:rPr>
      </w:pPr>
    </w:p>
    <w:p w14:paraId="3667DF9C" w14:textId="3A238419"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Ce que nous voyons ici, si vous vous souvenez, quand Achab est mort, Moab, là de l'autre côté de la mer Morte, du côté est de la mer Morte, prends ma main pour la mer Morte, là du côté est, Moab s'est rebellé contre Israël. Maintenant, Édom, à l’extrémité sud de la mer Morte, s’est révolté contre Juda. David avait conquis ces pays et Salomon les avait détenus.</w:t>
      </w:r>
    </w:p>
    <w:p w14:paraId="49FA22D6" w14:textId="77777777" w:rsidR="006B0A3D" w:rsidRPr="005E3FBA" w:rsidRDefault="006B0A3D">
      <w:pPr>
        <w:rPr>
          <w:sz w:val="26"/>
          <w:szCs w:val="26"/>
        </w:rPr>
      </w:pPr>
    </w:p>
    <w:p w14:paraId="1C174A4E"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Et ils étaient restés les vassaux d’Israël et de Juda pendant toutes ces années. Mais peu à peu, ils se détachent. Ce qui se passe? Dieu, qui leur avait permis de jouir de ces biens, retire lentement sa main.</w:t>
      </w:r>
    </w:p>
    <w:p w14:paraId="448A4EA7" w14:textId="77777777" w:rsidR="006B0A3D" w:rsidRPr="005E3FBA" w:rsidRDefault="006B0A3D">
      <w:pPr>
        <w:rPr>
          <w:sz w:val="26"/>
          <w:szCs w:val="26"/>
        </w:rPr>
      </w:pPr>
    </w:p>
    <w:p w14:paraId="08F83EFA"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Oh, Amérique, Amérique, la main de Dieu est sur nous. Et nous avons bénéficié des résultats de nos ancêtres pieux. Et maintenant, lentement, lentement, à regret, à contrecœur, la main de Dieu se retire de nous.</w:t>
      </w:r>
    </w:p>
    <w:p w14:paraId="3694BC49" w14:textId="77777777" w:rsidR="006B0A3D" w:rsidRPr="005E3FBA" w:rsidRDefault="006B0A3D">
      <w:pPr>
        <w:rPr>
          <w:sz w:val="26"/>
          <w:szCs w:val="26"/>
        </w:rPr>
      </w:pPr>
    </w:p>
    <w:p w14:paraId="03081098"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Et on se demande ce qui se passe. Les Édomites l'entourèrent ainsi que ses commandants de chars, mais il se leva et passa la nuit. Son armée, cependant, s'est enfuie chez elle.</w:t>
      </w:r>
    </w:p>
    <w:p w14:paraId="6771430D" w14:textId="77777777" w:rsidR="006B0A3D" w:rsidRPr="005E3FBA" w:rsidRDefault="006B0A3D">
      <w:pPr>
        <w:rPr>
          <w:sz w:val="26"/>
          <w:szCs w:val="26"/>
        </w:rPr>
      </w:pPr>
    </w:p>
    <w:p w14:paraId="7F262D87" w14:textId="6365B23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Jusqu’à ce jour, Édom s’est rebellé contre Juda. Libna se révolta au même moment. Oui oui.</w:t>
      </w:r>
    </w:p>
    <w:p w14:paraId="76AD82C9" w14:textId="77777777" w:rsidR="006B0A3D" w:rsidRPr="005E3FBA" w:rsidRDefault="006B0A3D">
      <w:pPr>
        <w:rPr>
          <w:sz w:val="26"/>
          <w:szCs w:val="26"/>
        </w:rPr>
      </w:pPr>
    </w:p>
    <w:p w14:paraId="797F44D7" w14:textId="0D76509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lastRenderedPageBreak xmlns:w="http://schemas.openxmlformats.org/wordprocessingml/2006/main"/>
      </w:r>
      <w:r xmlns:w="http://schemas.openxmlformats.org/wordprocessingml/2006/main" w:rsidRPr="005E3FBA">
        <w:rPr>
          <w:rFonts w:ascii="Calibri" w:eastAsia="Calibri" w:hAnsi="Calibri" w:cs="Calibri"/>
          <w:sz w:val="26"/>
          <w:szCs w:val="26"/>
        </w:rPr>
        <w:t xml:space="preserve">Asa et Josaphat régnaient sur Juda depuis 66 ans. Désormais, Joram ne régnerait que pour huit </w:t>
      </w:r>
      <w:r xmlns:w="http://schemas.openxmlformats.org/wordprocessingml/2006/main" w:rsidR="005E3FBA">
        <w:rPr>
          <w:rFonts w:ascii="Calibri" w:eastAsia="Calibri" w:hAnsi="Calibri" w:cs="Calibri"/>
          <w:sz w:val="26"/>
          <w:szCs w:val="26"/>
        </w:rPr>
        <w:t xml:space="preserve">et Achazia un seul.</w:t>
      </w:r>
    </w:p>
    <w:p w14:paraId="2280D4A2" w14:textId="77777777" w:rsidR="006B0A3D" w:rsidRPr="005E3FBA" w:rsidRDefault="006B0A3D">
      <w:pPr>
        <w:rPr>
          <w:sz w:val="26"/>
          <w:szCs w:val="26"/>
        </w:rPr>
      </w:pPr>
    </w:p>
    <w:p w14:paraId="436A0D50" w14:textId="2B942DB2"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Oh mon. Comme je vous l’ai dit il y a des semaines, pensez à ce règne stable et pieux de 66 ans en Juda. Cela avait-il quelque chose à voir avec le fait que Juda allait survivre encore 150 ans après la chute d’Israël ? Oh, absolument.</w:t>
      </w:r>
    </w:p>
    <w:p w14:paraId="568D9452" w14:textId="77777777" w:rsidR="006B0A3D" w:rsidRPr="005E3FBA" w:rsidRDefault="006B0A3D">
      <w:pPr>
        <w:rPr>
          <w:sz w:val="26"/>
          <w:szCs w:val="26"/>
        </w:rPr>
      </w:pPr>
    </w:p>
    <w:p w14:paraId="107FFAF6" w14:textId="58E0B2E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Mais maintenant, maintenant, ils ont pris le chemin du nord, et Joram n'a régné que huit ans. Et Achazia est le seul à mourir par violence.</w:t>
      </w:r>
    </w:p>
    <w:p w14:paraId="18CB7BCC" w14:textId="77777777" w:rsidR="006B0A3D" w:rsidRPr="005E3FBA" w:rsidRDefault="006B0A3D">
      <w:pPr>
        <w:rPr>
          <w:sz w:val="26"/>
          <w:szCs w:val="26"/>
        </w:rPr>
      </w:pPr>
    </w:p>
    <w:p w14:paraId="5158FF13"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Verset 25, la 12e année de Joram, fils d'Achab, roi d'Israël, Achazia, fils de Joram, roi de Juda, commença à régner. Achazia avait 22 ans lorsqu’il devint roi. Verset 27, il suivit les voies de la maison d'Achab et fit ce qui est mal aux yeux de l'Éternel.</w:t>
      </w:r>
    </w:p>
    <w:p w14:paraId="5E3E5E0F" w14:textId="77777777" w:rsidR="006B0A3D" w:rsidRPr="005E3FBA" w:rsidRDefault="006B0A3D">
      <w:pPr>
        <w:rPr>
          <w:sz w:val="26"/>
          <w:szCs w:val="26"/>
        </w:rPr>
      </w:pPr>
    </w:p>
    <w:p w14:paraId="19AB3D58"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Comme l'avait fait la maison d'Achab, car il était lié par alliance à la famille d'Achab. Il partit avec Joram, fils de Joab, excusez-moi, fils d'Achab, pour faire la guerre à Hazel, roi d'Aram, à Ramoth Galaad. Nous en avons déjà parlé.</w:t>
      </w:r>
    </w:p>
    <w:p w14:paraId="595D0EEA" w14:textId="77777777" w:rsidR="006B0A3D" w:rsidRPr="005E3FBA" w:rsidRDefault="006B0A3D">
      <w:pPr>
        <w:rPr>
          <w:sz w:val="26"/>
          <w:szCs w:val="26"/>
        </w:rPr>
      </w:pPr>
    </w:p>
    <w:p w14:paraId="62121ED1"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Nous aurons raison d'en reparler. Ramoth Galaad était le carrefour de la grande route, la route des rois. Rappelez-vous que Moïse avait donné aux tribus de Manassé, de Gad et de Ruben la permission d'habiter sur la rive est du Jourdain.</w:t>
      </w:r>
    </w:p>
    <w:p w14:paraId="6C3522C5" w14:textId="77777777" w:rsidR="006B0A3D" w:rsidRPr="005E3FBA" w:rsidRDefault="006B0A3D">
      <w:pPr>
        <w:rPr>
          <w:sz w:val="26"/>
          <w:szCs w:val="26"/>
        </w:rPr>
      </w:pPr>
    </w:p>
    <w:p w14:paraId="4D83E084" w14:textId="5C7333BC"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Maintenant, encore une fois, nous pouvons discuter de tout cela. Était-ce une bonne chose ? Était-ce sage ? La Bible ne nous l'a pas dit. Cela dit simplement, oui, Dieu leur a donné la permission.</w:t>
      </w:r>
    </w:p>
    <w:p w14:paraId="57491905" w14:textId="77777777" w:rsidR="006B0A3D" w:rsidRPr="005E3FBA" w:rsidRDefault="006B0A3D">
      <w:pPr>
        <w:rPr>
          <w:sz w:val="26"/>
          <w:szCs w:val="26"/>
        </w:rPr>
      </w:pPr>
    </w:p>
    <w:p w14:paraId="2A51B254"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Or, cette grande route partait du golfe d’Eilat jusqu’à la mer Rouge, jusqu’à la limite des terres arables et du désert. Et juste à côté se trouve ce carrefour où il y a une autre route qui mène maintenant à la Méditerranée. C'est Ramoth, les hauteurs de Galaad.</w:t>
      </w:r>
    </w:p>
    <w:p w14:paraId="1B330E5E" w14:textId="77777777" w:rsidR="006B0A3D" w:rsidRPr="005E3FBA" w:rsidRDefault="006B0A3D">
      <w:pPr>
        <w:rPr>
          <w:sz w:val="26"/>
          <w:szCs w:val="26"/>
        </w:rPr>
      </w:pPr>
    </w:p>
    <w:p w14:paraId="10BAFB6D" w14:textId="053561D0"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Cette région ici est Galaad. C’est donc évidemment un carrefour très, très important. Le commerce à venir ici va se dérouler de cette façon.</w:t>
      </w:r>
    </w:p>
    <w:p w14:paraId="704C3ED0" w14:textId="77777777" w:rsidR="006B0A3D" w:rsidRPr="005E3FBA" w:rsidRDefault="006B0A3D">
      <w:pPr>
        <w:rPr>
          <w:sz w:val="26"/>
          <w:szCs w:val="26"/>
        </w:rPr>
      </w:pPr>
    </w:p>
    <w:p w14:paraId="3812B6F0" w14:textId="794F8C88" w:rsidR="006B0A3D" w:rsidRPr="005E3FBA" w:rsidRDefault="005E3F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Syriens tentent de le retirer à Israël. L'armée de Joram se bat ici. Achazia, le roi de Juda, était avec lui.</w:t>
      </w:r>
    </w:p>
    <w:p w14:paraId="4100D4F4" w14:textId="77777777" w:rsidR="006B0A3D" w:rsidRPr="005E3FBA" w:rsidRDefault="006B0A3D">
      <w:pPr>
        <w:rPr>
          <w:sz w:val="26"/>
          <w:szCs w:val="26"/>
        </w:rPr>
      </w:pPr>
    </w:p>
    <w:p w14:paraId="57F65E38" w14:textId="2BD4550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Joram est blessé et revient ici à Jezreel, le palais d'été des rois du nord, où se trouvait la vigne de Naboth. Il y revient pour récupérer. Et Achazia est peut-être resté dans la bataille pendant un certain temps ou peut-être est-il revenu avec lui, mais Achazia est avec lui ici à Jezreel.</w:t>
      </w:r>
    </w:p>
    <w:p w14:paraId="2189726C" w14:textId="77777777" w:rsidR="006B0A3D" w:rsidRPr="005E3FBA" w:rsidRDefault="006B0A3D">
      <w:pPr>
        <w:rPr>
          <w:sz w:val="26"/>
          <w:szCs w:val="26"/>
        </w:rPr>
      </w:pPr>
    </w:p>
    <w:p w14:paraId="30F7582D"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Et cela prépare le terrain pour ce qui va suivre.</w:t>
      </w:r>
    </w:p>
    <w:sectPr w:rsidR="006B0A3D" w:rsidRPr="005E3F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08177" w14:textId="77777777" w:rsidR="00C87731" w:rsidRDefault="00C87731" w:rsidP="005E3FBA">
      <w:r>
        <w:separator/>
      </w:r>
    </w:p>
  </w:endnote>
  <w:endnote w:type="continuationSeparator" w:id="0">
    <w:p w14:paraId="2EECBA56" w14:textId="77777777" w:rsidR="00C87731" w:rsidRDefault="00C87731" w:rsidP="005E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1F51" w14:textId="77777777" w:rsidR="00C87731" w:rsidRDefault="00C87731" w:rsidP="005E3FBA">
      <w:r>
        <w:separator/>
      </w:r>
    </w:p>
  </w:footnote>
  <w:footnote w:type="continuationSeparator" w:id="0">
    <w:p w14:paraId="03B0D6AB" w14:textId="77777777" w:rsidR="00C87731" w:rsidRDefault="00C87731" w:rsidP="005E3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120889"/>
      <w:docPartObj>
        <w:docPartGallery w:val="Page Numbers (Top of Page)"/>
        <w:docPartUnique/>
      </w:docPartObj>
    </w:sdtPr>
    <w:sdtEndPr>
      <w:rPr>
        <w:noProof/>
      </w:rPr>
    </w:sdtEndPr>
    <w:sdtContent>
      <w:p w14:paraId="3984C4B4" w14:textId="460CB890" w:rsidR="005E3FBA" w:rsidRDefault="005E3FB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A6B192" w14:textId="77777777" w:rsidR="005E3FBA" w:rsidRDefault="005E3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02D6D"/>
    <w:multiLevelType w:val="hybridMultilevel"/>
    <w:tmpl w:val="CCDA7A6A"/>
    <w:lvl w:ilvl="0" w:tplc="D54C492E">
      <w:start w:val="1"/>
      <w:numFmt w:val="bullet"/>
      <w:lvlText w:val="●"/>
      <w:lvlJc w:val="left"/>
      <w:pPr>
        <w:ind w:left="720" w:hanging="360"/>
      </w:pPr>
    </w:lvl>
    <w:lvl w:ilvl="1" w:tplc="BEEC048C">
      <w:start w:val="1"/>
      <w:numFmt w:val="bullet"/>
      <w:lvlText w:val="○"/>
      <w:lvlJc w:val="left"/>
      <w:pPr>
        <w:ind w:left="1440" w:hanging="360"/>
      </w:pPr>
    </w:lvl>
    <w:lvl w:ilvl="2" w:tplc="E240333A">
      <w:start w:val="1"/>
      <w:numFmt w:val="bullet"/>
      <w:lvlText w:val="■"/>
      <w:lvlJc w:val="left"/>
      <w:pPr>
        <w:ind w:left="2160" w:hanging="360"/>
      </w:pPr>
    </w:lvl>
    <w:lvl w:ilvl="3" w:tplc="A59CF81A">
      <w:start w:val="1"/>
      <w:numFmt w:val="bullet"/>
      <w:lvlText w:val="●"/>
      <w:lvlJc w:val="left"/>
      <w:pPr>
        <w:ind w:left="2880" w:hanging="360"/>
      </w:pPr>
    </w:lvl>
    <w:lvl w:ilvl="4" w:tplc="C714D18E">
      <w:start w:val="1"/>
      <w:numFmt w:val="bullet"/>
      <w:lvlText w:val="○"/>
      <w:lvlJc w:val="left"/>
      <w:pPr>
        <w:ind w:left="3600" w:hanging="360"/>
      </w:pPr>
    </w:lvl>
    <w:lvl w:ilvl="5" w:tplc="D192779A">
      <w:start w:val="1"/>
      <w:numFmt w:val="bullet"/>
      <w:lvlText w:val="■"/>
      <w:lvlJc w:val="left"/>
      <w:pPr>
        <w:ind w:left="4320" w:hanging="360"/>
      </w:pPr>
    </w:lvl>
    <w:lvl w:ilvl="6" w:tplc="BF34C93C">
      <w:start w:val="1"/>
      <w:numFmt w:val="bullet"/>
      <w:lvlText w:val="●"/>
      <w:lvlJc w:val="left"/>
      <w:pPr>
        <w:ind w:left="5040" w:hanging="360"/>
      </w:pPr>
    </w:lvl>
    <w:lvl w:ilvl="7" w:tplc="913630A4">
      <w:start w:val="1"/>
      <w:numFmt w:val="bullet"/>
      <w:lvlText w:val="●"/>
      <w:lvlJc w:val="left"/>
      <w:pPr>
        <w:ind w:left="5760" w:hanging="360"/>
      </w:pPr>
    </w:lvl>
    <w:lvl w:ilvl="8" w:tplc="6988F37C">
      <w:start w:val="1"/>
      <w:numFmt w:val="bullet"/>
      <w:lvlText w:val="●"/>
      <w:lvlJc w:val="left"/>
      <w:pPr>
        <w:ind w:left="6480" w:hanging="360"/>
      </w:pPr>
    </w:lvl>
  </w:abstractNum>
  <w:num w:numId="1" w16cid:durableId="6721449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A3D"/>
    <w:rsid w:val="00336453"/>
    <w:rsid w:val="003C262B"/>
    <w:rsid w:val="005E3FBA"/>
    <w:rsid w:val="006B0A3D"/>
    <w:rsid w:val="00C877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59E2E"/>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3FBA"/>
    <w:pPr>
      <w:tabs>
        <w:tab w:val="center" w:pos="4680"/>
        <w:tab w:val="right" w:pos="9360"/>
      </w:tabs>
    </w:pPr>
  </w:style>
  <w:style w:type="character" w:customStyle="1" w:styleId="HeaderChar">
    <w:name w:val="Header Char"/>
    <w:basedOn w:val="DefaultParagraphFont"/>
    <w:link w:val="Header"/>
    <w:uiPriority w:val="99"/>
    <w:rsid w:val="005E3FBA"/>
  </w:style>
  <w:style w:type="paragraph" w:styleId="Footer">
    <w:name w:val="footer"/>
    <w:basedOn w:val="Normal"/>
    <w:link w:val="FooterChar"/>
    <w:uiPriority w:val="99"/>
    <w:unhideWhenUsed/>
    <w:rsid w:val="005E3FBA"/>
    <w:pPr>
      <w:tabs>
        <w:tab w:val="center" w:pos="4680"/>
        <w:tab w:val="right" w:pos="9360"/>
      </w:tabs>
    </w:pPr>
  </w:style>
  <w:style w:type="character" w:customStyle="1" w:styleId="FooterChar">
    <w:name w:val="Footer Char"/>
    <w:basedOn w:val="DefaultParagraphFont"/>
    <w:link w:val="Footer"/>
    <w:uiPriority w:val="99"/>
    <w:rsid w:val="005E3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409313">
      <w:bodyDiv w:val="1"/>
      <w:marLeft w:val="0"/>
      <w:marRight w:val="0"/>
      <w:marTop w:val="0"/>
      <w:marBottom w:val="0"/>
      <w:divBdr>
        <w:top w:val="none" w:sz="0" w:space="0" w:color="auto"/>
        <w:left w:val="none" w:sz="0" w:space="0" w:color="auto"/>
        <w:bottom w:val="none" w:sz="0" w:space="0" w:color="auto"/>
        <w:right w:val="none" w:sz="0" w:space="0" w:color="auto"/>
      </w:divBdr>
    </w:div>
    <w:div w:id="1371875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2140</Words>
  <Characters>9108</Characters>
  <Application>Microsoft Office Word</Application>
  <DocSecurity>0</DocSecurity>
  <Lines>217</Lines>
  <Paragraphs>57</Paragraphs>
  <ScaleCrop>false</ScaleCrop>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Session21 2</dc:title>
  <dc:creator>TurboScribe.ai</dc:creator>
  <cp:lastModifiedBy>Ted Hildebrandt</cp:lastModifiedBy>
  <cp:revision>2</cp:revision>
  <dcterms:created xsi:type="dcterms:W3CDTF">2024-07-25T14:22:00Z</dcterms:created>
  <dcterms:modified xsi:type="dcterms:W3CDTF">2024-07-25T14:22:00Z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a1a809d8ad72f8a5a46e0a6295702f179bbc9308bbae01ed94a3374572689832</vt:lpwstr>
  </property>
</Properties>
</file>