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pPr>
      <w:r xmlns:w="http://schemas.openxmlformats.org/wordprocessingml/2006/main" w:rsidRPr="00595EB5">
        <w:rPr>
          <w:rFonts w:ascii="Calibri" w:eastAsia="Calibri" w:hAnsi="Calibri" w:cs="Calibri"/>
          <w:b/>
          <w:bCs/>
          <w:sz w:val="40"/>
          <w:szCs w:val="40"/>
        </w:rPr>
        <w:t xml:space="preserve">John Oswalt 博士，国王会议，第 30 届会议，第 2 部分</w:t>
      </w:r>
    </w:p>
    <w:p w14:paraId="58C918B4" w14:textId="77777777" w:rsidR="00595EB5" w:rsidRPr="00595EB5" w:rsidRDefault="00595EB5" w:rsidP="00595EB5">
      <w:pPr xmlns:w="http://schemas.openxmlformats.org/wordprocessingml/2006/main">
        <w:jc w:val="center"/>
        <w:rPr>
          <w:b/>
          <w:bCs/>
          <w:sz w:val="40"/>
          <w:szCs w:val="40"/>
        </w:rPr>
      </w:pPr>
      <w:r xmlns:w="http://schemas.openxmlformats.org/wordprocessingml/2006/main" w:rsidRPr="00595EB5">
        <w:rPr>
          <w:b/>
          <w:bCs/>
          <w:sz w:val="40"/>
          <w:szCs w:val="40"/>
        </w:rPr>
        <w:t xml:space="preserve">列王纪下第 24-25 章第 2 部分</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约翰·奥斯瓦尔特和特德·希尔德布兰特</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因此，正如我刚才所说，公元 601 年，巴比伦人在埃及边境遭遇挫折。约雅敬认为他看到了机会。他可以摆脱巴比伦人的统治，并且毫无疑问可以摆脱他们每年要求的巨额贡品。</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有趣的是，我们被告知，而且我认为经文的准确性令人着迷。在第 2 节中，上帝派遣巴比伦、亚兰、摩押和亚扪人袭击他，摧毁犹大。因此，尼布甲尼撒撤退了，但在此期间，你会看到军阀们松懈了。</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因此，这些军阀在一年左右的时间里肆意横行，耶路撒冷饱受苦难。但最终，大约在公元 599 年，尼布甲尼撒重新振作起来。有趣的是，其中一位作者说，埃及赢得了那场战争，但却没有力量从中恢复过来。</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巴比伦虽然战败，但他们仍拥有强大的力量来恢复元气。因此，约雅敬意识到自己选错了人。公元 599 年左右，巴比伦军队卷土重来，围攻了这座城市。</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现在，我提到他在公元 605 年与巴比伦立约。当时但以理、沙得拉、米煞和亚伯尼歌被俘虏为人质。你必须遵守你的约定，否则我俘虏的这些人将惨死。</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幸运的是，尽管约雅敬违背了盟约，但丹尼尔和那三个人并没有死，我们现在知道了他们的故事。因此，约雅敬于 598 年去世并成为国王。约雅敬和约雅斤这两个名字很容易混淆。</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约雅斤是儿子，此时，他明白了投降的明智之举，于是就这么做了。正如我所说，他和整个王室家族都被俘虏了，其他许多领导人也一样。这就是以西结被俘虏的时候。</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他大概 27 或 28 岁。他一生都在为成为神父做准备，但现在这永远不可能了。他被带离圣地，来到不洁的巴比伦，他的神父生涯就此结束。</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很有意思的是，在他 30 岁开始从事牧师活动的那一年，上帝召唤他成为先知。上帝给了他新的使命。我认为这很感人。</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所以，请注意，约雅</w:t>
      </w:r>
      <w:r xmlns:w="http://schemas.openxmlformats.org/wordprocessingml/2006/main" w:rsidR="00595EB5">
        <w:rPr>
          <w:rFonts w:ascii="Calibri" w:eastAsia="Calibri" w:hAnsi="Calibri" w:cs="Calibri"/>
          <w:sz w:val="26"/>
          <w:szCs w:val="26"/>
        </w:rPr>
        <w:t xml:space="preserve">斤只是被俘虏了。第 12 节，在巴比伦王统治的第八年，他将约雅斤俘虏了。第 14 节，他把整个耶路撒冷，不是所有人，而是所有重要的人，都掳走了。</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第 14 节，军官、战士、熟练工人和工匠。为什么要带走这些人？他们很有价值。他可以在巴比伦使用他们，就像他对待丹尼尔和其他人一样。</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这是积极的一面。消极的一面是什么？是的，穷人无法重建国家的力量。把领导人赶下台，但为什么要留下穷人呢？没错。</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他们负担不起这些难民，也没有能力养活他们。必须留下一些人，确保国家和乡村不会再次陷入荒芜。</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你得留下一些人种植粮食，然后卖给巴比伦作为贡品。所以，这是一个非常合理的局面。领导人走了，留下穷人来维持这个地方。</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现在，比较一下约雅斤受到的待遇。他只是被流放，而 12 年后西底家的遭遇也一样。请看第 25 节和第 6 节。他被俘虏了。</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他被带到了利比拉的巴比伦国王那里，国王对他进行了宣判。对我来说，这是我能想到的最可怕的命运之一。他们在西底家面前杀死了他的儿子。</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然后他们挖出他的眼睛，用铜镣铐将他绑起来，带他去了巴比伦。他这辈子最后看到的就是儿子们的死亡。那么，为什么西底家受到的待遇比约雅斤更严厉呢？那么，是谁把他推上王位的呢？是尼布甲尼撒。</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俘虏约雅斤后，他选了约雅斤的一个叔叔，让他登上王位，成为巴比伦人的奴仆。以西结是这样说的。记住，以西结在巴比伦。</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他正在给耶路撒冷的人民写信。人们说耶路撒冷永远不会沦陷。一切都会好起来的。</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上帝会保护我们，因为我们是他的宠儿。以西结说，对这些以色列的叛徒说，你们不明白这个鹰之谜的含义吗？他刚刚讲了一个非常复杂的寓言。现在他正在解释它。</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巴比伦王来到耶路撒冷，带走了耶路撒冷的国王和王子</w:t>
      </w:r>
      <w:r xmlns:w="http://schemas.openxmlformats.org/wordprocessingml/2006/main" w:rsidR="00595EB5">
        <w:rPr>
          <w:rFonts w:ascii="Calibri" w:eastAsia="Calibri" w:hAnsi="Calibri" w:cs="Calibri"/>
          <w:sz w:val="26"/>
          <w:szCs w:val="26"/>
        </w:rPr>
        <w:t xml:space="preserve">，并将他们带到巴比伦。他与王室成员签订了条约，并强迫他宣誓效忠。他还流放了以色列最有影响力的领导人。</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以色列就不会再强大起来反叛。只有遵守与巴比伦的条约，以色列才能生存下去。然而，这个人，即以色列王室的西底家，却反叛了巴比伦，派使者到埃及去请求大军和许多马匹。</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以色列能违背她的誓言吗？你可以在这里读到契约，以色列能像这样违背她的誓言并逃脱惩罚吗？不能，因为主耶和华说，我指着我的永生起誓，以色列王必死在巴比伦，那是那位让他掌权的国王的土地，他无视并违背了与巴比伦的条约。耶利米也说过同样的话。我向犹大王西底家重复了同样的信息。</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如果你想活下去，就得屈服于巴比伦王及其人民的奴役。你和你的人民为什么非要去死呢？为什么你们要选择战争、饥荒和疾病呢？上帝会将这些灾难降临到每一个拒绝屈服于巴比伦王的国家身上。不要听信那些不断告诉你巴比伦王不会征服你的假先知。他们是骗子。</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这是主说的。我没有派这些先知来。他们以我的名义对你们撒谎。</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所以，我要把你们从这片土地上赶走。你们都会死。你们和这些先知们也一样。</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所以，我们在这里谈论的是契约。无论这个契约是否良好，西底家都与巴比伦王立下了契约。我将为你服务。</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如果你让我登上王位，我就会为你服务。而现在，听听民意调查结果，人们不想再做巴比伦人了。他决定反抗，打破他的盟约。</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来自巴比伦的以西结这么说，家乡的耶利米这么说。你不可能背弃你的契约而不受惩罚。</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契约对上帝来说非常重要。这就是事情的真相。约雅敬从未与尼布甲尼撒立过忠诚之约，但西底家却立了。</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因此，结果截然不同。现在，再次提出一个推测性问题。2419。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西底家行耶和华眼中看为恶的事，和约雅敬一样。为什么西底家效仿他的哥哥而不是他的父亲呢？我不知道</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你是否见过这种情况，但我见过</w:t>
      </w:r>
      <w:r xmlns:w="http://schemas.openxmlformats.org/wordprocessingml/2006/main" w:rsidR="00595EB5">
        <w:rPr>
          <w:rFonts w:ascii="Calibri" w:eastAsia="Calibri" w:hAnsi="Calibri" w:cs="Calibri"/>
          <w:sz w:val="26"/>
          <w:szCs w:val="26"/>
        </w:rPr>
        <w:t xml:space="preserve">小弟弟效仿大哥哥。</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通常情况下，哥哥的影响力比父亲大得多，特别是当父亲无法与儿子进行日常直接接触的情况下。</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与兄弟的接触更多了。所以，我认为很有趣的是，约哈斯和约雅敬据说追随了他们祖先的脚步。西底家追随了约雅敬的脚步。</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现在，又有谁在关注你？你说，好吧，没人。我没有任何影响力。不要太肯定。</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不要太肯定。你树立了什么榜样？有人走进来。我永远不会忘记。</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我走在雪地里。安德鲁大概六七岁，跟在我后面。他说：“爸爸，步子小点。”</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我转过身说，为什么？因为我必须追随你的脚步。有人在关注你的脚步吗？偶尔，我遇到有人说，哦，你多年前说过或做过这样或那样的事。这给我留下了深刻的印象。</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我很感激。然后我想，哦，天啊，我犯了多少错误？有人受伤或被误导。谁在跟随你？是的？追随约雅敬的脚步难道不难吗？绝对如此。</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如果真是这样呢？是的。是的。不管你们是否听说过，西底家是不是有可能选择了阻力最小的道路？追随约西亚会很困难。</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追随约雅敬并不难。这就是下一点，我们需要小心，不要走阻力最小的道路。多年前，乔治·巴纳说，美国的宗教活动可以用三个词来定义：容易、简单、方便。</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我认为没有变化。是的。路很窄，而且很陡。</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让我们继续讨论。让我们继续讨论。现在，我认为，请注意西底家性格中的一丝闪光。</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到了第九天，也就是第 25 章第 3 节。到了四月初九，城里的饥荒已经非常严重，人们没有食物可吃。令人惊奇的是，在被围攻的军队包围的情况下，这座城市竟然坚守了两年半。</w:t>
      </w:r>
      <w:r xmlns:w="http://schemas.openxmlformats.org/wordprocessingml/2006/main" w:rsidR="00595EB5" w:rsidRPr="00595EB5">
        <w:rPr>
          <w:rFonts w:ascii="Calibri" w:eastAsia="Calibri" w:hAnsi="Calibri" w:cs="Calibri"/>
          <w:sz w:val="26"/>
          <w:szCs w:val="26"/>
        </w:rPr>
        <w:t xml:space="preserve">所以，没有粮食运进来。</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所以，他们终于被击溃了，什么都没有了，没有食物。然后城墙被攻破，整个军队在夜间从国王花园附近两道城墙之间的门逃走，尽管巴比伦人包围了这座城市。他们逃向阿拉巴，即约旦河流经的山谷。</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但巴比伦军队追赶国王，并在耶利哥平原追上他。他所有的士兵都与他失散了，他被俘虏了。这个小事件告诉我们西底家的性格如何？完全正确。</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他宁愿逃跑，也不愿与那些被他领导、陷入困境的人站在一起。他试图做的事情是否现实？注意到了什么吗？他们在夜间突围，尽管巴比伦人包围了这座城市。他们真的以为他们能逃走吗？所以，在我看来，我们，也许我对他太苛刻了，但我认为我们看到的是一个懦弱的人，他并不真正了解现实。</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那么他的军队呢？书中对他们说了什么？完全正确。他们已经吸取了教训。他们对他的忠诚度并不比他对他的人民和上帝的忠诚度高。</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再次强调，这里面有一个教训。我是吗？你是那种因为我们忠于上帝和那些在我们之上的权威而对我们产生忠诚的人吗？再次强调，这是我从 CS Lewis 那里得到的原创想法之一。他说亚当和夏娃被误导了。</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他们认为，自然服从他们仅仅是因为他们的权威。他们没有意识到，自然服从他们是因为他们服从上帝。当他们不再服从上帝时，自然也不再服从我们。</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正如他所说，我不知道我对此有多大程度的认同，但正如他所说，在堕落之前，他们决定何时睡觉和何时进食。堕落之后，我们的身体会替我们决定何时进食和何时睡觉。所以是的，我认为在那个小片段中，我们看到了很多关于西底家和他的领导能力。</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