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E2A8B" w14:textId="302C1F33" w:rsidR="00DD26DE" w:rsidRPr="00FF2E12" w:rsidRDefault="00FF2E12" w:rsidP="00FF2E1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F2E12">
        <w:rPr>
          <w:rFonts w:ascii="Calibri" w:eastAsia="Calibri" w:hAnsi="Calibri" w:cs="Calibri"/>
          <w:b/>
          <w:bCs/>
          <w:sz w:val="42"/>
          <w:szCs w:val="42"/>
        </w:rPr>
        <w:t xml:space="preserve">د. روبرت سي. نيومان، الأناجيل السينوبتيكية، المحاضرة 3، </w:t>
      </w:r>
      <w:proofErr xmlns:w="http://schemas.openxmlformats.org/wordprocessingml/2006/main" w:type="spellStart"/>
      <w:r xmlns:w="http://schemas.openxmlformats.org/wordprocessingml/2006/main" w:rsidRPr="00FF2E12">
        <w:rPr>
          <w:rFonts w:ascii="Calibri" w:eastAsia="Calibri" w:hAnsi="Calibri" w:cs="Calibri"/>
          <w:b/>
          <w:bCs/>
          <w:sz w:val="42"/>
          <w:szCs w:val="42"/>
        </w:rPr>
        <w:t xml:space="preserve">ماجوي </w:t>
      </w:r>
      <w:proofErr xmlns:w="http://schemas.openxmlformats.org/wordprocessingml/2006/main" w:type="spellEnd"/>
      <w:r xmlns:w="http://schemas.openxmlformats.org/wordprocessingml/2006/main" w:rsidR="005920A5">
        <w:rPr>
          <w:rFonts w:ascii="Calibri" w:eastAsia="Calibri" w:hAnsi="Calibri" w:cs="Calibri"/>
          <w:b/>
          <w:bCs/>
          <w:sz w:val="42"/>
          <w:szCs w:val="42"/>
        </w:rPr>
        <w:t xml:space="preserve">: مقدمة في التفسير </w:t>
      </w:r>
      <w:r xmlns:w="http://schemas.openxmlformats.org/wordprocessingml/2006/main" w:rsidRPr="00FF2E12">
        <w:rPr>
          <w:rFonts w:ascii="Calibri" w:eastAsia="Calibri" w:hAnsi="Calibri" w:cs="Calibri"/>
          <w:b/>
          <w:bCs/>
          <w:sz w:val="42"/>
          <w:szCs w:val="42"/>
        </w:rPr>
        <w:br xmlns:w="http://schemas.openxmlformats.org/wordprocessingml/2006/main"/>
      </w:r>
      <w:r xmlns:w="http://schemas.openxmlformats.org/wordprocessingml/2006/main" w:rsidRPr="00FF2E12">
        <w:rPr>
          <w:rFonts w:ascii="AA Times New Roman" w:eastAsia="Calibri" w:hAnsi="AA Times New Roman" w:cs="AA Times New Roman"/>
          <w:sz w:val="26"/>
          <w:szCs w:val="26"/>
        </w:rPr>
        <w:t xml:space="preserve">© 2024 روبرت نيومان وتيد هيلدبراندت</w:t>
      </w:r>
    </w:p>
    <w:p w14:paraId="7BD48BB7" w14:textId="77777777" w:rsidR="00FF2E12" w:rsidRPr="00FF2E12" w:rsidRDefault="00FF2E12">
      <w:pPr>
        <w:rPr>
          <w:sz w:val="26"/>
          <w:szCs w:val="26"/>
        </w:rPr>
      </w:pPr>
    </w:p>
    <w:p w14:paraId="583486A2" w14:textId="5CF07871" w:rsidR="00DD26DE" w:rsidRPr="00FF2E12" w:rsidRDefault="00000000" w:rsidP="00FF2E12">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ربما لا أحتاج ذلك، ولكن لدي هنا على أي حال. هل أنتم مستعدون؟ أنا جاهز. </w:t>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00FF2E12">
        <w:rPr>
          <w:rFonts w:ascii="Calibri" w:eastAsia="Calibri" w:hAnsi="Calibri" w:cs="Calibri"/>
          <w:sz w:val="26"/>
          <w:szCs w:val="26"/>
        </w:rPr>
        <w:br xmlns:w="http://schemas.openxmlformats.org/wordprocessingml/2006/main"/>
      </w:r>
      <w:r xmlns:w="http://schemas.openxmlformats.org/wordprocessingml/2006/main" w:rsidRPr="00FF2E12">
        <w:rPr>
          <w:rFonts w:ascii="Calibri" w:eastAsia="Calibri" w:hAnsi="Calibri" w:cs="Calibri"/>
          <w:sz w:val="26"/>
          <w:szCs w:val="26"/>
        </w:rPr>
        <w:t xml:space="preserve">صباح الخير. نحن نواصل دورتنا في الأناجيل السينوبتيكية. سوف ننظر إلى وحدتنا الثالثة، إذا أردت، ونطلق على هذه الوحدة اسم مقدمة في التفسير. طيب ما هو التفسير؟ إنه مصطلح لاهوتي تقني يعني في الأساس التفسير، وربما بفارق بسيط.</w:t>
      </w:r>
    </w:p>
    <w:p w14:paraId="721DD2A9" w14:textId="77777777" w:rsidR="00DD26DE" w:rsidRPr="00FF2E12" w:rsidRDefault="00DD26DE">
      <w:pPr>
        <w:rPr>
          <w:sz w:val="26"/>
          <w:szCs w:val="26"/>
        </w:rPr>
      </w:pPr>
    </w:p>
    <w:p w14:paraId="7D27871D" w14:textId="27B5B6E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يأتي التفسير من بناء يوناني بمعنى "يقود إلى الخارج"، والفكرة هي إخراج المعنى الموجود في النص إلى خارجه. إنه يتناقض أحيانًا مع اللفظ، وهو عندما يضع الناس معنى في النص لم يضعه المؤلف هناك. نريد أن نحاول تجنب القيام بذلك إذا استطعنا.</w:t>
      </w:r>
    </w:p>
    <w:p w14:paraId="70776F20" w14:textId="77777777" w:rsidR="00DD26DE" w:rsidRPr="00FF2E12" w:rsidRDefault="00DD26DE">
      <w:pPr>
        <w:rPr>
          <w:sz w:val="26"/>
          <w:szCs w:val="26"/>
        </w:rPr>
      </w:pPr>
    </w:p>
    <w:p w14:paraId="30EF07C0" w14:textId="29566B3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حسنًا، سنقدم هنا نوعًا من المخطط السريع للأشياء التي يجب التفكير فيها عندما نقوم بالترجمة الفورية. يمكن العثور على عرض أكثر شمولاً للتفسير في دورات اللاهوت في علم التأويل أو اللغة اليونانية المتقدمة أو شيء من هذا القبيل. هناك كتابان وجدتهما مفيدين فيما يتعلق بتفسير الكتاب المقدس، وهما كتاب دان مكارتني وتشارلز كلايتون دع القارئ يفهم، 1994 من تأليف بريدجوينت، وكتاب روبرت ستاين الدليل الأساسي لتفسير الكتاب المقدس، بيكر، 1997 أيضًا.</w:t>
      </w:r>
    </w:p>
    <w:p w14:paraId="5D092498" w14:textId="77777777" w:rsidR="00DD26DE" w:rsidRPr="00FF2E12" w:rsidRDefault="00DD26DE">
      <w:pPr>
        <w:rPr>
          <w:sz w:val="26"/>
          <w:szCs w:val="26"/>
        </w:rPr>
      </w:pPr>
    </w:p>
    <w:p w14:paraId="42CDBEE0" w14:textId="4602746D"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حسنًا، سنناقش عدة أشياء هنا تحت التفسير. سننظر في بعض الميزات. نحن بحاجة إلى البناء باستمرار على تحسين تفسيرنا.</w:t>
      </w:r>
    </w:p>
    <w:p w14:paraId="6A20612D" w14:textId="77777777" w:rsidR="00DD26DE" w:rsidRPr="00FF2E12" w:rsidRDefault="00DD26DE">
      <w:pPr>
        <w:rPr>
          <w:sz w:val="26"/>
          <w:szCs w:val="26"/>
        </w:rPr>
      </w:pPr>
    </w:p>
    <w:p w14:paraId="773CF853" w14:textId="5A3AAC7F"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وبعد ذلك، سنلقي نظرة على بعض الأنواع التي تظهر في الأناجيل السينوبتيكية. بعد ذلك، سنفكر في النوع السردي في هذه الوحدة من الدورة التدريبية. بعد ذلك، سنناقش أنواع القصص الموجودة في الأناجيل وننظر فعليًا إلى إحداها، وهي قصة المجوس في متى الإصحاح الثاني. حسنًا، هناك بعض الميزات التي نحتاج إلى البناء عليها باستمرار.</w:t>
      </w:r>
    </w:p>
    <w:p w14:paraId="790F8774" w14:textId="77777777" w:rsidR="00DD26DE" w:rsidRPr="00FF2E12" w:rsidRDefault="00DD26DE">
      <w:pPr>
        <w:rPr>
          <w:sz w:val="26"/>
          <w:szCs w:val="26"/>
        </w:rPr>
      </w:pPr>
    </w:p>
    <w:p w14:paraId="63CC5E5B"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التفسير ليس مجرد عملية ميكانيكية. تتعلم بعض القواعد وتطبقها دون تفكير. كما أنها ليست علمية تمامًا، على الأقل كما يفهم الشخص العادي العلم، حيث قد يكون هناك الكثير من المفاجآت.</w:t>
      </w:r>
    </w:p>
    <w:p w14:paraId="324CB495" w14:textId="77777777" w:rsidR="00DD26DE" w:rsidRPr="00FF2E12" w:rsidRDefault="00DD26DE">
      <w:pPr>
        <w:rPr>
          <w:sz w:val="26"/>
          <w:szCs w:val="26"/>
        </w:rPr>
      </w:pPr>
    </w:p>
    <w:p w14:paraId="43B884B5" w14:textId="669EE99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وبطبيعة الحال، في العلم الحقيقي، هناك الكثير من المفاجآت أيضا. قد تجد نفسك تلاحظ أشياء في التعليق لم تلاحظها في المقطع الذي تعمل عليه، أو قد تلاحظ أشياء في المقطع الذي تعمل عليه لم ترها مناقشتها في التعليق. يمكن أن يحدث ذلك.</w:t>
      </w:r>
    </w:p>
    <w:p w14:paraId="18C7DFA9" w14:textId="77777777" w:rsidR="00DD26DE" w:rsidRPr="00FF2E12" w:rsidRDefault="00DD26DE">
      <w:pPr>
        <w:rPr>
          <w:sz w:val="26"/>
          <w:szCs w:val="26"/>
        </w:rPr>
      </w:pPr>
    </w:p>
    <w:p w14:paraId="46DC09F2" w14:textId="0623F71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لن تكون خبيرًا في التفسير بعد الانتهاء من هذه الدورة، أو حتى بعد تخرجك من الحوزة، ولكن إذا عملت على هذه العناصر التالية، فإن الميزات التي نحتاج إلى البناء عليها، سوف يتحسن تفسيرك بمرور السنين. على. إذن، ما هي هذه الميزات؟ حسنًا، دعونا ننظر أولًا إلى الرقم واحد، اللغة الإنجليزية. أو، إذا لم تكن اللغة الإنجليزية هي لغتك الأم، فإن لغتك الأم </w:t>
      </w:r>
      <w:r xmlns:w="http://schemas.openxmlformats.org/wordprocessingml/2006/main" w:rsidR="005920A5">
        <w:rPr>
          <w:rFonts w:ascii="Calibri" w:eastAsia="Calibri" w:hAnsi="Calibri" w:cs="Calibri"/>
          <w:sz w:val="26"/>
          <w:szCs w:val="26"/>
        </w:rPr>
        <w:t xml:space="preserve">هي معرفة الكتاب المقدس.</w:t>
      </w:r>
    </w:p>
    <w:p w14:paraId="0276618F" w14:textId="77777777" w:rsidR="00DD26DE" w:rsidRPr="00FF2E12" w:rsidRDefault="00DD26DE">
      <w:pPr>
        <w:rPr>
          <w:sz w:val="26"/>
          <w:szCs w:val="26"/>
        </w:rPr>
      </w:pPr>
    </w:p>
    <w:p w14:paraId="128959DC" w14:textId="355F1EA2"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سوف نسمي معرفة الكتاب المقدس باللغة الإنجليزية هنا. كلما عرفت بقية الكتاب المقدس، كلما تمكنت من فهم المقطع المحدد الذي تعمل عليه بشكل أفضل. لذلك، هذا شيء يتعين علينا القيام به.</w:t>
      </w:r>
    </w:p>
    <w:p w14:paraId="3A48F529" w14:textId="77777777" w:rsidR="00DD26DE" w:rsidRPr="00FF2E12" w:rsidRDefault="00DD26DE">
      <w:pPr>
        <w:rPr>
          <w:sz w:val="26"/>
          <w:szCs w:val="26"/>
        </w:rPr>
      </w:pPr>
    </w:p>
    <w:p w14:paraId="1BF20522" w14:textId="3DB2ABB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نحن بحاجة إلى العمل على فهم الكتاب المقدس. لقد صمم الله الكتاب المقدس حقًا بحيث يساعدك الكتاب المقدس على تفسير الكتاب المقدس. منذ ظهور الأناجيل الحاسوبية، أصبح من الأسهل علينا العثور على كل تكرارات كلمة معينة، أو كلمة إنجليزية معينة، أو في العهد الجديد، أو كلمة يونانية معينة، أو في العهد القديم. كلمة عبرية أو آرامية معينة، موجودة في مكان آخر من الكتاب المقدس.</w:t>
      </w:r>
    </w:p>
    <w:p w14:paraId="2EBB97A9" w14:textId="77777777" w:rsidR="00DD26DE" w:rsidRPr="00FF2E12" w:rsidRDefault="00DD26DE">
      <w:pPr>
        <w:rPr>
          <w:sz w:val="26"/>
          <w:szCs w:val="26"/>
        </w:rPr>
      </w:pPr>
    </w:p>
    <w:p w14:paraId="6DB5EB9C" w14:textId="70D1EB5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ومع ذلك، لا يضمن ذلك أنك ستجد جميع المقاطع ذات الصلة بمسألة معينة لأن بعضها قد لا يستخدم نفس المصطلحات ولكنه لا يزال يتحدث عن شيء وثيق الصلة بما يقلقك. تم تصميم الأناجيل المرجعية لحل بعض هذه المشاكل عن طريق نقلك إلى فقرات أخرى قد لا تستخدم نفس الكلمات، والفهارس الموضعية تفعل نفس الشيء، لكن هذا لا يضمن أنك ستحصل على كل شيء. بالطبع، نحن لا نحاول هنا بشكل عام كتابة أطروحات الدكتوراه، ولكننا نحاول فهم مقطع ما، وأود أن أقول إن أحد الأهداف المهمة هو أنه عندما تنتهي من دراسة مقطع ما، فإنك تفهمه بشكل أفضل مما كنت تفعله من قبل لقد بدأت بدراستها.</w:t>
      </w:r>
    </w:p>
    <w:p w14:paraId="771CA8DE" w14:textId="77777777" w:rsidR="00DD26DE" w:rsidRPr="00FF2E12" w:rsidRDefault="00DD26DE">
      <w:pPr>
        <w:rPr>
          <w:sz w:val="26"/>
          <w:szCs w:val="26"/>
        </w:rPr>
      </w:pPr>
    </w:p>
    <w:p w14:paraId="21874DC1" w14:textId="74E1926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وإذا قمت بذلك، فيجب أن تكون خطبك أو تعاليم الكتاب المقدس أو دروس مدرسة الأحد، وما إلى ذلك، مثيرة للاهتمام بشكل معقول أو مفيدة للأشخاص الذين تعمل معهم. حسنًا، أحد الأمور المهمة التي يجب عليك الاستمرار في العمل عليها لبقية حياتك هو معرفتك للكتاب المقدس بلغتك الأم أو لغتك القلبية. ولمساعدة نفسي على القيام بذلك، حاولت أن أقرأ الكتاب المقدس مرة واحدة في السنة، وأفترض أنني فعلت ذلك طوال الأربعين أو الخمسين سنة الماضية.</w:t>
      </w:r>
    </w:p>
    <w:p w14:paraId="5EBE9763" w14:textId="77777777" w:rsidR="00DD26DE" w:rsidRPr="00FF2E12" w:rsidRDefault="00DD26DE">
      <w:pPr>
        <w:rPr>
          <w:sz w:val="26"/>
          <w:szCs w:val="26"/>
        </w:rPr>
      </w:pPr>
    </w:p>
    <w:p w14:paraId="50C2AC99" w14:textId="28FDBF5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إذا حسبت إصحاحات الكتاب المقدس، فإن العهد القديم به 929 إصحاحًا، والعهد الجديد به 260 إصحاحًا، أي ما مجموعه 1189 إصحاحًا. لذلك، لتقرأ الكتاب المقدس في سنة واحدة، 365 يومًا، على سبيل المثال، تحتاج إلى القراءة عدة فصول في اليوم. على وجه الدقة، لتتمكن من اجتيازه مرة واحدة كل 365 يومًا، تحتاج إلى قراءة 3.26 فصلًا يوميًا.</w:t>
      </w:r>
    </w:p>
    <w:p w14:paraId="5764382E" w14:textId="77777777" w:rsidR="00DD26DE" w:rsidRPr="00FF2E12" w:rsidRDefault="00DD26DE">
      <w:pPr>
        <w:rPr>
          <w:sz w:val="26"/>
          <w:szCs w:val="26"/>
        </w:rPr>
      </w:pPr>
    </w:p>
    <w:p w14:paraId="3ACC2B4E" w14:textId="300F02CF"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حسنًا، ما الذي سينجح؟ حسنًا، هذا تقريبًا ثلاثة فصول يوميًا، مع خمسة فصول يوم الأحد إذا كنت ترغب في القيام بذلك بهذه الطريقة. أو، إذا كنت تقرأ أربعة إصحاحات يوميًا، فيمكنك قراءة العهد القديم مرة واحدة والعهد الجديد مرتين. يستخدم الكثير من الناس هذه الكتب المقدسة ذات السنة الواحدة، والتي تعطيك مقطعًا من العهد القديم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 ومقطعًا من العهد الجديد، </w:t>
      </w:r>
      <w:r xmlns:w="http://schemas.openxmlformats.org/wordprocessingml/2006/main" w:rsidR="005920A5">
        <w:rPr>
          <w:rFonts w:ascii="Calibri" w:eastAsia="Calibri" w:hAnsi="Calibri" w:cs="Calibri"/>
          <w:sz w:val="26"/>
          <w:szCs w:val="26"/>
        </w:rPr>
        <w:t xml:space="preserve">ومقطعًا من المزامير، ومثلًا صغيرًا، وما إلى ذلك.</w:t>
      </w:r>
    </w:p>
    <w:p w14:paraId="45A62D12" w14:textId="77777777" w:rsidR="00DD26DE" w:rsidRPr="00FF2E12" w:rsidRDefault="00DD26DE">
      <w:pPr>
        <w:rPr>
          <w:sz w:val="26"/>
          <w:szCs w:val="26"/>
        </w:rPr>
      </w:pPr>
    </w:p>
    <w:p w14:paraId="131BEE4C" w14:textId="08CE385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وهي بالتأكيد مفيدة لقراءة الكتاب المقدس. قد تفقد القليل من الاستمرارية بالقفز ذهابًا وإيابًا بهذه الطريقة، لكنني بالتأكيد فعلت ذلك مرات عديدة. لذلك، أعتقد أن هذا مفيد.</w:t>
      </w:r>
    </w:p>
    <w:p w14:paraId="31919C86" w14:textId="77777777" w:rsidR="00DD26DE" w:rsidRPr="00FF2E12" w:rsidRDefault="00DD26DE">
      <w:pPr>
        <w:rPr>
          <w:sz w:val="26"/>
          <w:szCs w:val="26"/>
        </w:rPr>
      </w:pPr>
    </w:p>
    <w:p w14:paraId="3A2E7C06" w14:textId="432DD9A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أحاول أيضًا استخدام إصدارات مختلفة من الكتاب المقدس، وقد قرأت مجموعة من الإصدارات المختلفة. لقد أمضيت ذات مرة عامين في قراءة الكتاب المقدس لدراسة NIV من خلال قراءة جميع ملاحظاته بالإضافة إلى النص بأكمله. يمكن أن تكون هذه الأمور مفيدة في تقوية معرفتك بلغتك الأم، الكتاب المقدس.</w:t>
      </w:r>
    </w:p>
    <w:p w14:paraId="2458C6A0" w14:textId="77777777" w:rsidR="00DD26DE" w:rsidRPr="00FF2E12" w:rsidRDefault="00DD26DE">
      <w:pPr>
        <w:rPr>
          <w:sz w:val="26"/>
          <w:szCs w:val="26"/>
        </w:rPr>
      </w:pPr>
    </w:p>
    <w:p w14:paraId="7CC8B6CC" w14:textId="794C1B50" w:rsidR="00DD26DE" w:rsidRPr="00FF2E12" w:rsidRDefault="005920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الأشياء الأخرى التي يمكنك القيام بها. في برنامج اللاهوت، نفترض عمومًا أنك تتعلم العبرية واليونانية وما إلى ذلك. لذلك، عليك أن تستمر في العمل على كفاءتك اللغوية الكتابية.</w:t>
      </w:r>
    </w:p>
    <w:p w14:paraId="3B19A5AC" w14:textId="77777777" w:rsidR="00DD26DE" w:rsidRPr="00FF2E12" w:rsidRDefault="00DD26DE">
      <w:pPr>
        <w:rPr>
          <w:sz w:val="26"/>
          <w:szCs w:val="26"/>
        </w:rPr>
      </w:pPr>
    </w:p>
    <w:p w14:paraId="61F5912C" w14:textId="46BD5ED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بعد أن تقوم بكل العمل، جهدًا كبيرًا، لتعلم اليونانية والعبرية وما شابه، فإن الكثير من هذه المعرفة سوف تتبخر إذا لم تستمر في استخدامها. اقتراحي هو أن تخصص وقتًا كل يوم أو بعض الوقت كل أسبوع في هذا الأمر، وإذا فعلت ذلك، أعتقد أن لغتك العبرية واليونانية ستتحسن إلى حد ما وستظل في حالة أفضل إذا كنت ترغب في ذلك. أحد زملائي السابقين، توم تايلور، وهو أستاذ في كلية الكتاب المقدس، أوصى بكتاب تعبدي.</w:t>
      </w:r>
    </w:p>
    <w:p w14:paraId="24CF2F16" w14:textId="77777777" w:rsidR="00DD26DE" w:rsidRPr="00FF2E12" w:rsidRDefault="00DD26DE">
      <w:pPr>
        <w:rPr>
          <w:sz w:val="26"/>
          <w:szCs w:val="26"/>
        </w:rPr>
      </w:pPr>
    </w:p>
    <w:p w14:paraId="3B4E1A43" w14:textId="234424E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لا أعرف ما إذا كان لا يزال هناك أم لا. من الممكن أن تقوم بالبحث في جوجل عنه. يطلق عليه "نور الطريق"، وهو يوفر مقطعًا قصيرًا من العهد الجديد اليوناني لكل يوم وآية أو نحو ذلك من الكتاب المقدس العبري لكل يوم مع بعض المساعدة في الترجمة.</w:t>
      </w:r>
    </w:p>
    <w:p w14:paraId="3E5249D1" w14:textId="77777777" w:rsidR="00DD26DE" w:rsidRPr="00FF2E12" w:rsidRDefault="00DD26DE">
      <w:pPr>
        <w:rPr>
          <w:sz w:val="26"/>
          <w:szCs w:val="26"/>
        </w:rPr>
      </w:pPr>
    </w:p>
    <w:p w14:paraId="75E6A9B8"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هناك طريقة أخرى، نفترض أنك في خدمة مسيحية من نوع ما هنا، وهي ترجمة المقطع الذي ستعظ به في ذلك الأسبوع، أو إذا كنت تقوم بالتدريس في مدرسة الأحد أو فصل الكتاب المقدس أو دراسة الكتاب المقدس أو شيء من هذا القبيل لترجمة هذا المقطع، محاولًا المزج بين العهد القديم والعهد الجديد للحفاظ على فعالية اللغتين. صديق لي، آل جاكسون، الذي كان قسًا في فيرجينيا لسنوات عديدة، لا أعرف إذا كان لا يزال على قيد الحياة الآن، اعتاد على استخدام مساعدات ميتزجر المعجمية لطلاب يونانية العهد الجديد كل عام. هذا مثير للإعجاب للغاية.</w:t>
      </w:r>
    </w:p>
    <w:p w14:paraId="2D09ED08" w14:textId="77777777" w:rsidR="00DD26DE" w:rsidRPr="00FF2E12" w:rsidRDefault="00DD26DE">
      <w:pPr>
        <w:rPr>
          <w:sz w:val="26"/>
          <w:szCs w:val="26"/>
        </w:rPr>
      </w:pPr>
    </w:p>
    <w:p w14:paraId="70D7290A" w14:textId="2E9FFC3F"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هذا أفضل مما فعلت، يجب أن أقول. حاولت النزول إلى 30 بشكل منتظم في قائمة التكرارات، لكن هناك الكثير من القوائم التي تتجاوز ذلك والتي تنقلك إلى الكلمات التي تتكرر 10 مرات أو أكثر. حسنًا، أنصحك بمحاولة مراجعة قواعد اللغة الخاصة بك بين الحين والآخر، وهذا بالنسبة لمعظم الناس ليس أمرًا مثيرًا للغاية.</w:t>
      </w:r>
    </w:p>
    <w:p w14:paraId="094E5C5F" w14:textId="77777777" w:rsidR="00DD26DE" w:rsidRPr="00FF2E12" w:rsidRDefault="00DD26DE">
      <w:pPr>
        <w:rPr>
          <w:sz w:val="26"/>
          <w:szCs w:val="26"/>
        </w:rPr>
      </w:pPr>
    </w:p>
    <w:p w14:paraId="1E3A662E" w14:textId="21F04A9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ولكن اعمل أيضًا على قراءة اللغة اليونانية بشكل واضح، وتعرف على مقدار اللغة اليونانية التي يمكنك فهمها من خلال القيام بذلك دون البحث في القاموس أو المعجم. إحدى الطرق التي غالبًا ما يقوم بها طلاب المدرسة اللاهوتية الجديدة للقيام بهذا النوع من الأشياء هي أن يأخذوا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معهم الكتاب المقدس اليوناني أو العهد الجديد أو الكتاب المقدس العبري إلى الكنيسة. </w:t>
      </w:r>
      <w:r xmlns:w="http://schemas.openxmlformats.org/wordprocessingml/2006/main" w:rsidR="005920A5">
        <w:rPr>
          <w:rFonts w:ascii="Calibri" w:eastAsia="Calibri" w:hAnsi="Calibri" w:cs="Calibri"/>
          <w:sz w:val="26"/>
          <w:szCs w:val="26"/>
        </w:rPr>
        <w:t xml:space="preserve">عندما تتم قراءة الكتاب المقدس في الخدمة، يحاولون المتابعة.</w:t>
      </w:r>
    </w:p>
    <w:p w14:paraId="416EB8FE" w14:textId="77777777" w:rsidR="00DD26DE" w:rsidRPr="00FF2E12" w:rsidRDefault="00DD26DE">
      <w:pPr>
        <w:rPr>
          <w:sz w:val="26"/>
          <w:szCs w:val="26"/>
        </w:rPr>
      </w:pPr>
    </w:p>
    <w:p w14:paraId="4FBBD0A6" w14:textId="4F95B40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ويمكن أن يكون ذلك مفيدًا أيضًا. قد تتعب بعد فترة من حمل الكتاب المقدس باللغة الإنجليزية، أو الكتاب المقدس اليوناني، أو الكتاب المقدس العبري معك إلى الكنيسة. لكن نعم.</w:t>
      </w:r>
    </w:p>
    <w:p w14:paraId="73404B1D" w14:textId="77777777" w:rsidR="00DD26DE" w:rsidRPr="00FF2E12" w:rsidRDefault="00DD26DE">
      <w:pPr>
        <w:rPr>
          <w:sz w:val="26"/>
          <w:szCs w:val="26"/>
        </w:rPr>
      </w:pPr>
    </w:p>
    <w:p w14:paraId="048E9D70" w14:textId="3A3D471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حسنًا، بعض الكفاءة اللغوية الكتابية هي الشيء الثاني الذي يجب العمل عليه. الشيء الثالث الذي يجب العمل عليه، كما أقترح، هو خلفية الكتاب المقدس. الآن، إذا كنت تخدم الرب بأي صفة تتضمن دراسة الكتاب المقدس، أو الوعظ أو تدريس دراسة الكتاب المقدس، أو ما شابه، فسوف تحتاج إلى قضاء بعض الوقت في العمل على المقطع المحدد للعظة التالية أو دراسة الكتاب المقدس التالية جلسة أو أيا كان.</w:t>
      </w:r>
    </w:p>
    <w:p w14:paraId="6E3A7593" w14:textId="77777777" w:rsidR="00DD26DE" w:rsidRPr="00FF2E12" w:rsidRDefault="00DD26DE">
      <w:pPr>
        <w:rPr>
          <w:sz w:val="26"/>
          <w:szCs w:val="26"/>
        </w:rPr>
      </w:pPr>
    </w:p>
    <w:p w14:paraId="53BD88D4" w14:textId="6E41CB11" w:rsidR="00DD26DE" w:rsidRPr="00FF2E12" w:rsidRDefault="005920A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أن تقودك هذه الدراسة الخاصة لمقاطع محددة إلى التعليقات وربما في بعض الأحيان إلى موسوعة الكتاب المقدس أو ما شابه ذلك حتى تتمكن من التعرف على الخلفية التاريخية والثقافية لذلك المقطع المعين. ومع ذلك، فإن أحد الجوانب المهمة التي أعتقد أنك بحاجة إلى العمل عليها في تطوير خلفية الكتاب المقدس لديك هو محاولة العمل من خلال المواد التي تحتوي على نظرة عامة أوسع من مجرد المقطع المحدد الخاص بك. لذا، من المفيد الحصول على نظرة عامة عن التاريخ القديم والثقافة القديمة وبعض الديانات الأخرى في زمن العهد الجديد أو زمن العهد القديم، مما سيساعدك على فهم تأثير العهد القديم والعهد الجديد في زمنهما.</w:t>
      </w:r>
    </w:p>
    <w:p w14:paraId="293713BE" w14:textId="77777777" w:rsidR="00DD26DE" w:rsidRPr="00FF2E12" w:rsidRDefault="00DD26DE">
      <w:pPr>
        <w:rPr>
          <w:sz w:val="26"/>
          <w:szCs w:val="26"/>
        </w:rPr>
      </w:pPr>
    </w:p>
    <w:p w14:paraId="40FD3AFD" w14:textId="5230738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وسوف يساعدك في بعض الأحيان على ملاحظة أشياء في النص ربما لم تكن قد لاحظتها بطريقة أخرى لأن لديك بالفعل هذه الخلفية، وتقول، على سبيل المثال، يبدو أن هذا يشبه هذا النوع أو ذاك من الأشياء. حسنًا، هذا النوع من الخلفية لن يأتي إلا من خلال قراءة واسعة إلى حد ما. لعدة سنوات، احتفظت بقائمة بجميع الكتب التي قرأتها بدءًا من عام 1968 تقريبًا، على ما أعتقد.</w:t>
      </w:r>
    </w:p>
    <w:p w14:paraId="4DCCC304" w14:textId="77777777" w:rsidR="00DD26DE" w:rsidRPr="00FF2E12" w:rsidRDefault="00DD26DE">
      <w:pPr>
        <w:rPr>
          <w:sz w:val="26"/>
          <w:szCs w:val="26"/>
        </w:rPr>
      </w:pPr>
    </w:p>
    <w:p w14:paraId="436258C1" w14:textId="036E761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سيكون ذلك بعد أن بدأت المدرسة اللاهوتية. وهذا يصل إلى أكثر من 50 كتابًا سنويًا، وأعتقد أنه أكثر من 100 كتاب لمدة ست سنوات تقريبًا. لقد انحرفت أخيرًا عن هذا الأمر وتخلّيت عنه منذ حوالي 20 عامًا، وأحاول العودة إليه الآن.</w:t>
      </w:r>
    </w:p>
    <w:p w14:paraId="2EF3B7F6" w14:textId="77777777" w:rsidR="00DD26DE" w:rsidRPr="00FF2E12" w:rsidRDefault="00DD26DE">
      <w:pPr>
        <w:rPr>
          <w:sz w:val="26"/>
          <w:szCs w:val="26"/>
        </w:rPr>
      </w:pPr>
    </w:p>
    <w:p w14:paraId="56E515A8" w14:textId="6E3E269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لكن خطتي كانت محاولة قراءة بعض المصادر الأولية. من الواضح أنني لم أحاول قراءة يوسيفوس باللغة اليونانية، وهو أمر صعب للغاية، لكنني شعرت أن اللغة الإنجليزية لجوزيفوس في مخطوطات البحر الميت وهذا النوع من الأشياء كان جيدًا بما فيه الكفاية. إنه يمنحك الخلفية، وأنت، بعد كل شيء، لا تقوم ببرنامج الدكتوراه في أحد هذه المجالات.</w:t>
      </w:r>
    </w:p>
    <w:p w14:paraId="2D7CBE33" w14:textId="77777777" w:rsidR="00DD26DE" w:rsidRPr="00FF2E12" w:rsidRDefault="00DD26DE">
      <w:pPr>
        <w:rPr>
          <w:sz w:val="26"/>
          <w:szCs w:val="26"/>
        </w:rPr>
      </w:pPr>
    </w:p>
    <w:p w14:paraId="25998125" w14:textId="0FC53E12" w:rsidR="00DD26DE" w:rsidRPr="00FF2E12" w:rsidRDefault="005920A5">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قرأت يوسيفوس، ومخطوطات البحر الميت، والعهد القديم، والعهد الجديد، والأبوكريفا، ونجع حمادي، والنصوص الغنوصية، وبعض الأدب الحاخامي. من الهائل محاولة قراءة كل ذلك. وكنت حاليًا في Philo عندما توقفت عن الاتصال، لذا لدي إشارة مرجعية في نسختي من Philo ولم أفعل أي شيء بها منذ عدة سنوات حتى الآن، على ما أخشى.</w:t>
      </w:r>
    </w:p>
    <w:p w14:paraId="0CFC4162" w14:textId="77777777" w:rsidR="00DD26DE" w:rsidRPr="00FF2E12" w:rsidRDefault="00DD26DE">
      <w:pPr>
        <w:rPr>
          <w:sz w:val="26"/>
          <w:szCs w:val="26"/>
        </w:rPr>
      </w:pPr>
    </w:p>
    <w:p w14:paraId="44651761" w14:textId="447ED982" w:rsidR="00DD26DE" w:rsidRPr="00FF2E12" w:rsidRDefault="005920A5">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قرأت أيضًا أعمالًا عن التاريخ القديم أو موسوعات العالمين اليوناني والروماني القديم أو كتبًا عن الحياة اليومية في روما، والحرب اليونانية القديمة، وعلم الآثار، </w:t>
      </w:r>
      <w:r xmlns:w="http://schemas.openxmlformats.org/wordprocessingml/2006/main" w:rsidRPr="00FF2E12">
        <w:rPr>
          <w:rFonts w:ascii="Calibri" w:eastAsia="Calibri" w:hAnsi="Calibri" w:cs="Calibri"/>
          <w:sz w:val="26"/>
          <w:szCs w:val="26"/>
        </w:rPr>
        <w:t xml:space="preserve">وما إلى ذلك. لذا، كنت أستاذًا للعهد الجديد، ومن الواضح أن ذلك كان يتحكم في بعض الأشياء التي قرأتها. إذا كنت قسًا أو مستشارًا، فمن الواضح أنه سيتعين عليك قضاء بعض الوقت في قراءة الأمور الرعوية وتقديم المشورة بشأن الأمور وأشياء من هذا القبيل، وهو ما لم أفعله حقًا.</w:t>
      </w:r>
    </w:p>
    <w:p w14:paraId="753EC8B7" w14:textId="77777777" w:rsidR="00DD26DE" w:rsidRPr="00FF2E12" w:rsidRDefault="00DD26DE">
      <w:pPr>
        <w:rPr>
          <w:sz w:val="26"/>
          <w:szCs w:val="26"/>
        </w:rPr>
      </w:pPr>
    </w:p>
    <w:p w14:paraId="04A70494" w14:textId="140F03B8"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لكن لا يجب أن تهمل القراءة في هذه المجالات الأوسع أيضًا لأنها ستعزز فهمك لعالم الكتاب المقدس. ففي نهاية المطاف، نحن نؤمن أن الكتاب المقدس هو إعلان الله لنا، ونريد أن نفهم ذلك قدر استطاعتنا. إذن، هذه هي الأشياء الثلاثة التي تحتاج إلى العمل عليها.</w:t>
      </w:r>
    </w:p>
    <w:p w14:paraId="16674B0E" w14:textId="77777777" w:rsidR="00DD26DE" w:rsidRPr="00FF2E12" w:rsidRDefault="00DD26DE">
      <w:pPr>
        <w:rPr>
          <w:sz w:val="26"/>
          <w:szCs w:val="26"/>
        </w:rPr>
      </w:pPr>
    </w:p>
    <w:p w14:paraId="13B70EC9"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هناك نقطة رابعة، وهي في بعض النواحي أكثر أهمية منها جميعًا، وهذا ما أسميه البصيرة الروحية. نحن بحاجة إلى العمل على بناء بصيرتنا الروحية. هل تتذكر أن بولس قال في 1 كورنثوس 13 أن المواهب الأكثر روعة لا قيمة لها بدون محبة.</w:t>
      </w:r>
    </w:p>
    <w:p w14:paraId="70BEFF6C" w14:textId="77777777" w:rsidR="00DD26DE" w:rsidRPr="00FF2E12" w:rsidRDefault="00DD26DE">
      <w:pPr>
        <w:rPr>
          <w:sz w:val="26"/>
          <w:szCs w:val="26"/>
        </w:rPr>
      </w:pPr>
    </w:p>
    <w:p w14:paraId="6A59BA3C" w14:textId="586B0558"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ومع ذلك، فإن المجموعة الأكثر اكتمالًا من الأدوات العقلية والببليوغرافية لتفسير الكتاب المقدس ستكون ذات نتائج عكسية بدون حياة روحية حقيقية وبدون بصيرة روحية حقيقية. لذا، إذا كنا لا نعرف يسوع، فإن كل مهاراتنا التفسيرية لن تؤدي إلا إلى زيادة إدانتنا في النهاية. إذا كنا نعرف يسوع، فسوف ننمو في البصيرة الروحية عندما نكتسب الخبرة، ونكتسب الخبرة من خلال العيش، من خلال مشاكلنا الخاصة التي نواجهها، من خلال مساعدة الآخرين في حل مشاكلهم.</w:t>
      </w:r>
    </w:p>
    <w:p w14:paraId="0F4A6E23" w14:textId="77777777" w:rsidR="00DD26DE" w:rsidRPr="00FF2E12" w:rsidRDefault="00DD26DE">
      <w:pPr>
        <w:rPr>
          <w:sz w:val="26"/>
          <w:szCs w:val="26"/>
        </w:rPr>
      </w:pPr>
    </w:p>
    <w:p w14:paraId="356FDC21" w14:textId="2BF9ED6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وهذه الأشياء ستجعلنا في كثير من الأحيان نرى أشياء في الكتاب المقدس لم نكن قد رأيناها من قبل ولكنها موجودة بالفعل. لذلك، من المهم للغاية أن تكون لدينا شركة وثيقة مع الله ونحبه حتى نتمكن من القيام بتفسير جيد. لذا، هذه بعض الأشياء التي نحتاج إلى البناء عليها لتحسين تفسيرنا للكتاب المقدس.</w:t>
      </w:r>
    </w:p>
    <w:p w14:paraId="1F5CA64C" w14:textId="77777777" w:rsidR="00DD26DE" w:rsidRPr="00FF2E12" w:rsidRDefault="00DD26DE">
      <w:pPr>
        <w:rPr>
          <w:sz w:val="26"/>
          <w:szCs w:val="26"/>
        </w:rPr>
      </w:pPr>
    </w:p>
    <w:p w14:paraId="40646FF3" w14:textId="04CB9E7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أريد المضي قدمًا ثم التحدث قليلًا عن الأنواع في الأناجيل السينوبتيكية. كلمة النوع هي كلمة تأتي من الفرنسية، وفي الفرنسية، على حد علمي، الكلمة تعني فقط النوع. لذا، فهي كلمة عامة نوعًا ما.</w:t>
      </w:r>
    </w:p>
    <w:p w14:paraId="68279BE9" w14:textId="77777777" w:rsidR="00DD26DE" w:rsidRPr="00FF2E12" w:rsidRDefault="00DD26DE">
      <w:pPr>
        <w:rPr>
          <w:sz w:val="26"/>
          <w:szCs w:val="26"/>
        </w:rPr>
      </w:pPr>
    </w:p>
    <w:p w14:paraId="5295234B" w14:textId="3F6A051D"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لكن بالانتقال إلى اللغة الإنجليزية، أصبحت كلمة فنية، تمامًا مثل الكلمة الإسبانية، سومبريرو، تعني فقط قبعة. لكن في اللغة الإنجليزية، تعني القبعة المرنة الكبيرة التي يرتديها المكسيكيون. النوع هو مصطلح في الدراسات الأدبية الإنجليزية لنوع من الأدب، أو نوع من الكتابة، أو نوع من الكلام.</w:t>
      </w:r>
    </w:p>
    <w:p w14:paraId="3E77D26E" w14:textId="77777777" w:rsidR="00DD26DE" w:rsidRPr="00FF2E12" w:rsidRDefault="00DD26DE">
      <w:pPr>
        <w:rPr>
          <w:sz w:val="26"/>
          <w:szCs w:val="26"/>
        </w:rPr>
      </w:pPr>
    </w:p>
    <w:p w14:paraId="15D0AC2B" w14:textId="4C89090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قد يكون واسعًا مثل التمييز بين النثر والشعر، أو قد يكون ضيقًا مثل نوع معين من القصائد المتخصصة، مثل القصائد الفكاهية أو السوناتة أو شيء من هذا القبيل. حسنًا، لكي يتم التعرف عليه كنوع أدبي، يجب أن نكون قادرين على إنشاء نوع من قائمة ميزات هذا النوع الذي يميزه عن الأنواع الأخرى. سنلقي نظرة على العديد من الأنواع المشتركة في الأناجيل السينوبتيكية هنا.</w:t>
      </w:r>
    </w:p>
    <w:p w14:paraId="016997CF" w14:textId="77777777" w:rsidR="00DD26DE" w:rsidRPr="00FF2E12" w:rsidRDefault="00DD26DE">
      <w:pPr>
        <w:rPr>
          <w:sz w:val="26"/>
          <w:szCs w:val="26"/>
        </w:rPr>
      </w:pPr>
    </w:p>
    <w:p w14:paraId="4AF19DCA" w14:textId="20E016E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في أسابيع هذه الدورة، سننظر إلى أربعة فقرات مختلفة، وكل واحدة منها تمثل نوعًا مختلفًا. سيكون السرد هنا نوعًا من السرد العام، وسوف ننظر إلى رواية معجزة ومثل، بالإضافة إلى رواية مثيرة للجدل، وما إلى ذلك. في هذه المرحلة، عادةً ما يكون لدي تمرين قصير في الفصل وأسألهم عن بعض ما ومن مميزات الشعر. والإجابة على ذلك ستعتمد في الواقع على اللغة التي تتحدث عنها.</w:t>
      </w:r>
    </w:p>
    <w:p w14:paraId="323F3410" w14:textId="77777777" w:rsidR="00DD26DE" w:rsidRPr="00FF2E12" w:rsidRDefault="00DD26DE">
      <w:pPr>
        <w:rPr>
          <w:sz w:val="26"/>
          <w:szCs w:val="26"/>
        </w:rPr>
      </w:pPr>
    </w:p>
    <w:p w14:paraId="3DBD1B69" w14:textId="6DC0BB9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معظمنا ممن يدرسون الكتاب المقدس يفكرون قليلاً في الشعر العبري، والشعر العبري، على عكس الشعر الإنجليزي، ليس له بالضرورة قافية، ولسنا متأكدين دائمًا من وزنه، وما إلى ذلك، لكنه يحتوي على قافية. بنية، ما نسميه التوازي، حيث يتم تصميم الخطوط المتعاقبة بحيث ترتبط ببعضها البعض بطرق معينة، سواء كررت نفس الشيء أو أضافت إليه قليلاً أو فعلت شيئًا على عكس ذلك انظر إلى الجانب الآخر من العملة، إذا جاز التعبير، ستكون سمات الشعر العبري التي قد لا نراها شائعة في الشعر الإنجليزي. لكن الشعر الإنجليزي والشعر العبري يتميزان أيضًا بالاستخدام المكثف لأشكال الكلام لجذب الخيال نوعًا ما إذا أردت. لذا، يمكننا عمل قائمة بالأشياء التي يجب أن نجدها في الشعر العبري.</w:t>
      </w:r>
    </w:p>
    <w:p w14:paraId="1AD15D91" w14:textId="77777777" w:rsidR="00DD26DE" w:rsidRPr="00FF2E12" w:rsidRDefault="00DD26DE">
      <w:pPr>
        <w:rPr>
          <w:sz w:val="26"/>
          <w:szCs w:val="26"/>
        </w:rPr>
      </w:pPr>
    </w:p>
    <w:p w14:paraId="6CFF5605" w14:textId="4A5C9C6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لنفترض أنك جربت نوع الخطبة. ما هي خصائص الخطبة؟ حسنًا، هناك ما يكفي من أنواع الخطب المتنوعة التي قد تكون صعبة إلى حد ما. يمكنك أن تبدأ بتعريف الخطبة وتقول إن الخطبة هي حديث يُلقى أمام جماعة الكنيسة أو الكنيس أو شيء من هذا القبيل يهدف إلى تحفيزهم على السلوك الصحيح أو المواقف الصحيحة أو شيء من هذا النوع سيكون نوعًا ما عامًا طريقة قوله ذلك.</w:t>
      </w:r>
    </w:p>
    <w:p w14:paraId="1A93EF8F" w14:textId="77777777" w:rsidR="00DD26DE" w:rsidRPr="00FF2E12" w:rsidRDefault="00DD26DE">
      <w:pPr>
        <w:rPr>
          <w:sz w:val="26"/>
          <w:szCs w:val="26"/>
        </w:rPr>
      </w:pPr>
    </w:p>
    <w:p w14:paraId="385A1099" w14:textId="00850655"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إذا فكرت في الخطبة الكلاسيكية، والتي غالبًا ما تبدأ بنوع ما، فأنا أفكر في الخطبة الكلاسيكية الحديثة إلى حد ما، ابدأ بنوع من القصة ثم اتركها في منتصفها واختر الخاتمة إلى نهاية القصة إذا أردت. وهذا ما يسمى </w:t>
      </w:r>
      <w:proofErr xmlns:w="http://schemas.openxmlformats.org/wordprocessingml/2006/main" w:type="spellStart"/>
      <w:r xmlns:w="http://schemas.openxmlformats.org/wordprocessingml/2006/main" w:rsidR="00AF425A">
        <w:rPr>
          <w:rFonts w:ascii="Calibri" w:eastAsia="Calibri" w:hAnsi="Calibri" w:cs="Calibri"/>
          <w:sz w:val="26"/>
          <w:szCs w:val="26"/>
        </w:rPr>
        <w:t xml:space="preserve">بالشمول </w:t>
      </w:r>
      <w:proofErr xmlns:w="http://schemas.openxmlformats.org/wordprocessingml/2006/main" w:type="spellEnd"/>
      <w:r xmlns:w="http://schemas.openxmlformats.org/wordprocessingml/2006/main" w:rsidR="00AF425A">
        <w:rPr>
          <w:rFonts w:ascii="Calibri" w:eastAsia="Calibri" w:hAnsi="Calibri" w:cs="Calibri"/>
          <w:sz w:val="26"/>
          <w:szCs w:val="26"/>
        </w:rPr>
        <w:t xml:space="preserve">في الدراسات الأدبية. وبعد ذلك في المنتصف، على الأقل، كانت العظة الكلاسيكية تميل إلى توضيح ثلاث نقاط، وبعض الناس يشيرون إلى نقطتين أو أربع نقاط اعتمادًا على المقطع.</w:t>
      </w:r>
    </w:p>
    <w:p w14:paraId="723B9AA4" w14:textId="77777777" w:rsidR="00DD26DE" w:rsidRPr="00FF2E12" w:rsidRDefault="00DD26DE">
      <w:pPr>
        <w:rPr>
          <w:sz w:val="26"/>
          <w:szCs w:val="26"/>
        </w:rPr>
      </w:pPr>
    </w:p>
    <w:p w14:paraId="73A87658"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بعد كل شيء، إذا كنت تحاول تفسير مقطع ما، فيجب عليك الالتزام ببنية المقطع وألا تبالغ في عدد نقاط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العظة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التي لديك. ومن ثم قد يختلفون حول ما إذا كنت تقوم بعد كل نقطة بتطبيق تلك النقطة أو ما إذا كنت تقوم بحفظ جميع الطلبات لقسم ختامي أو شيء من هذا القبيل. في الماضي، كانت الخطبة تنتهي غالبًا بقصيدة أو شيء من هذا القبيل.</w:t>
      </w:r>
    </w:p>
    <w:p w14:paraId="20D0F60C" w14:textId="77777777" w:rsidR="00DD26DE" w:rsidRPr="00FF2E12" w:rsidRDefault="00DD26DE">
      <w:pPr>
        <w:rPr>
          <w:sz w:val="26"/>
          <w:szCs w:val="26"/>
        </w:rPr>
      </w:pPr>
    </w:p>
    <w:p w14:paraId="0B7BE961"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ولكن هذا نادر إلى حد ما اليوم، على ما أعتقد. نوع آخر، ماذا عن التورية؟ ما هي التورية؟ حسنًا، إنها نوع من المزاح، إذا أردت. إنها مزحة يتم لعبها على كلمتين ربما تكونا متشابهتين في اللغة الإنجليزية أو متشابهتين جدًا في اللغة الإنجليزية.</w:t>
      </w:r>
    </w:p>
    <w:p w14:paraId="2BB4D880" w14:textId="77777777" w:rsidR="00DD26DE" w:rsidRPr="00FF2E12" w:rsidRDefault="00DD26DE">
      <w:pPr>
        <w:rPr>
          <w:sz w:val="26"/>
          <w:szCs w:val="26"/>
        </w:rPr>
      </w:pPr>
    </w:p>
    <w:p w14:paraId="53E26B0F" w14:textId="7FBFF4D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أتذكر أن أحد أساتذة الفيزياء لدينا في جامعة ديوك أخبرني </w:t>
      </w:r>
      <w:r xmlns:w="http://schemas.openxmlformats.org/wordprocessingml/2006/main" w:rsidR="00275074">
        <w:rPr>
          <w:rFonts w:ascii="Calibri" w:eastAsia="Calibri" w:hAnsi="Calibri" w:cs="Calibri"/>
          <w:sz w:val="26"/>
          <w:szCs w:val="26"/>
        </w:rPr>
        <w:t xml:space="preserve">مرة أو ربما مرتين عن زوجين مسنين وكيف حصل أبناؤهما على مزرعة. أطلق الوالدان، الزوجان المسنان، على المزرعة اسم مزرعة التركيز. سأل أحدهم لماذا أطلقوا عليها اسم "مزرعة التركيز". فقالوا: هذا هو المكان الذي يربى فيه الأبناء اللحم.</w:t>
      </w:r>
    </w:p>
    <w:p w14:paraId="30320002" w14:textId="77777777" w:rsidR="00DD26DE" w:rsidRPr="00FF2E12" w:rsidRDefault="00DD26DE">
      <w:pPr>
        <w:rPr>
          <w:sz w:val="26"/>
          <w:szCs w:val="26"/>
        </w:rPr>
      </w:pPr>
    </w:p>
    <w:p w14:paraId="0937133D"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ويمكنك أن ترى التورية الثلاثية في ذلك. الشمس للكائن في السماء ولأبنائهم. وأشعة الشمس تربي الحيوانات واللحوم.</w:t>
      </w:r>
    </w:p>
    <w:p w14:paraId="20E9BBB7" w14:textId="77777777" w:rsidR="00DD26DE" w:rsidRPr="00FF2E12" w:rsidRDefault="00DD26DE">
      <w:pPr>
        <w:rPr>
          <w:sz w:val="26"/>
          <w:szCs w:val="26"/>
        </w:rPr>
      </w:pPr>
    </w:p>
    <w:p w14:paraId="41D329EE" w14:textId="5A2DB0D3"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حسنًا، لن أضربك حتى الموت بسبب ذلك، لكن هذا مثال. حسنًا، سنلقي نظرة هنا قليلًا على بعض الأنواع التي نغطيها في الفصل في هذه الدورة التدريبية وبعض الأنواع التي لا نغطيها. بادئ ذي بدء، هذا النوع من السرد هو سرد معمم.</w:t>
      </w:r>
    </w:p>
    <w:p w14:paraId="5CFC701E" w14:textId="77777777" w:rsidR="00DD26DE" w:rsidRPr="00FF2E12" w:rsidRDefault="00DD26DE">
      <w:pPr>
        <w:rPr>
          <w:sz w:val="26"/>
          <w:szCs w:val="26"/>
        </w:rPr>
      </w:pPr>
    </w:p>
    <w:p w14:paraId="5B6614E0" w14:textId="255DFDC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سنلقي نظرة على قصة المجوس وزيارة المجوس في متى 2. ثم اعتدت أن أقوم بتعيين ورقة بحثية، وكان بإمكانهم الاختيار من بين ستة أو ثمانية موضوعات ورقية مكونة من ستة فصول دراسية؛ إن السير إلى عماوس بعد قيامة يسوع سيكون نوعًا من السرد العام، إذا أردت، في لوقا 24. وبعد ذلك سننظر إلى رواية المعجزة. والشخص الذي سننظر إليه في هذه الدورة التدريبية في الفصل هو الجاداريني المصاب بالشيطان في مرقس 5. ثم، كموضوع بحثي محتمل، سنناقش إيمان قائد المئة في لوقا 7. المثال المثلي الذي نقوم به في الفصل هو العرس الملكي في متى 22.</w:t>
      </w:r>
    </w:p>
    <w:p w14:paraId="763BB761" w14:textId="77777777" w:rsidR="00DD26DE" w:rsidRPr="00FF2E12" w:rsidRDefault="00DD26DE">
      <w:pPr>
        <w:rPr>
          <w:sz w:val="26"/>
          <w:szCs w:val="26"/>
        </w:rPr>
      </w:pPr>
    </w:p>
    <w:p w14:paraId="6BF6F48E" w14:textId="4E802BDD" w:rsidR="00DD26DE" w:rsidRPr="00FF2E12" w:rsidRDefault="002750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لموضوع بحث الفصل الدراسي، يمكن للطلاب اختيار ما إذا كانوا يحبون المستأجرين الأشرار والمزارعين المستأجرين الأشرار في مرقس 12. أو، بالنسبة للرواية المثيرة للجدل، سننظر في طرد الشياطين بواسطة بعلزبول في لوقا 11. موضوع ورقي، قطف الحبوب في السبت في مرقس 2. هناك عدد من الأنواع الأخرى التي تظهر في الأناجيل بتكرار أكبر أو أقل والتي لا نغطيها في الفصل فقط بسبب القيود.</w:t>
      </w:r>
    </w:p>
    <w:p w14:paraId="7C10D036" w14:textId="77777777" w:rsidR="00DD26DE" w:rsidRPr="00FF2E12" w:rsidRDefault="00DD26DE">
      <w:pPr>
        <w:rPr>
          <w:sz w:val="26"/>
          <w:szCs w:val="26"/>
        </w:rPr>
      </w:pPr>
    </w:p>
    <w:p w14:paraId="2C10A5B9" w14:textId="09DD157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لكن الخطاب مثلا. ما هو الخطاب؟ حسنًا، شخص يتحدث، ولكن لا يوجد حديث ذهابًا وإيابًا كما يحدث في الحوار أو شيء من هذا القبيل. على سبيل المثال، ملاحظات يسوع في متى 6 تتعلق بعدم القلق.</w:t>
      </w:r>
    </w:p>
    <w:p w14:paraId="15B278A9" w14:textId="77777777" w:rsidR="00DD26DE" w:rsidRPr="00FF2E12" w:rsidRDefault="00DD26DE">
      <w:pPr>
        <w:rPr>
          <w:sz w:val="26"/>
          <w:szCs w:val="26"/>
        </w:rPr>
      </w:pPr>
    </w:p>
    <w:p w14:paraId="7ACBA5AF" w14:textId="21F5931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لا تقلق بشأن حياتك أو طعامك أو ملابسك أو هذا النوع من الأشياء. النوع الآخر الذي يحدث عدة مرات في العهد الجديد وفي الأناجيل بشكل خاص هو العمل الرمزي أو الأمثال التمثيلية. وهناك عدد منها في الأناجيل.</w:t>
      </w:r>
    </w:p>
    <w:p w14:paraId="71A036EA" w14:textId="77777777" w:rsidR="00DD26DE" w:rsidRPr="00FF2E12" w:rsidRDefault="00DD26DE">
      <w:pPr>
        <w:rPr>
          <w:sz w:val="26"/>
          <w:szCs w:val="26"/>
        </w:rPr>
      </w:pPr>
    </w:p>
    <w:p w14:paraId="2A679117" w14:textId="5C4FB5D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وأذكر هنا ثلاثة احتمالات. من المحتمل أن يكون هناك ثمانية أو عشرة يمكن أن تقترح أنه قد يكون هناك بعض الجدل حولها. لكن تطهير يسوع للهيكل هو عمل حقيقي ورمزي بطريقة ما، وهو موجود في متى 21 بالتوازي معه.</w:t>
      </w:r>
    </w:p>
    <w:p w14:paraId="6235F05A" w14:textId="77777777" w:rsidR="00DD26DE" w:rsidRPr="00FF2E12" w:rsidRDefault="00DD26DE">
      <w:pPr>
        <w:rPr>
          <w:sz w:val="26"/>
          <w:szCs w:val="26"/>
        </w:rPr>
      </w:pPr>
    </w:p>
    <w:p w14:paraId="4A529419" w14:textId="7A0E91ED"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أو غسل يسوع أقدام التلاميذ في يوحنا 13. أو لعن يسوع شجرة التين في مرقس 11 بالتوازي. لذلك، ستكون تلك أمثلة على الإجراءات الرمزية.</w:t>
      </w:r>
    </w:p>
    <w:p w14:paraId="5D085008" w14:textId="77777777" w:rsidR="00DD26DE" w:rsidRPr="00FF2E12" w:rsidRDefault="00DD26DE">
      <w:pPr>
        <w:rPr>
          <w:sz w:val="26"/>
          <w:szCs w:val="26"/>
        </w:rPr>
      </w:pPr>
    </w:p>
    <w:p w14:paraId="22F331A7"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كيف يمكنك معرفة أنها إجراءات رمزية؟ حسنًا، هذا أصعب. على عكس الأمثال، عادةً مع المثل، يخبرك الشخص أنه يقول مثلًا. من خلال إجراء رمزي، لا يخبرونك بذلك بالضرورة.</w:t>
      </w:r>
    </w:p>
    <w:p w14:paraId="66C498F9" w14:textId="77777777" w:rsidR="00DD26DE" w:rsidRPr="00FF2E12" w:rsidRDefault="00DD26DE">
      <w:pPr>
        <w:rPr>
          <w:sz w:val="26"/>
          <w:szCs w:val="26"/>
        </w:rPr>
      </w:pPr>
    </w:p>
    <w:p w14:paraId="1F2D8956" w14:textId="618A5166" w:rsidR="00DD26DE" w:rsidRPr="00FF2E12" w:rsidRDefault="00275074">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عليك أن تنتبه إلى بعض الأحداث غير العادية ومن ثم أي شيء يبدو أن السياق يعطيك فكرة عما قد تكون عليه الرمزية. لذلك، من المؤكد أن طرد يسوع للصيارفة من الهيكل كان أمرًا غير عادي، إذا أردتم ذلك. لكن الرب الذي تطلبونه سيأتي فجأة إلى هيكله، ومن يستطيع أن يحتمل يوم مجيئه في ملاخي يبدو لي كخلفية قوية جدًا لذلك.</w:t>
      </w:r>
    </w:p>
    <w:p w14:paraId="30FA6BE7" w14:textId="77777777" w:rsidR="00DD26DE" w:rsidRPr="00FF2E12" w:rsidRDefault="00DD26DE">
      <w:pPr>
        <w:rPr>
          <w:sz w:val="26"/>
          <w:szCs w:val="26"/>
        </w:rPr>
      </w:pPr>
    </w:p>
    <w:p w14:paraId="120A5796" w14:textId="1A4CB3D2" w:rsidR="00DD26DE" w:rsidRPr="00FF2E12" w:rsidRDefault="0027507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وتقع تعليقات يسوع حول إساءة استخدامهم للهيكل وما شابه ضمن هذه الفئة. أعتقد أن النوع الذي يحدث مرتين فقط في العهد الجديد، ولكنه يحدث بشكل لا بأس به في العهد القديم هو علم الأنساب. ولدينا واحدة في متى وواحدة في لوقا، وكلاهما ليسوع وليس متطابقين.</w:t>
      </w:r>
    </w:p>
    <w:p w14:paraId="31CEC0BA" w14:textId="77777777" w:rsidR="00DD26DE" w:rsidRPr="00FF2E12" w:rsidRDefault="00DD26DE">
      <w:pPr>
        <w:rPr>
          <w:sz w:val="26"/>
          <w:szCs w:val="26"/>
        </w:rPr>
      </w:pPr>
    </w:p>
    <w:p w14:paraId="63C471FD" w14:textId="3BE826CF"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هذا مثير للاهتمام أيضًا. لقد كان هناك الكثير من النقاش حول ذلك. أعتقد أن نسب لوقا هو على الأرجح من نسل مريم، وسلسلة نسب متى هي من نسل يوسف.</w:t>
      </w:r>
    </w:p>
    <w:p w14:paraId="0255EFA0" w14:textId="77777777" w:rsidR="00DD26DE" w:rsidRPr="00FF2E12" w:rsidRDefault="00DD26DE">
      <w:pPr>
        <w:rPr>
          <w:sz w:val="26"/>
          <w:szCs w:val="26"/>
        </w:rPr>
      </w:pPr>
    </w:p>
    <w:p w14:paraId="35D67224" w14:textId="20F1B9A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المقاطع لا تخبرنا بذلك. سنعود ونقول كلمة عن ذلك، على ما أعتقد عندما نناقش محتوى الأناجيل بإيجاز. نوع آخر شائع جدًا هو ما نسميه الحوار.</w:t>
      </w:r>
    </w:p>
    <w:p w14:paraId="7EE59E93" w14:textId="77777777" w:rsidR="00DD26DE" w:rsidRPr="00FF2E12" w:rsidRDefault="00DD26DE">
      <w:pPr>
        <w:rPr>
          <w:sz w:val="26"/>
          <w:szCs w:val="26"/>
        </w:rPr>
      </w:pPr>
    </w:p>
    <w:p w14:paraId="4A0179E5" w14:textId="7B9F255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هذا هو المكان الذي يتحدث فيه شخصان، عادة اثنان فقط، ذهابًا وإيابًا. وهكذا، فإن رواية التجربة في متى ولوقا، يتحدث فيها الشيطان ويسوع ذهابًا وإيابًا. أو تصريحات يسوع في متى 8 عن اثنين من أتباع يسوع المحتملين، فقالا أشياء مختلفة، وهو رد عليهما.</w:t>
      </w:r>
    </w:p>
    <w:p w14:paraId="35AE0FD9" w14:textId="77777777" w:rsidR="00DD26DE" w:rsidRPr="00FF2E12" w:rsidRDefault="00DD26DE">
      <w:pPr>
        <w:rPr>
          <w:sz w:val="26"/>
          <w:szCs w:val="26"/>
        </w:rPr>
      </w:pPr>
    </w:p>
    <w:p w14:paraId="71A2C083" w14:textId="3961C93F"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الحاكم الشاب الغني في مرقس 10 سيندرج ضمن هذه الفئة أيضًا. إذن، هذه بعض الأمثلة على الأنواع المختلفة التي وردت في الأناجيل. نريد التركيز على النوع السردي لهذه الجلسة.</w:t>
      </w:r>
    </w:p>
    <w:p w14:paraId="0BC042C6" w14:textId="77777777" w:rsidR="00DD26DE" w:rsidRPr="00FF2E12" w:rsidRDefault="00DD26DE">
      <w:pPr>
        <w:rPr>
          <w:sz w:val="26"/>
          <w:szCs w:val="26"/>
        </w:rPr>
      </w:pPr>
    </w:p>
    <w:p w14:paraId="69CE7008" w14:textId="235D8CBC" w:rsidR="00DD26DE" w:rsidRPr="00FF2E12" w:rsidRDefault="00275074">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دعونا نفكر قليلاً في ذلك قبل أن نذهب وننظر فعليًا إلى مثال معين عليه. وأول شيء نحاول القيام به هو تحديد النوع إذا أردت. كيف نحدد السرد؟ حسنًا، السرد، باختصار شديد، هو قصة، أو رواية، أو قصة أحداث.</w:t>
      </w:r>
    </w:p>
    <w:p w14:paraId="2FACD566" w14:textId="77777777" w:rsidR="00DD26DE" w:rsidRPr="00FF2E12" w:rsidRDefault="00DD26DE">
      <w:pPr>
        <w:rPr>
          <w:sz w:val="26"/>
          <w:szCs w:val="26"/>
        </w:rPr>
      </w:pPr>
    </w:p>
    <w:p w14:paraId="14837283" w14:textId="47E8F86A" w:rsidR="00DD26DE" w:rsidRPr="00FF2E12" w:rsidRDefault="00275074">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إذن فهو يربط سلسلة من الأحداث قد يكون السرد إما واقعيًا أو خياليًا، على الرغم من أنني أفهم أن جميع روايات الكتاب المقدس واقعية ما لم يتم تمييزها بطريقة ما. على سبيل المثال، ليس من الضروري أن تكون الروايات في الأمثال واقعية.</w:t>
      </w:r>
    </w:p>
    <w:p w14:paraId="11CCD7DF" w14:textId="77777777" w:rsidR="00DD26DE" w:rsidRPr="00FF2E12" w:rsidRDefault="00DD26DE">
      <w:pPr>
        <w:rPr>
          <w:sz w:val="26"/>
          <w:szCs w:val="26"/>
        </w:rPr>
      </w:pPr>
    </w:p>
    <w:p w14:paraId="7A82360A" w14:textId="038EE15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ولدينا بعض الأمثلة على ذلك. القصة التي رواها ناثان لداود عن الرجل الغني والرجل الفقير مع نعجته، الخ، هي قصة خيالية.</w:t>
      </w:r>
    </w:p>
    <w:p w14:paraId="70600807" w14:textId="77777777" w:rsidR="00DD26DE" w:rsidRPr="00FF2E12" w:rsidRDefault="00DD26DE">
      <w:pPr>
        <w:rPr>
          <w:sz w:val="26"/>
          <w:szCs w:val="26"/>
        </w:rPr>
      </w:pPr>
    </w:p>
    <w:p w14:paraId="2F20F20D" w14:textId="053F550C" w:rsidR="00DD26DE" w:rsidRPr="00FF2E12" w:rsidRDefault="0027507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أو تلك التي يخبر فيها النبي أخآب عن الأسير الذي هرب ويتظاهر </w:t>
      </w:r>
      <w:proofErr xmlns:w="http://schemas.openxmlformats.org/wordprocessingml/2006/main" w:type="gramStart"/>
      <w:r xmlns:w="http://schemas.openxmlformats.org/wordprocessingml/2006/main">
        <w:rPr>
          <w:rFonts w:ascii="Calibri" w:eastAsia="Calibri" w:hAnsi="Calibri" w:cs="Calibri"/>
          <w:sz w:val="26"/>
          <w:szCs w:val="26"/>
        </w:rPr>
        <w:t xml:space="preserve">بأنه </w:t>
      </w:r>
      <w:proofErr xmlns:w="http://schemas.openxmlformats.org/wordprocessingml/2006/main" w:type="gramEnd"/>
      <w:r xmlns:w="http://schemas.openxmlformats.org/wordprocessingml/2006/main">
        <w:rPr>
          <w:rFonts w:ascii="Calibri" w:eastAsia="Calibri" w:hAnsi="Calibri" w:cs="Calibri"/>
          <w:sz w:val="26"/>
          <w:szCs w:val="26"/>
        </w:rPr>
        <w:t xml:space="preserve">جُرح. حسنًا، لقد أصيب بالفعل، لكن ذلك كان جرحًا مزيفًا، وما إلى ذلك. هذه أمثلة على هذا النوع من الأشياء.</w:t>
      </w:r>
    </w:p>
    <w:p w14:paraId="1DF299CB" w14:textId="77777777" w:rsidR="00DD26DE" w:rsidRPr="00FF2E12" w:rsidRDefault="00DD26DE">
      <w:pPr>
        <w:rPr>
          <w:sz w:val="26"/>
          <w:szCs w:val="26"/>
        </w:rPr>
      </w:pPr>
    </w:p>
    <w:p w14:paraId="7F02B5A4" w14:textId="4313A6A8" w:rsidR="00DD26DE" w:rsidRPr="00FF2E12" w:rsidRDefault="00275074">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ليس من الضروري لعصمة الكتاب المقدس أن تكون الروايات التي تحدث في الأمثال غير خيالية إذا أردت. لكنني أرى أن جميع الروايات الأخرى في الكتاب المقدس قد حدثت بالفعل، على الرغم من رفض عدد منها من قبل مفسر أو آخر. الروايات هي نوع واسع حقًا، وهذا شيء كان يجب أن أقوله من قبل.</w:t>
      </w:r>
    </w:p>
    <w:p w14:paraId="25FF5DEC" w14:textId="77777777" w:rsidR="00DD26DE" w:rsidRPr="00FF2E12" w:rsidRDefault="00DD26DE">
      <w:pPr>
        <w:rPr>
          <w:sz w:val="26"/>
          <w:szCs w:val="26"/>
        </w:rPr>
      </w:pPr>
    </w:p>
    <w:p w14:paraId="50C2FEA0" w14:textId="31E4590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حسنًا، لقد قلت ذلك مرة واحدة، على ما أعتقد. قلت إن النوع الأدبي يمكن أن يكون واسعًا مثل النثر أو الشعر أو ضيقًا مثل النوع الآخر. لذا، فإن السرد هو نوع واسع جدًا.</w:t>
      </w:r>
    </w:p>
    <w:p w14:paraId="63AF1C6F" w14:textId="77777777" w:rsidR="00DD26DE" w:rsidRPr="00FF2E12" w:rsidRDefault="00DD26DE">
      <w:pPr>
        <w:rPr>
          <w:sz w:val="26"/>
          <w:szCs w:val="26"/>
        </w:rPr>
      </w:pPr>
    </w:p>
    <w:p w14:paraId="4FE2C622" w14:textId="7917AC6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عادة ما تكون فئة فرعية تحت النثر، ولكن ليس دائما. هناك روايات شعرية. أغنية ديبورا وباراك، على سبيل المثال، ستكون قصة، لكنها موجودة في الشعر.</w:t>
      </w:r>
    </w:p>
    <w:p w14:paraId="49D7F133" w14:textId="77777777" w:rsidR="00DD26DE" w:rsidRPr="00FF2E12" w:rsidRDefault="00DD26DE">
      <w:pPr>
        <w:rPr>
          <w:sz w:val="26"/>
          <w:szCs w:val="26"/>
        </w:rPr>
      </w:pPr>
    </w:p>
    <w:p w14:paraId="7C4D0C1D" w14:textId="0EFB07D2"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هذا في القضاة 5. إلياذة هوميروس عبارة عن قصة، ولكنها موجودة في الشعر، وما إلى ذلك. أعتقد أن "الفردوس المفقود" لميلتون عبارة عن قصة، ولكنها موجودة في الشعر. ومع ذلك، على الأقل في الأدب الحديث، عادة ما يكون ذلك نثرًا.</w:t>
      </w:r>
    </w:p>
    <w:p w14:paraId="32D6A587" w14:textId="77777777" w:rsidR="00DD26DE" w:rsidRPr="00FF2E12" w:rsidRDefault="00DD26DE">
      <w:pPr>
        <w:rPr>
          <w:sz w:val="26"/>
          <w:szCs w:val="26"/>
        </w:rPr>
      </w:pPr>
    </w:p>
    <w:p w14:paraId="6F990295" w14:textId="2EA9F842"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ومع ذلك، هناك الكثير من الأشياء الأخرى في النثر. فكيف نميز الرواية عن الصلاة؟ هذا واضح إلى حد ما. الصلاة هي إعلان، التحدث إلى الله، إن شئت، بشيء من هذا القبيل.</w:t>
      </w:r>
    </w:p>
    <w:p w14:paraId="5C050676" w14:textId="77777777" w:rsidR="00DD26DE" w:rsidRPr="00FF2E12" w:rsidRDefault="00DD26DE">
      <w:pPr>
        <w:rPr>
          <w:sz w:val="26"/>
          <w:szCs w:val="26"/>
        </w:rPr>
      </w:pPr>
    </w:p>
    <w:p w14:paraId="47D5D248" w14:textId="237CC1F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المعرض، أنت تشرح شيئا. الحوار هو ذهابًا وإيابًا بين شخصين، على الرغم من أن الحوار بالطبع يمكن أن يكون جزءًا من السرد. الخطاب، شخص واحد يتحدث، الخ.</w:t>
      </w:r>
    </w:p>
    <w:p w14:paraId="70F0DFD5" w14:textId="77777777" w:rsidR="00DD26DE" w:rsidRPr="00FF2E12" w:rsidRDefault="00DD26DE">
      <w:pPr>
        <w:rPr>
          <w:sz w:val="26"/>
          <w:szCs w:val="26"/>
        </w:rPr>
      </w:pPr>
    </w:p>
    <w:p w14:paraId="63C7D9C0" w14:textId="4A0CE2A9" w:rsidR="00DD26DE" w:rsidRPr="00FF2E12" w:rsidRDefault="00275074">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كل هذه الأشياء، الصلاة، والشرح، والحوار، والخطاب، يمكن أن تكون متضمنة في السرد إذا كانت، وفي بعض الأحيان، قد تتضمن سردًا فيها. يجب أن يكون هذا حوارًا طويلًا، ولكن ربما يمكن للخطاب القصير أن يحتوي على سرد من نوع ما. يمكنك القول، على سبيل المثال، أن خطاب استفانوس أمام السنهدريم هو خطاب إذا أردت، ولكنه أيضًا قصة، أو يحتوي على روايات بداخله، إذا أردت، أو تتخللها تعليقات حول كيفية تصرف بني إسرائيل تجاه يوسف. أو موسى أو شيء من هذا القبيل.</w:t>
      </w:r>
    </w:p>
    <w:p w14:paraId="04F97FD5" w14:textId="77777777" w:rsidR="00DD26DE" w:rsidRPr="00FF2E12" w:rsidRDefault="00DD26DE">
      <w:pPr>
        <w:rPr>
          <w:sz w:val="26"/>
          <w:szCs w:val="26"/>
        </w:rPr>
      </w:pPr>
    </w:p>
    <w:p w14:paraId="72A9C320"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حسنًا، إن الأناجيل وسفر الأعمال، في الواقع، عبارة عن روايات، ومع ذلك فهي تتضمن هذه الأنواع الأخرى أيضًا. حسنًا، مكونات السرد، لأنه في النهاية، عندما تقوم بوضع تعريف لنوع ما، فإنك تحتاج إلى إعطاء بعض الميزات التي تميزه، وأحد العناصر المهمة في السرد هو الممثلون أو الشخصيات، والأشخاص الذين يظهرون في السرد، إما المتسبب في الأحداث أو المتأثر بالأحداث. إنها إحدى الميزات التي ستراها في السرد.</w:t>
      </w:r>
    </w:p>
    <w:p w14:paraId="75AF9E07" w14:textId="77777777" w:rsidR="00DD26DE" w:rsidRPr="00FF2E12" w:rsidRDefault="00DD26DE">
      <w:pPr>
        <w:rPr>
          <w:sz w:val="26"/>
          <w:szCs w:val="26"/>
        </w:rPr>
      </w:pPr>
    </w:p>
    <w:p w14:paraId="6D4E7909" w14:textId="674747C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ثم هناك الأحداث أو الفعل نفسه، الأحداث الموصوفة في السرد، إذن الممثلين، الأحداث، المشاهد، مكان وقوع الأحداث، الوقت، البلد، المنطقة، المدينة، في الداخل، في الهواء الطلق، وهذا النوع من الأشياء. </w:t>
      </w:r>
      <w:r xmlns:w="http://schemas.openxmlformats.org/wordprocessingml/2006/main" w:rsidR="00275074">
        <w:rPr>
          <w:rFonts w:ascii="Calibri" w:eastAsia="Calibri" w:hAnsi="Calibri" w:cs="Calibri"/>
          <w:sz w:val="26"/>
          <w:szCs w:val="26"/>
        </w:rPr>
        <w:t xml:space="preserve">عادة ما تكون الحبكة إحدى السمات المهمة إلى حد ما في السرد، خاصة تلك التي تم تجميعها بعناية، ماذا ينبغي أن نقول. قد لا يكون لدى الشخص الذي يقدم حكاية ما حبكة كبيرة لها باستثناء وقوع حادث فكاهي أو شيء من هذا القبيل.</w:t>
      </w:r>
    </w:p>
    <w:p w14:paraId="76865044" w14:textId="77777777" w:rsidR="00DD26DE" w:rsidRPr="00FF2E12" w:rsidRDefault="00DD26DE">
      <w:pPr>
        <w:rPr>
          <w:sz w:val="26"/>
          <w:szCs w:val="26"/>
        </w:rPr>
      </w:pPr>
    </w:p>
    <w:p w14:paraId="19C2469A" w14:textId="18337DB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الحبكة هي الترابط أو التطور للأحداث في السرد. سيكون للسرد المعقد أكثر من حبكة واحدة، لذا فإن الرواية عادةً ما تحتوي على مجموعة من الحبكات المختلفة المتشابكة بطرق مختلفة. غالبًا ما تكون الحبكة بحد ذاتها صراعًا من نوع ما، ولذلك يمكن في بعض الأحيان تقسيمها إلى أقسام حيث يتصاعد التوتر، ويصل إلى الذروة، ثم يتم حل الصراع بطريقة ما، ويتم التخلص من التوتر، وقد أكون قادرًا على ذلك قل شيئا عن العواقب أو شيء من هذا. لذا فإن هذه السمات، على الأقل، ستكون مكونات لسرد أو ممثلين أو أحداث أو مشاهد أو مؤامرات أو حبكة أو مؤامرات.</w:t>
      </w:r>
    </w:p>
    <w:p w14:paraId="4D1B4C33" w14:textId="77777777" w:rsidR="00DD26DE" w:rsidRPr="00FF2E12" w:rsidRDefault="00DD26DE">
      <w:pPr>
        <w:rPr>
          <w:sz w:val="26"/>
          <w:szCs w:val="26"/>
        </w:rPr>
      </w:pPr>
    </w:p>
    <w:p w14:paraId="2B471A98" w14:textId="7ABE0F12"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ما نوع الروايات الموجودة في الأناجيل؟ أحد الأعمال المفيدة إلى حد ما حول السمات الأدبية للعهد الجديد هو كتاب من تأليف ليلاند رايكن بعنوان "كلمات الحياة، مقدمة أدبية للعهد الجديد". قام Ryken لاحقًا بتوسيع ذلك ليشمل الكتاب المقدس بأكمله، وعنوان النسخة الموسعة هو Words of Delight. حسنًا، فهو يقترح أن الأنواع التالية من الروايات موجودة في الأناجيل، ويعطيها أسماء عامة بدرجة كافية بحيث يمكنك العثور على هذه الأنواع من الأنواع السردية في أماكن أخرى في أعمال أخرى.</w:t>
      </w:r>
    </w:p>
    <w:p w14:paraId="61D3F96E" w14:textId="77777777" w:rsidR="00DD26DE" w:rsidRPr="00FF2E12" w:rsidRDefault="00DD26DE">
      <w:pPr>
        <w:rPr>
          <w:sz w:val="26"/>
          <w:szCs w:val="26"/>
        </w:rPr>
      </w:pPr>
    </w:p>
    <w:p w14:paraId="1C14E45A" w14:textId="062CCDF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فإن قصة البشارة، قصة الميلاد، على سبيل المثال، قصة البشارة أو قصة الميلاد، لها أهمية واضحة في الأناجيل. أُعلن أن يوحنا سيولد أُعطي لأليصابات، وأُعلن أن يسوع سيولد أُعطي لمريم. سيكون ذلك غير عادي إلى حد ما لأنه يتضمن نبوة من نوع ما. أنها تنطوي على ما هو خارق للطبيعة.</w:t>
      </w:r>
    </w:p>
    <w:p w14:paraId="6889200B" w14:textId="77777777" w:rsidR="00DD26DE" w:rsidRPr="00FF2E12" w:rsidRDefault="00DD26DE">
      <w:pPr>
        <w:rPr>
          <w:sz w:val="26"/>
          <w:szCs w:val="26"/>
        </w:rPr>
      </w:pPr>
    </w:p>
    <w:p w14:paraId="6F9F2D8B" w14:textId="3DB78F1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ومن ثم فإن قصص الميلاد، بالطبع، لا تحتاج إلى أن تتضمن أمورًا خارقة للطبيعة، ولكن لدينا، ماذا نقول، من غير المعتاد أن يولد يوحنا وأمه في مثل عمرها، ثم لدينا بالفعل ولادة عذراء ليسوع، لذا تلك غير عادية تمامًا. ومع ذلك، ستظل تجد، في العديد من القصص القديمة، وحتى في القصص الحديثة، شخصًا يحكي شيئًا عن ولادة شخصيته. في قصص ميلاد الإنجيل، التركيز على تفرد يسوع، والصلاحية التاريخية لأشياء مختلفة، والأحداث الخارقة للطبيعة، وتحقيق النبوءات، وربما الإثارة، بشكل أو بآخر، تتذكر الإثارة التي تحدث عندما يخرج زكريا من الهيكل. ولا يستطيع أن يتكلم بعد الآن لأن الملاك أبكمه لأنه لم يصدق ما قاله له الملاك.</w:t>
      </w:r>
    </w:p>
    <w:p w14:paraId="48A32EBF" w14:textId="77777777" w:rsidR="00DD26DE" w:rsidRPr="00FF2E12" w:rsidRDefault="00DD26DE">
      <w:pPr>
        <w:rPr>
          <w:sz w:val="26"/>
          <w:szCs w:val="26"/>
        </w:rPr>
      </w:pPr>
    </w:p>
    <w:p w14:paraId="37453BF7"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البشارة أو قصص الميلاد. والمثال الثاني سيكون قصص الدعوة أو المهنة. قد تكون هذه مميزة جدًا في الأناجيل.</w:t>
      </w:r>
    </w:p>
    <w:p w14:paraId="761A3FC1" w14:textId="77777777" w:rsidR="00DD26DE" w:rsidRPr="00FF2E12" w:rsidRDefault="00DD26DE">
      <w:pPr>
        <w:rPr>
          <w:sz w:val="26"/>
          <w:szCs w:val="26"/>
        </w:rPr>
      </w:pPr>
    </w:p>
    <w:p w14:paraId="680CC4D3" w14:textId="45476A1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إنها روايات عن دعوة يسوع للناس. </w:t>
      </w:r>
      <w:r xmlns:w="http://schemas.openxmlformats.org/wordprocessingml/2006/main" w:rsidR="00275074" w:rsidRPr="00FF2E12">
        <w:rPr>
          <w:rFonts w:ascii="Calibri" w:eastAsia="Calibri" w:hAnsi="Calibri" w:cs="Calibri"/>
          <w:sz w:val="26"/>
          <w:szCs w:val="26"/>
        </w:rPr>
        <w:t xml:space="preserve">لذا، يمكننا أن نفكر في يسوع وهو يأتي على طول شاطئ البحر ويدعو التلاميذ الذين كانوا يعملون في السفن، وما إلى ذلك. ومن الواضح أن هذه الأمور لا يجب أن تقتصر على الأناجيل، حيث تتحدث عن معلم ما أو أن بعض القادة يكتسبون أتباعًا أو شيء من هذا القبيل وربما يتصل بهم بطريقة أو بأخرى.</w:t>
      </w:r>
    </w:p>
    <w:p w14:paraId="4CE7BA47" w14:textId="77777777" w:rsidR="00DD26DE" w:rsidRPr="00FF2E12" w:rsidRDefault="00DD26DE">
      <w:pPr>
        <w:rPr>
          <w:sz w:val="26"/>
          <w:szCs w:val="26"/>
        </w:rPr>
      </w:pPr>
    </w:p>
    <w:p w14:paraId="70E217A6" w14:textId="436E15B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لكن في سمات دعوة الإنجيل وقصص الدعوة، عليك أن تبحث عن أشياء مثل من هو المدعو، وما هي الظروف، ونوع الدعوة المدعوين إليها، ونوع الاستجابة التي يقومون بها. لذلك، إلى حد ما، قد تقول إن لديك قصة مؤثرة عندما يتحدث يسوع إلى هذا الشخص ويقول له، اتبعني، لكن الشخص يقول، دعني أعود وأقول وداعًا لعائلتي أو شيء من هذا القبيل، أو أدفن والدي، وهو ما يعني على الأرجح الانتظار حتى يموت. هذه أمثلة على الاستجابة السلبية.</w:t>
      </w:r>
    </w:p>
    <w:p w14:paraId="2CB21DB0" w14:textId="77777777" w:rsidR="00DD26DE" w:rsidRPr="00FF2E12" w:rsidRDefault="00DD26DE">
      <w:pPr>
        <w:rPr>
          <w:sz w:val="26"/>
          <w:szCs w:val="26"/>
        </w:rPr>
      </w:pPr>
    </w:p>
    <w:p w14:paraId="4829AF72"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الشخص لا يتبع يسوع، أو على الأقل لا يتبعه في تلك المرحلة. النوع الثالث سيكون قصص الاعتراف. قصص الناس اكتشاف من هو يسوع.</w:t>
      </w:r>
    </w:p>
    <w:p w14:paraId="023C7F56" w14:textId="77777777" w:rsidR="00DD26DE" w:rsidRPr="00FF2E12" w:rsidRDefault="00DD26DE">
      <w:pPr>
        <w:rPr>
          <w:sz w:val="26"/>
          <w:szCs w:val="26"/>
        </w:rPr>
      </w:pPr>
    </w:p>
    <w:p w14:paraId="65EDAE54" w14:textId="6C07CDBD"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وهذه، مرة أخرى، لا يجب أن تقتصر على الأناجيل. لذا، في قصص روبن هود على سبيل المثال، هناك قصة التعرف حيث اكتشف روبن ورجاله أن هذا الفارس الأسود الغريب هو ريتشارد قلب الأسد. إذن، إنها قصة الاعتراف.</w:t>
      </w:r>
    </w:p>
    <w:p w14:paraId="6A45AD2C" w14:textId="77777777" w:rsidR="00DD26DE" w:rsidRPr="00FF2E12" w:rsidRDefault="00DD26DE">
      <w:pPr>
        <w:rPr>
          <w:sz w:val="26"/>
          <w:szCs w:val="26"/>
        </w:rPr>
      </w:pPr>
    </w:p>
    <w:p w14:paraId="0E116DF8" w14:textId="703B059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ولكن من الواضح أن هناك أهمية أكبر في الأناجيل لأنه المسيح، وليس فقط ملك إنجلترا. لذلك، هناك روايات عن أشخاص اكتشفوا من هو يسوع. نوع الأسئلة التي نفكر في طرحها على مثل هذا النوع هو: ما هي الظروف التي أدت إلى هذا الاعتراف؟ إذن، المرأة، هذا الرجل أخبرني بكل ما فعلته.</w:t>
      </w:r>
    </w:p>
    <w:p w14:paraId="4DB475AB" w14:textId="77777777" w:rsidR="00DD26DE" w:rsidRPr="00FF2E12" w:rsidRDefault="00DD26DE">
      <w:pPr>
        <w:rPr>
          <w:sz w:val="26"/>
          <w:szCs w:val="26"/>
        </w:rPr>
      </w:pPr>
    </w:p>
    <w:p w14:paraId="1F131244" w14:textId="13F5D054"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هل يمكن أن يكون المسيح؟ سيكون عينة من هذا النوع. ماذا عرف الشخص عن يسوع؟ تتذكر نثنائيل ويسوع يقولان له إنني رأيتك وأنت تحت التينة. لقد أدرك أن ما قاله له فيليب آنذاك صحيح.</w:t>
      </w:r>
    </w:p>
    <w:p w14:paraId="39B078D2" w14:textId="77777777" w:rsidR="00DD26DE" w:rsidRPr="00FF2E12" w:rsidRDefault="00DD26DE">
      <w:pPr>
        <w:rPr>
          <w:sz w:val="26"/>
          <w:szCs w:val="26"/>
        </w:rPr>
      </w:pPr>
    </w:p>
    <w:p w14:paraId="4217DA05" w14:textId="3FFB048D"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قصص الاعتراف والفئة الرابعة ستكون قصص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الشهود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يشهد يسوع أو أي شخصية أخرى عن هوية يسوع أو ما فعله وما هو الدليل على ذلك.</w:t>
      </w:r>
    </w:p>
    <w:p w14:paraId="2813C178" w14:textId="77777777" w:rsidR="00DD26DE" w:rsidRPr="00FF2E12" w:rsidRDefault="00DD26DE">
      <w:pPr>
        <w:rPr>
          <w:sz w:val="26"/>
          <w:szCs w:val="26"/>
        </w:rPr>
      </w:pPr>
    </w:p>
    <w:p w14:paraId="18F1CF4B" w14:textId="0809EB4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فإن الملاحظة المتعلقة بالمرأة في السامرة عند البئر سيتم تصنيفها كقصة شاهد فيما يتعلق بإخبارها للقرويين من هو يسوع أو شيء من هذا القبيل. أو يخرج شخص شفي ويخبر من هو يسوع. يرسل يسوع، لم نفهم القصة في الواقع، لكن يسوع يرسل المصاب بالشيطان الذي شُفي في حكاية الشيطان المتجمعة ليذهب ليخبر الناس في الديكابولس عن هوية يسوع، وما فعله الله من أجله، وما إلى ذلك.</w:t>
      </w:r>
    </w:p>
    <w:p w14:paraId="0FAA3AA7" w14:textId="77777777" w:rsidR="00DD26DE" w:rsidRPr="00FF2E12" w:rsidRDefault="00DD26DE">
      <w:pPr>
        <w:rPr>
          <w:sz w:val="26"/>
          <w:szCs w:val="26"/>
        </w:rPr>
      </w:pPr>
    </w:p>
    <w:p w14:paraId="1098DA4F" w14:textId="24FDB4A5"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قصص الشهود. قصص اللقاء – قصص تمثيلية لكيفية سعي يسوع للآخرين.</w:t>
      </w:r>
    </w:p>
    <w:p w14:paraId="52FBC0AB" w14:textId="77777777" w:rsidR="00DD26DE" w:rsidRPr="00FF2E12" w:rsidRDefault="00DD26DE">
      <w:pPr>
        <w:rPr>
          <w:sz w:val="26"/>
          <w:szCs w:val="26"/>
        </w:rPr>
      </w:pPr>
    </w:p>
    <w:p w14:paraId="1F1B5443" w14:textId="0C54779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يبدأون بمبادرته أو ربما مبادرتهم، ويستمرون في مطالبة يسوع ببعض المطالبة بحياتهم، وينتهون بردهم، إما بالقبول أو الرفض. ربما يفكر الأشخاص الذين يأتون إلى يسوع في لقاء نيقوديموس بيسوع في يوحنا 3، أو المرأة عند البئر التي التقت بيسوع في يوحنا 4، أو لقد ذكرنا بالفعل نثنائيل في يوحنا 1، وما إلى ذلك. لذلك، لدى يوحنا عدد من هذه الكلمات للأفراد، ربما أقل شائع في الأناجيل الإزائية، ولكن لا يزال </w:t>
      </w:r>
      <w:r xmlns:w="http://schemas.openxmlformats.org/wordprocessingml/2006/main" w:rsidR="003931FB">
        <w:rPr>
          <w:rFonts w:ascii="Calibri" w:eastAsia="Calibri" w:hAnsi="Calibri" w:cs="Calibri"/>
          <w:sz w:val="26"/>
          <w:szCs w:val="26"/>
        </w:rPr>
        <w:t xml:space="preserve">، كما تعلم، بطرس والآخرون الذين يتبعون يسوع وينموون تدريجيًا في فهمهم لمن هو، وما إلى ذلك، سيندرجون في هذه الفئة.</w:t>
      </w:r>
    </w:p>
    <w:p w14:paraId="767C56A5" w14:textId="77777777" w:rsidR="00DD26DE" w:rsidRPr="00FF2E12" w:rsidRDefault="00DD26DE">
      <w:pPr>
        <w:rPr>
          <w:sz w:val="26"/>
          <w:szCs w:val="26"/>
        </w:rPr>
      </w:pPr>
    </w:p>
    <w:p w14:paraId="1B14DCA6" w14:textId="6FE910C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قصص الصراع أو الجدل. هذه بعض القصص الأكثر شيوعًا في الأناجيل. يسوع هو بطل الرواية ضد شخص أو مجموعة معارضة يُنظر إليها على أنها الخصم، وأنت تفكر في نوع الموقف الذي تواجهه هناك.</w:t>
      </w:r>
    </w:p>
    <w:p w14:paraId="0A618494" w14:textId="77777777" w:rsidR="00DD26DE" w:rsidRPr="00FF2E12" w:rsidRDefault="00DD26DE">
      <w:pPr>
        <w:rPr>
          <w:sz w:val="26"/>
          <w:szCs w:val="26"/>
        </w:rPr>
      </w:pPr>
    </w:p>
    <w:p w14:paraId="3AD5077C" w14:textId="7FCE4356" w:rsidR="00DD26DE" w:rsidRPr="00FF2E12" w:rsidRDefault="00000000" w:rsidP="003931FB">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ربما كانوا يهاجمون يسوع، وأنت ترى كيف يدافع عن نفسه وكيف يحول الأمر إلى هجوم، وكيف يحصل يسوع على الأفضلية، وما هي الدروس التي يمكن أن نتعلمها، وما إلى ذلك. هناك بعض الدروس المدهشة للغاية فيما يتعلق الفخ المثالي الذي أقامه الفريسيون مع الهيرودسيين لإقناع يسوع بمسألة الضرائب وكيف يقلب ذلك عليهم إذا أردت. الفئة </w:t>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br xmlns:w="http://schemas.openxmlformats.org/wordprocessingml/2006/main"/>
      </w:r>
      <w:r xmlns:w="http://schemas.openxmlformats.org/wordprocessingml/2006/main" w:rsidR="003931FB">
        <w:rPr>
          <w:rFonts w:ascii="Calibri" w:eastAsia="Calibri" w:hAnsi="Calibri" w:cs="Calibri"/>
          <w:sz w:val="26"/>
          <w:szCs w:val="26"/>
        </w:rPr>
        <w:t xml:space="preserve">السابعة </w:t>
      </w:r>
      <w:r xmlns:w="http://schemas.openxmlformats.org/wordprocessingml/2006/main" w:rsidRPr="00FF2E12">
        <w:rPr>
          <w:rFonts w:ascii="Calibri" w:eastAsia="Calibri" w:hAnsi="Calibri" w:cs="Calibri"/>
          <w:sz w:val="26"/>
          <w:szCs w:val="26"/>
        </w:rPr>
        <w:t xml:space="preserve">هي قصص النطق. النقد المستنير. وتسمى هذه الآن قصص القول وكان يطلق عليها apothems.</w:t>
      </w:r>
    </w:p>
    <w:p w14:paraId="198CF099" w14:textId="77777777" w:rsidR="00DD26DE" w:rsidRPr="00FF2E12" w:rsidRDefault="00DD26DE">
      <w:pPr>
        <w:rPr>
          <w:sz w:val="26"/>
          <w:szCs w:val="26"/>
        </w:rPr>
      </w:pPr>
    </w:p>
    <w:p w14:paraId="4EF6DB2C" w14:textId="373F8CF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لكن حدثًا ما يرتبط بقول يسوع المذهل جدًا. إذن، ما ذكرته للتو ينتهي بـ، حسنًا، ردوا إلى قيصر ما لقيصر وردوا إلى الله ما لله، سيكون مثالًا لقصة صراع تنتهي بنطق، إذا أردت. قصص معجزة.</w:t>
      </w:r>
    </w:p>
    <w:p w14:paraId="6F430CA9" w14:textId="77777777" w:rsidR="00DD26DE" w:rsidRPr="00FF2E12" w:rsidRDefault="00DD26DE">
      <w:pPr>
        <w:rPr>
          <w:sz w:val="26"/>
          <w:szCs w:val="26"/>
        </w:rPr>
      </w:pPr>
    </w:p>
    <w:p w14:paraId="7A499BE3" w14:textId="3B96E2F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سنناقش هذه الأمور بشيء من التفصيل ضمن نوع قصص المعجزات في أحد مقاطعنا التفسيرية. يقترح ليلاند رايكن بنية نموذجية كهذه حيث يتم تحديد الحاجة أولاً. وهكذا، عادةً ما يقول الراوي شيئًا عن، حسنًا، كان هذا الشخص </w:t>
      </w:r>
      <w:proofErr xmlns:w="http://schemas.openxmlformats.org/wordprocessingml/2006/main" w:type="gramStart"/>
      <w:r xmlns:w="http://schemas.openxmlformats.org/wordprocessingml/2006/main" w:rsidR="003931FB">
        <w:rPr>
          <w:rFonts w:ascii="Calibri" w:eastAsia="Calibri" w:hAnsi="Calibri" w:cs="Calibri"/>
          <w:sz w:val="26"/>
          <w:szCs w:val="26"/>
        </w:rPr>
        <w:t xml:space="preserve">أعرجًا </w:t>
      </w:r>
      <w:proofErr xmlns:w="http://schemas.openxmlformats.org/wordprocessingml/2006/main" w:type="gramEnd"/>
      <w:r xmlns:w="http://schemas.openxmlformats.org/wordprocessingml/2006/main" w:rsidR="003931FB">
        <w:rPr>
          <w:rFonts w:ascii="Calibri" w:eastAsia="Calibri" w:hAnsi="Calibri" w:cs="Calibri"/>
          <w:sz w:val="26"/>
          <w:szCs w:val="26"/>
        </w:rPr>
        <w:t xml:space="preserve">طوال هذه السنوات العديدة أو منذ ولادته أو شيء من هذا القبيل، أو تم شيطنة هذا الشخص لسنوات عديدة أو شيء من هذا القبيل.</w:t>
      </w:r>
    </w:p>
    <w:p w14:paraId="74EE5444" w14:textId="77777777" w:rsidR="00DD26DE" w:rsidRPr="00FF2E12" w:rsidRDefault="00DD26DE">
      <w:pPr>
        <w:rPr>
          <w:sz w:val="26"/>
          <w:szCs w:val="26"/>
        </w:rPr>
      </w:pPr>
    </w:p>
    <w:p w14:paraId="762397D5" w14:textId="278067E3"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إن مساعدة يسوع مطلوبة وليست مطلوبة دائمًا. في بعض الأحيان، يتطوع بزميله في حمام السباحة في بيثيسدا. وهو في الواقع، إذا أردت، يتطوع بطريقة ما هناك.</w:t>
      </w:r>
    </w:p>
    <w:p w14:paraId="4E84AC35" w14:textId="77777777" w:rsidR="00DD26DE" w:rsidRPr="00FF2E12" w:rsidRDefault="00DD26DE">
      <w:pPr>
        <w:rPr>
          <w:sz w:val="26"/>
          <w:szCs w:val="26"/>
        </w:rPr>
      </w:pPr>
    </w:p>
    <w:p w14:paraId="52CF4166" w14:textId="37F3AC0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ويأتي المجنون راكضًا إلى يسوع، ونحن لا نعرف ما إذا كان المجنون، بعد أن سمع من الشياطين من هو، يركض طلبًا للمساعدة أم أن الشياطين تأتي للهجوم ولا نعرف حقًا من هو. أشياء كثيرة لا نعرفها هناك. سنتحدث عن ذلك أكثر في تلك الحادثة بأكملها.</w:t>
      </w:r>
    </w:p>
    <w:p w14:paraId="740CBF37" w14:textId="77777777" w:rsidR="00DD26DE" w:rsidRPr="00FF2E12" w:rsidRDefault="00DD26DE">
      <w:pPr>
        <w:rPr>
          <w:sz w:val="26"/>
          <w:szCs w:val="26"/>
        </w:rPr>
      </w:pPr>
    </w:p>
    <w:p w14:paraId="2810A707" w14:textId="776CAAB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ربما يعبر الشخص المحتاج أو المعين عن الإيمان أو الطاعة بطريقة ما. </w:t>
      </w:r>
      <w:r xmlns:w="http://schemas.openxmlformats.org/wordprocessingml/2006/main" w:rsidR="003931FB" w:rsidRPr="00FF2E12">
        <w:rPr>
          <w:rFonts w:ascii="Calibri" w:eastAsia="Calibri" w:hAnsi="Calibri" w:cs="Calibri"/>
          <w:sz w:val="26"/>
          <w:szCs w:val="26"/>
        </w:rPr>
        <w:t xml:space="preserve">لذلك، قام الأربعة الذين يحملون الرجل الأعرج بتكسير السقف وإسقاطه. من الواضح أنني أعبر عن نوع من الإيمان بالمرور بكل هذا النوع من الأشياء.</w:t>
      </w:r>
    </w:p>
    <w:p w14:paraId="21E48FBC" w14:textId="77777777" w:rsidR="00DD26DE" w:rsidRPr="00FF2E12" w:rsidRDefault="00DD26DE">
      <w:pPr>
        <w:rPr>
          <w:sz w:val="26"/>
          <w:szCs w:val="26"/>
        </w:rPr>
      </w:pPr>
    </w:p>
    <w:p w14:paraId="586AF11E" w14:textId="5007BBF3"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ثم يقوم يسوع بالمعجزة، وبعد ذلك تستجيب الشخصيات للمعجزة أو تستجيب ليسوع أو شيء من هذا القبيل. هذه هي عادة الحاجة. يساعد يسوع الشخص على التعبير عن الإيمان أو شيء من هذا القبيل.</w:t>
      </w:r>
    </w:p>
    <w:p w14:paraId="19B0F33A" w14:textId="77777777" w:rsidR="00DD26DE" w:rsidRPr="00FF2E12" w:rsidRDefault="00DD26DE">
      <w:pPr>
        <w:rPr>
          <w:sz w:val="26"/>
          <w:szCs w:val="26"/>
        </w:rPr>
      </w:pPr>
    </w:p>
    <w:p w14:paraId="346FBE0E" w14:textId="70169893"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يقوم يسوع بمعجزة، وتستجيب الشخصيات للمعجزة، وما إلى ذلك. لا ترى دائمًا كل ذلك، ولكن هذه سمة من سمات النوع أيضًا حيث توجد عادة قائمة من الخصائص، وحادثة معينة تحتاج إلى استيفاءها، دعنا ويقول، تلك الهامة. معظمهم شيء يجب أخذه بعين الاعتبار في هذا النوع.</w:t>
      </w:r>
    </w:p>
    <w:p w14:paraId="3DDAEB97" w14:textId="77777777" w:rsidR="00DD26DE" w:rsidRPr="00FF2E12" w:rsidRDefault="00DD26DE">
      <w:pPr>
        <w:rPr>
          <w:sz w:val="26"/>
          <w:szCs w:val="26"/>
        </w:rPr>
      </w:pPr>
    </w:p>
    <w:p w14:paraId="128CC4CB" w14:textId="52A88A9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فإن الفئة التاسعة هي قصص الآلام، أي روايات الأحداث المحيطة بمحاكمة يسوع وموته وقيامته. ومرة أخرى، في الأدب الخارجي، يمكنك أن تجد قصصًا عن العاطفة من نوع ما.</w:t>
      </w:r>
    </w:p>
    <w:p w14:paraId="3D66576B" w14:textId="77777777" w:rsidR="00DD26DE" w:rsidRPr="00FF2E12" w:rsidRDefault="00DD26DE">
      <w:pPr>
        <w:rPr>
          <w:sz w:val="26"/>
          <w:szCs w:val="26"/>
        </w:rPr>
      </w:pPr>
    </w:p>
    <w:p w14:paraId="1A347C24" w14:textId="2A68F2E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فكر في الفيلم. أعتقد أنني توصلت إلى اسم الآن: القلب الشجاع. وتنتهي بقصة عاطفية، إذا أردت، موت ويليام والاس، وما إلى ذلك. لذا، من الواضح أن أهمية موت يسوع تضع كل هؤلاء الآخرين في الظل، وفي الواقع، تستحوذ على جزء أكبر بكثير من القصة. الأناجيل هي التي تميز بشكل عام مشهد الموت، وتحتل الجزء الذي تحتله في سيرة شخص آخر.</w:t>
      </w:r>
    </w:p>
    <w:p w14:paraId="6A8B2381" w14:textId="77777777" w:rsidR="00DD26DE" w:rsidRPr="00FF2E12" w:rsidRDefault="00DD26DE">
      <w:pPr>
        <w:rPr>
          <w:sz w:val="26"/>
          <w:szCs w:val="26"/>
        </w:rPr>
      </w:pPr>
    </w:p>
    <w:p w14:paraId="76DDEF11" w14:textId="023F9C6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يمكن النظر إلى قصص الآلام كقسم كامل لكل إنجيل، أو يمكنك تقسيمها إلى قصص منفصلة تشكلها أيضًا. ثم يذكر رايكن القصص الهجينة هنا باعتبارها القصة العاشرة. وقد أشرنا بالفعل أثناء سيرنا إلى أن مجموعة من هذه الأشياء هي في الواقع مزيج من اثنين أو حتى ثلاثة من الأشياء الأخرى المحددة.</w:t>
      </w:r>
    </w:p>
    <w:p w14:paraId="3B294BE6" w14:textId="77777777" w:rsidR="00DD26DE" w:rsidRPr="00FF2E12" w:rsidRDefault="00DD26DE">
      <w:pPr>
        <w:rPr>
          <w:sz w:val="26"/>
          <w:szCs w:val="26"/>
        </w:rPr>
      </w:pPr>
    </w:p>
    <w:p w14:paraId="3A517F9C" w14:textId="3C60ECB5"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فإن الروايات التي تجمع بين عناصر قصص المعجزات الأخرى، والتي تنتج الاعتراف، وقصص النطق، والتي هي لقاءات، وما إلى ذلك، ستندرج في هذا النوع من الفئة. حسنًا، هذه جولة سريعة جدًا جدًا في هذا النوع من السرد وقليلًا حول كيفية التنظيم للتفسير.</w:t>
      </w:r>
    </w:p>
    <w:p w14:paraId="63996155" w14:textId="77777777" w:rsidR="00DD26DE" w:rsidRPr="00FF2E12" w:rsidRDefault="00DD26DE">
      <w:pPr>
        <w:rPr>
          <w:sz w:val="26"/>
          <w:szCs w:val="26"/>
        </w:rPr>
      </w:pPr>
    </w:p>
    <w:p w14:paraId="0E37D5AB" w14:textId="2DE9299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الآن سنقوم بتفسير قصة ما، وتفسير قصة ما، وهذه هي حادثة زيارة المجوس في متى 2. الفصل بأكمله، في الواقع، الآيات من 1 إلى 23. في الفصل الدراسي في هذه الحالة، كنت سأكلفهم بترجمة كل هذا، ولذلك كنا نتجول في الفصل ونشير إلى أشخاص مختلفين ونقول، ترجموا لنا الآية 1. ومن ثم قد يكون لدي بعض التعليقات مني أو من أشخاص آخرين في الفصل حول ما إذا كان ينبغي ترجمة هذا الشيء أو ذاك بشكل مختلف قليلاً وربما بعض التعليقات على القواعد هنا وهناك، وأشياء من هذا القبيل.</w:t>
      </w:r>
    </w:p>
    <w:p w14:paraId="0F0CC828" w14:textId="77777777" w:rsidR="00DD26DE" w:rsidRPr="00FF2E12" w:rsidRDefault="00DD26DE">
      <w:pPr>
        <w:rPr>
          <w:sz w:val="26"/>
          <w:szCs w:val="26"/>
        </w:rPr>
      </w:pPr>
    </w:p>
    <w:p w14:paraId="7867617F" w14:textId="1BE6FF2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حسنًا، لن أفعل كل ذلك هنا، لكن هذه الترجمة لزيارة الحكماء هي ترجمتي الخاصة، وسأدلي هنا بملاحظة من حين لآخر حول هذا النوع أو ذاك من الأشياء. لذا، النص الذي نستخدمه هنا هو </w:t>
      </w:r>
      <w:r xmlns:w="http://schemas.openxmlformats.org/wordprocessingml/2006/main" w:rsidR="002F7F5D">
        <w:rPr>
          <w:rFonts w:ascii="Calibri" w:eastAsia="Calibri" w:hAnsi="Calibri" w:cs="Calibri"/>
          <w:sz w:val="26"/>
          <w:szCs w:val="26"/>
        </w:rPr>
        <w:t xml:space="preserve">العهد الجديد اليوناني من قبل جمعيات الكتاب المقدس المتحدة، مع وجود قاموس على ظهره، وأعتقد أن هذه هي الطبعة الرابعة على الأرجح. لقد تغيروا هنا وهناك على مر السنين.</w:t>
      </w:r>
    </w:p>
    <w:p w14:paraId="31144378" w14:textId="77777777" w:rsidR="00DD26DE" w:rsidRPr="00FF2E12" w:rsidRDefault="00DD26DE">
      <w:pPr>
        <w:rPr>
          <w:sz w:val="26"/>
          <w:szCs w:val="26"/>
        </w:rPr>
      </w:pPr>
    </w:p>
    <w:p w14:paraId="716D0FA8" w14:textId="6EDFD478"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ولها عناوين قليلة تم تصميمها لتكون محايدة إلى حد معقول قدر الإمكان، بحيث لا يكون لديهم معمداني أو كاثوليكي أو شيء من هذا النوع من النكهة بالنسبة لهم. يصفون بشكل أساسي ما سيأتي. لذا، يبدأ القسم الأول هنا بالعنوان، زيارة الحكماء، وترجمتي تبدو هكذا.</w:t>
      </w:r>
    </w:p>
    <w:p w14:paraId="7FFEA1A7" w14:textId="77777777" w:rsidR="00DD26DE" w:rsidRPr="00FF2E12" w:rsidRDefault="00DD26DE">
      <w:pPr>
        <w:rPr>
          <w:sz w:val="26"/>
          <w:szCs w:val="26"/>
        </w:rPr>
      </w:pPr>
    </w:p>
    <w:p w14:paraId="668C8D29" w14:textId="33C6FF5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ولما ولد يسوع في بيت لحم اليهودية، في أيام هيرودس الملك، إذا مجوس من المشرق قد جاءوا إلى أورشليم. قد ينشأ عدد من الأشياء من هذا السؤال. سيكون المرء ما هم المجوس؟ وسوف نعود ونقول قليلاً عن ذلك.</w:t>
      </w:r>
    </w:p>
    <w:p w14:paraId="391043B9" w14:textId="77777777" w:rsidR="00DD26DE" w:rsidRPr="00FF2E12" w:rsidRDefault="00DD26DE">
      <w:pPr>
        <w:rPr>
          <w:sz w:val="26"/>
          <w:szCs w:val="26"/>
        </w:rPr>
      </w:pPr>
    </w:p>
    <w:p w14:paraId="4002E447" w14:textId="52DB7773" w:rsidR="00DD26DE" w:rsidRPr="00FF2E12" w:rsidRDefault="002F7F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القاموس الذي لدي عن باور وأرندت وجينجريتش، أعتقد أنه باور وأرندت وجينجريتش، ودونجر تحت ماجوس. التعريف الأول الذي يقدمه هو ماجوس، ولكن بعد ذلك بين قوسين، رجل حكيم بابلي أو فارسي، وكاهن، خبير في علم التنجيم، وتفسير الأحلام، وما إلى ذلك. لذلك هذا نوع من التعريف السريع الذي تقدمه هناك. ربما ترغب في الحصول على كلمة غير عادية كهذه وترغب في التحقيق في الأمر بشكل أكبر.</w:t>
      </w:r>
    </w:p>
    <w:p w14:paraId="49FC49FD" w14:textId="77777777" w:rsidR="00DD26DE" w:rsidRPr="00FF2E12" w:rsidRDefault="00DD26DE">
      <w:pPr>
        <w:rPr>
          <w:sz w:val="26"/>
          <w:szCs w:val="26"/>
        </w:rPr>
      </w:pPr>
    </w:p>
    <w:p w14:paraId="6EAF52B6" w14:textId="64AD7DB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أعتقد أن هذه هي الكلمة التي تمت ترجمتها إلى الملك جيمس، أيها الحكماء، وهي في الواقع ترجمة جيدة، لكن لا توجد ترجمة واحدة تخبرك بكل شيء ترغب في معرفته. كان لدي بضع كلمات هنا من اليونانية والتي أردت فقط أن ألقي نظرة عليها، وما إلى ذلك، لكنني لم أكن في حاجة إليها بشكل خاص، ولذا لا أعلم أننا سنحتاج حقًا إلى الخوض فيها. المجوس هم من الشرق وبحثوا عن كلمة أناتول.</w:t>
      </w:r>
    </w:p>
    <w:p w14:paraId="57050E38" w14:textId="77777777" w:rsidR="00DD26DE" w:rsidRPr="00FF2E12" w:rsidRDefault="00DD26DE">
      <w:pPr>
        <w:rPr>
          <w:sz w:val="26"/>
          <w:szCs w:val="26"/>
        </w:rPr>
      </w:pPr>
    </w:p>
    <w:p w14:paraId="77FF6F27" w14:textId="7C45EF7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وهي كلمة نشتق منها الأناضول في اليونان، وهي المنطقة الشرقية من الأناضول. لكنها في الواقع تأتي من كلمة تعني الشروق، لذا فهو اتجاه شروق الشمس. لذا، بشكل عام، الشرق الذي تنظر إليه.</w:t>
      </w:r>
    </w:p>
    <w:p w14:paraId="1D583231" w14:textId="77777777" w:rsidR="00DD26DE" w:rsidRPr="00FF2E12" w:rsidRDefault="00DD26DE">
      <w:pPr>
        <w:rPr>
          <w:sz w:val="26"/>
          <w:szCs w:val="26"/>
        </w:rPr>
      </w:pPr>
    </w:p>
    <w:p w14:paraId="5B8A4190" w14:textId="2ECBE47D" w:rsidR="00DD26DE" w:rsidRPr="00FF2E12" w:rsidRDefault="002F7F5D">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فهو لا يخبرنا بأي شيء على وجه التحديد عن المكان الذي أتوا منه. حسنًا، قد أذكر Magi، وهي جمع لاتيني للكلمة. إنه Magus and Us ثم Magi، Gi باللاتينية.</w:t>
      </w:r>
    </w:p>
    <w:p w14:paraId="62022141" w14:textId="77777777" w:rsidR="00DD26DE" w:rsidRPr="00FF2E12" w:rsidRDefault="00DD26DE">
      <w:pPr>
        <w:rPr>
          <w:sz w:val="26"/>
          <w:szCs w:val="26"/>
        </w:rPr>
      </w:pPr>
    </w:p>
    <w:p w14:paraId="06C2A2B1" w14:textId="38CE1CA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اليونانية، بالطبع، هي مجوس وماجوي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ولكننا حصلنا على كلمة ساحر منها، وهي تُستخدم بصيغة المفرد في العهد الجديد. بعض سيمون ماجوس هو واحد من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هذا النوع من الرجال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 حسنًا، الآية 2. فجاءوا من المشرق إلى أورشليم قائلين: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أين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هو المولود ملك اليهود؟ لأننا رأينا نجمه في المشرق وأتينا لنسجد له أو نأتي لنسجد له.</w:t>
      </w:r>
    </w:p>
    <w:p w14:paraId="73E81F3D" w14:textId="77777777" w:rsidR="00DD26DE" w:rsidRPr="00FF2E12" w:rsidRDefault="00DD26DE">
      <w:pPr>
        <w:rPr>
          <w:sz w:val="26"/>
          <w:szCs w:val="26"/>
        </w:rPr>
      </w:pPr>
    </w:p>
    <w:p w14:paraId="2B03572E" w14:textId="5C464BB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لدينا بضعة أشياء هناك بعض الاهتمام بها في المقطع. في الشرق </w:t>
      </w:r>
      <w:r xmlns:w="http://schemas.openxmlformats.org/wordprocessingml/2006/main" w:rsidR="002F7F5D">
        <w:rPr>
          <w:rFonts w:ascii="Calibri" w:eastAsia="Calibri" w:hAnsi="Calibri" w:cs="Calibri"/>
          <w:sz w:val="26"/>
          <w:szCs w:val="26"/>
        </w:rPr>
        <w:t xml:space="preserve">، قد يعني ذلك الصعود، وعدم وجود آلات الزمن وعدم التواجد هناك. هذا غير مؤكد قليلا.</w:t>
      </w:r>
    </w:p>
    <w:p w14:paraId="3A344878" w14:textId="77777777" w:rsidR="00DD26DE" w:rsidRPr="00FF2E12" w:rsidRDefault="00DD26DE">
      <w:pPr>
        <w:rPr>
          <w:sz w:val="26"/>
          <w:szCs w:val="26"/>
        </w:rPr>
      </w:pPr>
    </w:p>
    <w:p w14:paraId="02CCE563" w14:textId="0BC6175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وعندما كنا في الشرق رأيناه، لكننا لم نقول شيئا عن الاتجاه الذي يتجه إليه. أو رأيناه عند شروقه، وهو ما يجعله إلى حد ما في الشرق بسبب النجوم، لأن الطريقة التي تدور بها الأرض، تبدو النجوم وكأنها تشرق في الشرق، وترتفع فوق الرؤوس، وتغرب في الغرب، وحتى تلك التي تظهر في القطب وتبدأ من جديد في الاتجاه الشرقي ثم تتجه نحو الغرب ثم تنزل وتعود للأعلى مرة أخرى، وما إلى ذلك. لذلك، نحن لسنا متأكدين من أن هذا يخبرنا بالضبط بمكان وجود النجم أو ما إذا كان موجودًا مجرد إخبارنا بمكان وجودهم عندما رأوا ذلك.</w:t>
      </w:r>
    </w:p>
    <w:p w14:paraId="0988A683" w14:textId="77777777" w:rsidR="00DD26DE" w:rsidRPr="00FF2E12" w:rsidRDefault="00DD26DE">
      <w:pPr>
        <w:rPr>
          <w:sz w:val="26"/>
          <w:szCs w:val="26"/>
        </w:rPr>
      </w:pPr>
    </w:p>
    <w:p w14:paraId="5A68B520" w14:textId="1456ECED"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وهم يسجدون له أو يعبدونه، وهو أمر غامض هنا ولا يعرفون ما يكفي عن خلفيتهم الخاصة. لا نعرف ما إذا كانوا شعروا أنهم بحاجة إلى عبادته أم أنهم بحاجة فقط إلى الانحناء، على الرغم من أنك حصلت على القليل من التلميح، كما أعتقد، في حقيقة أن هؤلاء الرجال قادمون من مسافة ما.</w:t>
      </w:r>
    </w:p>
    <w:p w14:paraId="7DF96CAC" w14:textId="77777777" w:rsidR="00DD26DE" w:rsidRPr="00FF2E12" w:rsidRDefault="00DD26DE">
      <w:pPr>
        <w:rPr>
          <w:sz w:val="26"/>
          <w:szCs w:val="26"/>
        </w:rPr>
      </w:pPr>
    </w:p>
    <w:p w14:paraId="64CAEE28" w14:textId="128D8B7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ولماذا يأتي شخص ما من مسافة بعيدة ليسجد لشخص، إذا كان مجرد ملك لليهود، فهو ليس يهوديًا؟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ربما يكون هناك تلميح إلى أن هناك شيئًا آخر يحدث هناك. الآية 3: فلما سمع هيرودس الملك اضطرب وجميع أورشليم معه.</w:t>
      </w:r>
    </w:p>
    <w:p w14:paraId="581F4F1E" w14:textId="77777777" w:rsidR="00DD26DE" w:rsidRPr="00FF2E12" w:rsidRDefault="00DD26DE">
      <w:pPr>
        <w:rPr>
          <w:sz w:val="26"/>
          <w:szCs w:val="26"/>
        </w:rPr>
      </w:pPr>
    </w:p>
    <w:p w14:paraId="442B22E4" w14:textId="369C2CB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لدينا الكثير من الخلفية لذلك، والتي سيتعين علينا تفكيكها قليلاً. لكنه يخبرنا أن هذا هو الملك هيرودس وربما يشير إلى أنه قد يكون هناك بعض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هيرودس آخرين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في الوقت الذي يكتب فيه الكاتب. هناك خلافات حول وقت كتابة متى، وسنتعامل مع تلك الخلافات في القسم التالي من الدورة.</w:t>
      </w:r>
    </w:p>
    <w:p w14:paraId="45E65B5F" w14:textId="77777777" w:rsidR="00DD26DE" w:rsidRPr="00FF2E12" w:rsidRDefault="00DD26DE">
      <w:pPr>
        <w:rPr>
          <w:sz w:val="26"/>
          <w:szCs w:val="26"/>
        </w:rPr>
      </w:pPr>
    </w:p>
    <w:p w14:paraId="314C1D7C" w14:textId="0D38C20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ولكن في هذه المرحلة، لم يكن هناك سوى واحد هو الملك. بحلول الوقت الذي تصل فيه إلى يوسيفوس، في وقت متأخر من حياة يوسيفوس، يكون لديك ملك ثانٍ وثالث هيرودس. الآية 4 "وهذا الذي هو هيرودس جمع كل رؤساء الكهنة وكتبة الشعب وسألهم أين يولد المسيح."</w:t>
      </w:r>
    </w:p>
    <w:p w14:paraId="5013ECF2" w14:textId="77777777" w:rsidR="00DD26DE" w:rsidRPr="00FF2E12" w:rsidRDefault="00DD26DE">
      <w:pPr>
        <w:rPr>
          <w:sz w:val="26"/>
          <w:szCs w:val="26"/>
        </w:rPr>
      </w:pPr>
    </w:p>
    <w:p w14:paraId="2775E405" w14:textId="3EF1524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و"المسيح" هو مجرد ترجمة يونانية للكلمة العبرية "ماشياخ"، والتي ما زلنا نستخدم الكلمتين بشكل منفصل، "المسيح" و"المسيح"، لكنهما يعنيان نفس الشيء، وهما ألقاب من نوع ما. يمكنك أن ترى ذلك بالفعل في هذا المقطع. فقال له رؤساء الكهنة والكتبة: يا هيرودس، في بيت لحم اليهودية، لأنه هكذا هو مكتوب بالنبي، وسأنتقل إلى 6، وأنت يا بيت لحم أرض يهوذا، ولا أقل ولا أقل أنت بين رؤساء يهوذا، لأنه منك يخرج مدبر يرعى شعبي إسرائيل.</w:t>
      </w:r>
    </w:p>
    <w:p w14:paraId="70B96111" w14:textId="77777777" w:rsidR="00DD26DE" w:rsidRPr="00FF2E12" w:rsidRDefault="00DD26DE">
      <w:pPr>
        <w:rPr>
          <w:sz w:val="26"/>
          <w:szCs w:val="26"/>
        </w:rPr>
      </w:pPr>
    </w:p>
    <w:p w14:paraId="12CDAD6F" w14:textId="61D53A4D" w:rsidR="00DD26DE" w:rsidRPr="00FF2E12" w:rsidRDefault="002F7F5D">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هناك الاقتباس. إنه اقتباس مجاني إلى حد ما. على سبيل المثال، فإن كلمة "لا" مثيرة للاهتمام إلى حد ما لأن الكلمة العبرية تقول "رغم أنك أقل"، أو شيء من هذا القبيل.</w:t>
      </w:r>
    </w:p>
    <w:p w14:paraId="7783304C" w14:textId="77777777" w:rsidR="00DD26DE" w:rsidRPr="00FF2E12" w:rsidRDefault="00DD26DE">
      <w:pPr>
        <w:rPr>
          <w:sz w:val="26"/>
          <w:szCs w:val="26"/>
        </w:rPr>
      </w:pPr>
    </w:p>
    <w:p w14:paraId="7EE0BD8E" w14:textId="210FDEC4"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وهكذا، أعتقد أننا حصلنا على ما يسميه العلماء الحاخامات المدراش، وهي قراءة تفسيرية للنص. أعني، على الرغم من أن ميخا يقول أن بيت لحم هي الأقل إذا أردت، فإن القارئ المترجم يقول، حسنًا، إذا كان المسيح سيأتي من هناك، فهذا ليس الأقل بعد الآن. لذلك، لدينا شيء من هذا القبيل يحدث.</w:t>
      </w:r>
    </w:p>
    <w:p w14:paraId="0ED4EACC" w14:textId="77777777" w:rsidR="00DD26DE" w:rsidRPr="00FF2E12" w:rsidRDefault="00DD26DE">
      <w:pPr>
        <w:rPr>
          <w:sz w:val="26"/>
          <w:szCs w:val="26"/>
        </w:rPr>
      </w:pPr>
    </w:p>
    <w:p w14:paraId="1940517A" w14:textId="6A2DCDA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إذن هذا هو الاقتباس. وهذا يأتي من ميخا 5 أيضًا، ويشير بعض المعلقين إلى أنه كان له بعض التأثير من مقطع آخر أيضًا. لست متأكدًا من أنني أشعر بالضرورة أن الأمور تسير على هذا النحو، لكن اترك الأمر هناك.</w:t>
      </w:r>
    </w:p>
    <w:p w14:paraId="53828618" w14:textId="77777777" w:rsidR="00DD26DE" w:rsidRPr="00FF2E12" w:rsidRDefault="00DD26DE">
      <w:pPr>
        <w:rPr>
          <w:sz w:val="26"/>
          <w:szCs w:val="26"/>
        </w:rPr>
      </w:pPr>
    </w:p>
    <w:p w14:paraId="515F1937" w14:textId="1FD2F5E3"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الآية 7: حينئذ دعا هيرودس المجوس سرا وعرف منهم زمان النجم الذي ظهر. بالضبط ليست كلمة منفصلة في النص، ولكن الفعل هناك،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أكريبو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يتأكد، وهو يأتي من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أكريبوس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وهو ما يعني شيئًا محددًا للغاية. في الواقع، التأكد يفعل ذلك أيضًا.</w:t>
      </w:r>
    </w:p>
    <w:p w14:paraId="48572C4B" w14:textId="77777777" w:rsidR="00DD26DE" w:rsidRPr="00FF2E12" w:rsidRDefault="00DD26DE">
      <w:pPr>
        <w:rPr>
          <w:sz w:val="26"/>
          <w:szCs w:val="26"/>
        </w:rPr>
      </w:pPr>
    </w:p>
    <w:p w14:paraId="534B26DE" w14:textId="179E782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يقينا وتأكدا.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يبدو أنه يريد أن يعرف إذا كان بإمكانك أن تعطيني تاريخ ظهور هذا النجم لأول مرة أو شيء من هذا القبيل. حسنًا، إنه يدعوهم سرًا، مما يعني أنه لا يستدعيهم بينما يقف جميع رؤساء الكهنة والكتبة حولهم.</w:t>
      </w:r>
    </w:p>
    <w:p w14:paraId="051EE287" w14:textId="77777777" w:rsidR="00DD26DE" w:rsidRPr="00FF2E12" w:rsidRDefault="00DD26DE">
      <w:pPr>
        <w:rPr>
          <w:sz w:val="26"/>
          <w:szCs w:val="26"/>
        </w:rPr>
      </w:pPr>
    </w:p>
    <w:p w14:paraId="0CE4FA49" w14:textId="6E74B95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هذا إجراء قياسي بين الملوك، في الواقع. إذا رجعت ونظرت إلى الأحداث المحيطة قبل موت داود مباشرة، عندما يبدو أن أدونيا سوف يهرب مع المملكة، تأتي بثشبع وتعطي رسالة إلى داود عما يحدث، وبعد ذلك على ما يبدو، تغادر ويأتي ناثان ويعطي رسالة. ثم يدعو داود بثشبع مرة أخرى، وما إلى ذلك.</w:t>
      </w:r>
    </w:p>
    <w:p w14:paraId="4762808F" w14:textId="77777777" w:rsidR="00DD26DE" w:rsidRPr="00FF2E12" w:rsidRDefault="00DD26DE">
      <w:pPr>
        <w:rPr>
          <w:sz w:val="26"/>
          <w:szCs w:val="26"/>
        </w:rPr>
      </w:pPr>
    </w:p>
    <w:p w14:paraId="28EAD713" w14:textId="49CE0CB4"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وهذا أمر مميز إلى حد ما، فعندما تنظر إلى حادثة تمرد أبشالوم، يستدعي أبشالوم ومشيروه أخيتوفل ويقولون، ماذا تعتقد أننا يجب أن نفعل؟ ومن الواضح أنه ذهب، وتم استدعاء حوشاي. وسألوه عن رأيه، وأخبروه بما أوصى به الرجل الآخر. هل هذا جيد؟ ماذا تقترح؟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وبذلك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تحصل على هذا الإجراء الملكي القياسي إلى حد ما للحصول على جميع المعلومات وربما مستشاريك. حسنًا، هنا، سرًا، ربما لا يوجد حتى المستشارون هناك.</w:t>
      </w:r>
    </w:p>
    <w:p w14:paraId="5449C7AC" w14:textId="77777777" w:rsidR="00DD26DE" w:rsidRPr="00FF2E12" w:rsidRDefault="00DD26DE">
      <w:pPr>
        <w:rPr>
          <w:sz w:val="26"/>
          <w:szCs w:val="26"/>
        </w:rPr>
      </w:pPr>
    </w:p>
    <w:p w14:paraId="2D7DEE2C"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هيرودس والمجوس. وما هو كل هذا؟ حسنًا، نجد ذلك في الآية 8. لقد أرسلهم هيرودس، المجوس، إلى بيت لحم. فقال: اذهب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واستفسر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جيداً عن الطفل.</w:t>
      </w:r>
    </w:p>
    <w:p w14:paraId="5326DBE9" w14:textId="77777777" w:rsidR="00DD26DE" w:rsidRPr="00FF2E12" w:rsidRDefault="00DD26DE">
      <w:pPr>
        <w:rPr>
          <w:sz w:val="26"/>
          <w:szCs w:val="26"/>
        </w:rPr>
      </w:pPr>
    </w:p>
    <w:p w14:paraId="14CF4FE4" w14:textId="72D4C514"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بمجرد أن تجده، أخبرني حتى أتمكن أنا أيضًا من القدوم وعبادته. لذا، من يعرف هيرودس ويرى التكملة هنا، من الواضح أن هذه ملاحظة كاذبة، لكنه سيقتل الطفل إذا استطاع. يحتوي هذا على بعض المعلومات عن هيرودس، ولكن حتى مع معرفة الملوك بشكل عام، فإن معظمهم ليسوا متحمسين لولادة خليفة ليس ابنهم.</w:t>
      </w:r>
    </w:p>
    <w:p w14:paraId="703893EC" w14:textId="77777777" w:rsidR="00DD26DE" w:rsidRPr="00FF2E12" w:rsidRDefault="00DD26DE">
      <w:pPr>
        <w:rPr>
          <w:sz w:val="26"/>
          <w:szCs w:val="26"/>
        </w:rPr>
      </w:pPr>
    </w:p>
    <w:p w14:paraId="458FCA7B" w14:textId="3A1640F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حسنًا، هذه الآية 8. الآية 9. إذن، هم، وهناك مثال جيد لأداة التعريف المستخدمة كضمير شخصي. فلما سمعوا أن الملك قد ذهب، وإذا بالنجم الذي رأوه في المشرق، أو الذي رأوه في المشرق، قد حصل عليه هذا الغموض، فأخرجهم، أو تقدم أمامهم، حتى جاء و توقف فوق المكان الذي كان فيه الطفل. هذا مقطع مهم إلى حد ما في فهم ما قد يحدث هنا فيما يتعلق بنجمة بيت لحم.</w:t>
      </w:r>
    </w:p>
    <w:p w14:paraId="3857B35D" w14:textId="77777777" w:rsidR="00DD26DE" w:rsidRPr="00FF2E12" w:rsidRDefault="00DD26DE">
      <w:pPr>
        <w:rPr>
          <w:sz w:val="26"/>
          <w:szCs w:val="26"/>
        </w:rPr>
      </w:pPr>
    </w:p>
    <w:p w14:paraId="1788D918" w14:textId="60A6148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سوف نعود ونفكر في ذلك. لكن القراءة الطبيعية لها هنا هي أنه من القدس إلى بيت لحم، فإنهم في الواقع يسترشدون بالنجم، وبما أنهم لا يحتاجون إلى النجم ليوصلهم إلى بيت لحم، فمن المفترض أنه يرشدهم إلى المكان في بيت لحم، المنزل. أو مهما كان – الآية 10.</w:t>
      </w:r>
    </w:p>
    <w:p w14:paraId="77FD2D2E" w14:textId="77777777" w:rsidR="00DD26DE" w:rsidRPr="00FF2E12" w:rsidRDefault="00DD26DE">
      <w:pPr>
        <w:rPr>
          <w:sz w:val="26"/>
          <w:szCs w:val="26"/>
        </w:rPr>
      </w:pPr>
    </w:p>
    <w:p w14:paraId="46BB3825" w14:textId="36F0325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ولما رأوا النجم فرحوا جداً. من الصعب معرفة كيفية ترجمة ذلك أكثر من ذلك. ولكنهم فرحوا جداً فرحاً عظيماً.</w:t>
      </w:r>
    </w:p>
    <w:p w14:paraId="1765B5CA" w14:textId="77777777" w:rsidR="00DD26DE" w:rsidRPr="00FF2E12" w:rsidRDefault="00DD26DE">
      <w:pPr>
        <w:rPr>
          <w:sz w:val="26"/>
          <w:szCs w:val="26"/>
        </w:rPr>
      </w:pPr>
    </w:p>
    <w:p w14:paraId="33FBD1C3" w14:textId="35223208"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شيء من هذا القبيل هو حرفيًا بناء قوي جدًا. لا يبدو هذا بالنسبة لي أمرًا مبهجًا فحسب، بل ربما يكون من العدل أن أقول إنهم ربما كانوا متفاجئين. أنا بالتأكيد متحمس على أي حال.</w:t>
      </w:r>
    </w:p>
    <w:p w14:paraId="5EAAF556" w14:textId="77777777" w:rsidR="00DD26DE" w:rsidRPr="00FF2E12" w:rsidRDefault="00DD26DE">
      <w:pPr>
        <w:rPr>
          <w:sz w:val="26"/>
          <w:szCs w:val="26"/>
        </w:rPr>
      </w:pPr>
    </w:p>
    <w:p w14:paraId="5F92D9BA"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الآية 11. ولما دخلوا البيت رأوا الصبي مع أم مريم، فخروا وسجدوا له. وفتحوا صناديق كنوزهم وقدموا له الهدايا.</w:t>
      </w:r>
    </w:p>
    <w:p w14:paraId="1FB7AD95" w14:textId="77777777" w:rsidR="00DD26DE" w:rsidRPr="00FF2E12" w:rsidRDefault="00DD26DE">
      <w:pPr>
        <w:rPr>
          <w:sz w:val="26"/>
          <w:szCs w:val="26"/>
        </w:rPr>
      </w:pPr>
    </w:p>
    <w:p w14:paraId="648AEE04" w14:textId="39DE598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الذهب واللبان والمر. الكلمة التي أترجمها، صندوق الكنز هناك، هي كلمة عامة جدًا. صندوق الكنز، المخزن، ما يتم تخزينه، الكنز، الخ.</w:t>
      </w:r>
    </w:p>
    <w:p w14:paraId="40D9F4D5" w14:textId="77777777" w:rsidR="00DD26DE" w:rsidRPr="00FF2E12" w:rsidRDefault="00DD26DE">
      <w:pPr>
        <w:rPr>
          <w:sz w:val="26"/>
          <w:szCs w:val="26"/>
        </w:rPr>
      </w:pPr>
    </w:p>
    <w:p w14:paraId="04926001" w14:textId="228A8F62" w:rsidR="00DD26DE" w:rsidRPr="00FF2E12" w:rsidRDefault="002F7F5D">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فتحوا كنزهم. مهما حملوا الأشياء، فتحوها. من الواضح أنهم لم يفتحوا أي مخازن لأنهم لا يحملون مخازن حولهم.</w:t>
      </w:r>
    </w:p>
    <w:p w14:paraId="7E79CAEB" w14:textId="77777777" w:rsidR="00DD26DE" w:rsidRPr="00FF2E12" w:rsidRDefault="00DD26DE">
      <w:pPr>
        <w:rPr>
          <w:sz w:val="26"/>
          <w:szCs w:val="26"/>
        </w:rPr>
      </w:pPr>
    </w:p>
    <w:p w14:paraId="216AA14B" w14:textId="38AB736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ولكن شيئا آخر. وبعد ذلك من المفيد البحث عن معنى اللبان والمر لأن هذه المصطلحات لم تعد معيارية بعد الآن. ما نترجمه اللبان هنا هو في الواقع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الليبانوز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ويخبرنا باور وجينجريتش أنها صمغ راتنجي أبيض.</w:t>
      </w:r>
    </w:p>
    <w:p w14:paraId="12BA80E8" w14:textId="77777777" w:rsidR="00DD26DE" w:rsidRPr="00FF2E12" w:rsidRDefault="00DD26DE">
      <w:pPr>
        <w:rPr>
          <w:sz w:val="26"/>
          <w:szCs w:val="26"/>
        </w:rPr>
      </w:pPr>
    </w:p>
    <w:p w14:paraId="17F002C6" w14:textId="0843B92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إنه في الواقع شيء ذو رائحة عطرة. لذا، فهو شيء ذو قيمة إلى حد ما. الاسم، كما هو الحال لدينا باللغة الإنجليزية، البخور الفرنسي، ربما يشير إلى أن الصليبيين، الفرنجة، أعادوه من الحروب الصليبية أو شيء من هذا القبيل.</w:t>
      </w:r>
    </w:p>
    <w:p w14:paraId="6DA72C23" w14:textId="77777777" w:rsidR="00DD26DE" w:rsidRPr="00FF2E12" w:rsidRDefault="00DD26DE">
      <w:pPr>
        <w:rPr>
          <w:sz w:val="26"/>
          <w:szCs w:val="26"/>
        </w:rPr>
      </w:pPr>
    </w:p>
    <w:p w14:paraId="41551C1F" w14:textId="7384BD6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حتى العلكة الراتنجية البيضاء تكون رقيقة بعض الشيء لأنها بخور من نوع ما. إنه بخور ذو رائحة جميلة جدًا، ولكنه ليس مكعبات الفحم الصغيرة الصغيرة أو أي شيء نراه عادةً في البخور اليوم. المر هو أيضًا صمغ راتنجي، وكلاهما يأتي من نوع ما من النباتات، عصارة نوع ما من النباتات.</w:t>
      </w:r>
    </w:p>
    <w:p w14:paraId="7924B031" w14:textId="77777777" w:rsidR="00DD26DE" w:rsidRPr="00FF2E12" w:rsidRDefault="00DD26DE">
      <w:pPr>
        <w:rPr>
          <w:sz w:val="26"/>
          <w:szCs w:val="26"/>
        </w:rPr>
      </w:pPr>
    </w:p>
    <w:p w14:paraId="0F884D54"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ويضيف إليه الباور وجنجريتش، ويستخدمان أحياناً في التحنيط. ربما تلميح هناك أيضا. حسنا، الآية 12.</w:t>
      </w:r>
    </w:p>
    <w:p w14:paraId="7B0B3700" w14:textId="77777777" w:rsidR="00DD26DE" w:rsidRPr="00FF2E12" w:rsidRDefault="00DD26DE">
      <w:pPr>
        <w:rPr>
          <w:sz w:val="26"/>
          <w:szCs w:val="26"/>
        </w:rPr>
      </w:pPr>
    </w:p>
    <w:p w14:paraId="7849F0A2" w14:textId="499F2A98"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وإذ أوحي إليهم في الحلم أن لا يرجعوا إلى هيرودس، انصرفوا في طريق آخر إلى وطنهم. إذن هنا نحصل فقط على بيان سريع بدلاً من عدم الحصول على سرد لهذا الحلم أو أي شيء. ولكن يبدو أن الله تدخل بعد ذلك ليخبرهم ألا يعودوا إلى هيرودس.</w:t>
      </w:r>
    </w:p>
    <w:p w14:paraId="47A17DF2" w14:textId="77777777" w:rsidR="00DD26DE" w:rsidRPr="00FF2E12" w:rsidRDefault="00DD26DE">
      <w:pPr>
        <w:rPr>
          <w:sz w:val="26"/>
          <w:szCs w:val="26"/>
        </w:rPr>
      </w:pPr>
    </w:p>
    <w:p w14:paraId="196999F0" w14:textId="2C782529" w:rsidR="00DD26DE" w:rsidRPr="00FF2E12" w:rsidRDefault="002F7F5D">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ستكون النتيجة أن هيرودس لن يعرف إلى أي بيت يذهب. ولن يتعذب الحكماء لمعرفة ذلك. سيكون لدى يوسف ومريم ويسوع المزيد من الوقت للابتعاد.</w:t>
      </w:r>
    </w:p>
    <w:p w14:paraId="03434AAF" w14:textId="77777777" w:rsidR="00DD26DE" w:rsidRPr="00FF2E12" w:rsidRDefault="00DD26DE">
      <w:pPr>
        <w:rPr>
          <w:sz w:val="26"/>
          <w:szCs w:val="26"/>
        </w:rPr>
      </w:pPr>
    </w:p>
    <w:p w14:paraId="4794BB6B" w14:textId="07452DB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يعطي العهد الجديد اليوناني من UBS هنا عنوانًا آخر في هذه المرحلة، وهو الرحلة إلى مصر، للآيات الثلاثة التالية. الآية 13. وبعد ما انصرفوا إذا ملاك الرب أو ملاك الرب قد ظهر ليوسف في الحلم قائلا: قم وخذ الصبي وأمه واهرب إلى مصر وكن هناك. أو أبقى هناك حتى أخبرك</w:t>
      </w:r>
    </w:p>
    <w:p w14:paraId="2FE6D948" w14:textId="77777777" w:rsidR="00DD26DE" w:rsidRPr="00FF2E12" w:rsidRDefault="00DD26DE">
      <w:pPr>
        <w:rPr>
          <w:sz w:val="26"/>
          <w:szCs w:val="26"/>
        </w:rPr>
      </w:pPr>
    </w:p>
    <w:p w14:paraId="462A6EBB" w14:textId="5DB9A8B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لأن هيرودس مزمع أن يطلب الصبي ليقتله. الآية 14. فقام وأخذ الصبي وأمه ليلا وانصرف إلى مصر.</w:t>
      </w:r>
    </w:p>
    <w:p w14:paraId="64E6D206" w14:textId="77777777" w:rsidR="00DD26DE" w:rsidRPr="00FF2E12" w:rsidRDefault="00DD26DE">
      <w:pPr>
        <w:rPr>
          <w:sz w:val="26"/>
          <w:szCs w:val="26"/>
        </w:rPr>
      </w:pPr>
    </w:p>
    <w:p w14:paraId="06142512"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بالنسبة لأولئك منكم الذين يستخدمون اللغة اليونانية، فإن الليل هو هذا النوع من الوقت المضاف إليه. حسنًا،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الليل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ليلًا، أثناء الليل. الآية 15.</w:t>
      </w:r>
    </w:p>
    <w:p w14:paraId="4DDEE4CD" w14:textId="77777777" w:rsidR="00DD26DE" w:rsidRPr="00FF2E12" w:rsidRDefault="00DD26DE">
      <w:pPr>
        <w:rPr>
          <w:sz w:val="26"/>
          <w:szCs w:val="26"/>
        </w:rPr>
      </w:pPr>
    </w:p>
    <w:p w14:paraId="7AFC6E53" w14:textId="368B00F3"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وكان هناك إلى وفاة هيرودس، ليتم في مصر ما قيل من الرب بالنبي. لقد اتصلت بابني. نحن هنا نرى أنهم سيبقون حتى وفاة هيرودس.</w:t>
      </w:r>
    </w:p>
    <w:p w14:paraId="41216EE6" w14:textId="77777777" w:rsidR="00DD26DE" w:rsidRPr="00FF2E12" w:rsidRDefault="00DD26DE">
      <w:pPr>
        <w:rPr>
          <w:sz w:val="26"/>
          <w:szCs w:val="26"/>
        </w:rPr>
      </w:pPr>
    </w:p>
    <w:p w14:paraId="3AA83410" w14:textId="18CEBE7B" w:rsidR="00DD26DE" w:rsidRPr="00FF2E12" w:rsidRDefault="002F7F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نحصل على مثال على التعبير الملطف المستخدم في اليونانية. الكلمة في الواقع هي </w:t>
      </w:r>
      <w:proofErr xmlns:w="http://schemas.openxmlformats.org/wordprocessingml/2006/main" w:type="spellStart"/>
      <w:r xmlns:w="http://schemas.openxmlformats.org/wordprocessingml/2006/main" w:rsidR="00000000" w:rsidRPr="00FF2E12">
        <w:rPr>
          <w:rFonts w:ascii="Calibri" w:eastAsia="Calibri" w:hAnsi="Calibri" w:cs="Calibri"/>
          <w:sz w:val="26"/>
          <w:szCs w:val="26"/>
        </w:rPr>
        <w:t xml:space="preserve">نهاية </w:t>
      </w:r>
      <w:proofErr xmlns:w="http://schemas.openxmlformats.org/wordprocessingml/2006/main" w:type="spellEnd"/>
      <w:r xmlns:w="http://schemas.openxmlformats.org/wordprocessingml/2006/main" w:rsidR="00000000" w:rsidRPr="00FF2E12">
        <w:rPr>
          <w:rFonts w:ascii="Calibri" w:eastAsia="Calibri" w:hAnsi="Calibri" w:cs="Calibri"/>
          <w:sz w:val="26"/>
          <w:szCs w:val="26"/>
        </w:rPr>
        <w:t xml:space="preserve">هيرودس. حتى لقي هيرودس نهايته، يمكننا القول، في تعبير إنجليزي ملطف.</w:t>
      </w:r>
    </w:p>
    <w:p w14:paraId="61E220BA" w14:textId="77777777" w:rsidR="00DD26DE" w:rsidRPr="00FF2E12" w:rsidRDefault="00DD26DE">
      <w:pPr>
        <w:rPr>
          <w:sz w:val="26"/>
          <w:szCs w:val="26"/>
        </w:rPr>
      </w:pPr>
    </w:p>
    <w:p w14:paraId="3B0E7462" w14:textId="4052932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تتذكر أن العبارات الملطفة هي طريقة لقول شيء يبدو أكثر متعة من الشيء الفعلي. على ما يرام. لدينا اقتباس هناك من هوشع 11: 1. ربما ينبغي لي أن أقول كلمة واحدة عن ذلك الآن لأنني لا أعتقد أنني سأفعل ذلك في ملاحظاتي فيما بعد.</w:t>
      </w:r>
    </w:p>
    <w:p w14:paraId="3493B443" w14:textId="77777777" w:rsidR="00DD26DE" w:rsidRPr="00FF2E12" w:rsidRDefault="00DD26DE">
      <w:pPr>
        <w:rPr>
          <w:sz w:val="26"/>
          <w:szCs w:val="26"/>
        </w:rPr>
      </w:pPr>
    </w:p>
    <w:p w14:paraId="21772DF5" w14:textId="7376758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إذا نظرت إلى ذلك المقطع في هوشع، فهو يتعلق بإخراج الله لإسرائيل من مصر، وتقول، ما علاقته بيسوع؟ حسنًا، هناك أمران يحدثان هناك. أولاً، كان متى يرسم بعض أوجه التشابه بين يسوع وإسرائيل، وربما التقط فكرة من العهد القديم مفادها أن خادم الرب، وقسم الخادم بأكمله في إشعياء 40-34، أو أي شيء آخر، يدور حول خدمة الرب، وأحيانًا يكون الأمر كذلك. من الواضح أنها إسرائيل، وفي بعض الأحيان من الواضح أنها ليست إسرائيل. وهكذا، فإن المسيح هو الذي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سيفعل ما كان ينبغي لإسرائيل </w:t>
      </w:r>
      <w:r xmlns:w="http://schemas.openxmlformats.org/wordprocessingml/2006/main" w:rsidR="002F7F5D">
        <w:rPr>
          <w:rFonts w:ascii="Calibri" w:eastAsia="Calibri" w:hAnsi="Calibri" w:cs="Calibri"/>
          <w:sz w:val="26"/>
          <w:szCs w:val="26"/>
        </w:rPr>
        <w:t xml:space="preserve">، من حيث المبدأ، أن تفعله بمعنى ما، أن يكون نورًا للأمم وأشياء من هذا القبيل.</w:t>
      </w:r>
    </w:p>
    <w:p w14:paraId="742ACBA5" w14:textId="77777777" w:rsidR="00DD26DE" w:rsidRPr="00FF2E12" w:rsidRDefault="00DD26DE">
      <w:pPr>
        <w:rPr>
          <w:sz w:val="26"/>
          <w:szCs w:val="26"/>
        </w:rPr>
      </w:pPr>
    </w:p>
    <w:p w14:paraId="28D36943" w14:textId="1DBFBBE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وهذا ما يحدث. لكن هذه ليست مجرد فكرة ماثيو. من الواضح أنه يمكنك القول إنها فكرة إشعياء أو شيء من هذا القبيل، لكنها فكرة يسوع أيضًا لأنه في روايات التجربة، يقتبس يسوع ثلاث مرات، وهو يرد على الشيطان مع إسرائيل في روايات البرية، وإسرائيل في آيات البرية.</w:t>
      </w:r>
    </w:p>
    <w:p w14:paraId="5179ED9B" w14:textId="77777777" w:rsidR="00DD26DE" w:rsidRPr="00FF2E12" w:rsidRDefault="00DD26DE">
      <w:pPr>
        <w:rPr>
          <w:sz w:val="26"/>
          <w:szCs w:val="26"/>
        </w:rPr>
      </w:pPr>
    </w:p>
    <w:p w14:paraId="4D9D2AF9" w14:textId="70305ED8" w:rsidR="00DD26DE" w:rsidRPr="00FF2E12" w:rsidRDefault="002F7F5D">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رأى يسوع تشابهًا بين تجربته في البرية وتجربة إسرائيل في البرية. إسرائيل يجرب في البرية ويفشل. يسوع جرب في البرية ونجح.</w:t>
      </w:r>
    </w:p>
    <w:p w14:paraId="2186803B" w14:textId="77777777" w:rsidR="00DD26DE" w:rsidRPr="00FF2E12" w:rsidRDefault="00DD26DE">
      <w:pPr>
        <w:rPr>
          <w:sz w:val="26"/>
          <w:szCs w:val="26"/>
        </w:rPr>
      </w:pPr>
    </w:p>
    <w:p w14:paraId="3FF20EE2" w14:textId="450375E3"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تعرض آدم وحواء للتجربة في الجنة، وليس في البرية، ففشلا. يسوع جرب في البرية، وليس في الجنة، ولكنه نجح. هناك بعض التفاعلات المثيرة للاهتمام بين مواضيع مختلفة، إذا أردت، والتي تنتقل من العهد القديم إلى العهد الجديد.</w:t>
      </w:r>
    </w:p>
    <w:p w14:paraId="4431B776" w14:textId="77777777" w:rsidR="00DD26DE" w:rsidRPr="00FF2E12" w:rsidRDefault="00DD26DE">
      <w:pPr>
        <w:rPr>
          <w:sz w:val="26"/>
          <w:szCs w:val="26"/>
        </w:rPr>
      </w:pPr>
    </w:p>
    <w:p w14:paraId="42580F05" w14:textId="3B992EA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نأتي بعد ذلك إلى قسم آخر من ثلاث آيات يصفها UBS بقتل الأطفال الرضع. الآية 16، ثم هيرودس، رأى أنه قد خدع من قبل المجوس، والمجوس لم يخدعوه، ولكن هذه هي وجهة نظره في الأمر ومن الواضح أنه يرى المؤامرات حيث لم تكن، ولكن هذا وصف جيد جدًا لهيرودس فغضب جدًا وأرسل جيشًا وقتل جميع أطفال بيت لحم وكل تخومها من ابن سنتين فما دون، حسب الوقت الذي تحققه من المجوس. بعض الأشياء المثيرة للاهتمام أصبحت غاضبة للغاية، مثال جميل لما نسميه الوريثة المبدئية، وريثة بداية الفعل.</w:t>
      </w:r>
    </w:p>
    <w:p w14:paraId="474514E6" w14:textId="77777777" w:rsidR="00DD26DE" w:rsidRPr="00FF2E12" w:rsidRDefault="00DD26DE">
      <w:pPr>
        <w:rPr>
          <w:sz w:val="26"/>
          <w:szCs w:val="26"/>
        </w:rPr>
      </w:pPr>
    </w:p>
    <w:p w14:paraId="403F8C7A" w14:textId="67A55E5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بدلًا من أن يقول أن هيرودس كان غاضبًا عندما رأى ذلك، غضب، إذا أردت. نسمع عن بيت لحم ومنطقتها، وهو ما يذكرنا بشيء لم أكن أعرفه في وقت مبكر، وهي الطريقة التي تم بها تقسيم الأراضي في إسرائيل، وربما كان التقسيم القديم الشائع جدًا هو القرى والبلدات، وما إلى ذلك. وسيطروا على الأراضي المحيطة بهم بطريقة أو بأخرى.</w:t>
      </w:r>
    </w:p>
    <w:p w14:paraId="60FD04C0" w14:textId="77777777" w:rsidR="00DD26DE" w:rsidRPr="00FF2E12" w:rsidRDefault="00DD26DE">
      <w:pPr>
        <w:rPr>
          <w:sz w:val="26"/>
          <w:szCs w:val="26"/>
        </w:rPr>
      </w:pPr>
    </w:p>
    <w:p w14:paraId="65AC312F" w14:textId="3458666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هناك بعض المناقشة حول ذلك في كتاب عن علم الآثار في إسرائيل من تأليف اثنين من علماء الآثار الإسرائيليين، لكنني لا أتذكر التفاصيل الآن، وهو جزء من المكتبة التي تخليت عنها عندما تقاعدت. على أية حال، بحسب الوقت الذي حدده من المجوس، هل يعني ذلك أن المجوس أخبروه أن النجم ظهر قبل عامين؟ ربما لا. عندما ننظر قليلاً إلى شخصية هيرودس، سنرى أنه أحد هؤلاء الأشخاص الذين لا يجازفون.</w:t>
      </w:r>
    </w:p>
    <w:p w14:paraId="19E7C672" w14:textId="77777777" w:rsidR="00DD26DE" w:rsidRPr="00FF2E12" w:rsidRDefault="00DD26DE">
      <w:pPr>
        <w:rPr>
          <w:sz w:val="26"/>
          <w:szCs w:val="26"/>
        </w:rPr>
      </w:pPr>
    </w:p>
    <w:p w14:paraId="6BB4CC3E" w14:textId="78852B7E" w:rsidR="00DD26DE" w:rsidRPr="00FF2E12" w:rsidRDefault="002F7F5D">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إذا كان الابن يبدو خطيرًا بعض الشيء، تخلص منه. لذلك، ربما يعني ذلك أنه كان جزءًا كبيرًا من عام أو شيء من هذا القبيل، ربما عامًا كاملاً، فقط للتأكد من أنه تخلص من الأطفال الذين كانوا قريبين من هذا العمر. حسنًا، لقد تمت الآية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17 </w:t>
      </w:r>
      <w:r xmlns:w="http://schemas.openxmlformats.org/wordprocessingml/2006/main">
        <w:rPr>
          <w:rFonts w:ascii="Calibri" w:eastAsia="Calibri" w:hAnsi="Calibri" w:cs="Calibri"/>
          <w:sz w:val="26"/>
          <w:szCs w:val="26"/>
        </w:rPr>
        <w:t xml:space="preserve">التي قيلت على لسان إرميا النبي القائل، الآية 18: «سَمِعَ صَوْتٌ فِي الرَّامَةِ بَكَاءٌ نَحْوَةً عَظِيمًا».</w:t>
      </w:r>
    </w:p>
    <w:p w14:paraId="120C55A5" w14:textId="77777777" w:rsidR="00DD26DE" w:rsidRPr="00FF2E12" w:rsidRDefault="00DD26DE">
      <w:pPr>
        <w:rPr>
          <w:sz w:val="26"/>
          <w:szCs w:val="26"/>
        </w:rPr>
      </w:pPr>
    </w:p>
    <w:p w14:paraId="7E3E5CCD" w14:textId="23EBBF53"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راحيل تبكي على أولادها ولا تتعزى لأنهم ليسوا موجودين بعد. إذن لدينا هنا اقتباس آخر يتمم من متى، ولا أعتقد أنه يقول هنا أن الحادثة الموصوفة في إرميا 31 تتعلق صراحة بهذا الأمر، ولكن لدينا نوع من الموقف الموازي الذي يحدث هنا. يستخدم متى كلمة "التحقق" بعدة طرق مختلفة، بعضها يكون من أجل تحقيق حرفي للتنبؤ، والبعض الآخر ربما يستخدم موضوعًا من نوع ما ويظهر كيف يتم تنفيذ ذلك في خدمة يسوع أيضًا.</w:t>
      </w:r>
    </w:p>
    <w:p w14:paraId="397B17B7" w14:textId="77777777" w:rsidR="00DD26DE" w:rsidRPr="00FF2E12" w:rsidRDefault="00DD26DE">
      <w:pPr>
        <w:rPr>
          <w:sz w:val="26"/>
          <w:szCs w:val="26"/>
        </w:rPr>
      </w:pPr>
    </w:p>
    <w:p w14:paraId="4249890B" w14:textId="7492A983"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القسم الأخير، في الآيات 19 إلى 23، هو العودة من مصر. وبعد وفاة هيرودس، إذا ملاك الرب قد ظهر في الحلم ليوسف في مصر قائلا: قم وخذ الصبي وأمه واذهب إلى أرض إسرائيل، لأنه قد مات الذين كانوا يطلبون نفس الصبي . أولئك الذين يبحثون عن الحياة مهتمون قليلاً.</w:t>
      </w:r>
    </w:p>
    <w:p w14:paraId="1A1B425D" w14:textId="77777777" w:rsidR="00DD26DE" w:rsidRPr="00FF2E12" w:rsidRDefault="00DD26DE">
      <w:pPr>
        <w:rPr>
          <w:sz w:val="26"/>
          <w:szCs w:val="26"/>
        </w:rPr>
      </w:pPr>
    </w:p>
    <w:p w14:paraId="22CDBBAF" w14:textId="204054A8"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بصيغة الجمع، يبدو الأمر كما لو كان هيرودس فقط، ولكن من المفترض أن هيرودس وأتباعه، الذين لا يرغبون في رؤية خليفة من شأنه أن يعرض مواقعهم للخطر إذا أردت، ربما تكون الفكرة موجودة، ولكن مجرد القليل من البصيرة التي ليست كذلك تطورت بشكل أكبر. إذن، لدينا هذا الظهور للملاك، ثم، في الحلم، للحكماء على ما يبدو، لا أعتقد أنه تم إخبارنا بالضبط كيف يعمل ذلك، ثم هنا عدة مرات ليوسف، ويخبرنا عليه بالعودة إلى أرض إسرائيل. فقام وأخذ الصبي وأمه ودخل أرض إسرائيل.</w:t>
      </w:r>
    </w:p>
    <w:p w14:paraId="49A5F081" w14:textId="77777777" w:rsidR="00DD26DE" w:rsidRPr="00FF2E12" w:rsidRDefault="00DD26DE">
      <w:pPr>
        <w:rPr>
          <w:sz w:val="26"/>
          <w:szCs w:val="26"/>
        </w:rPr>
      </w:pPr>
    </w:p>
    <w:p w14:paraId="7E086D16" w14:textId="1BEF061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فالرسالة، على ما يبدو، هي العودة إلى تلك المنطقة. الآية 22: ولما سمع أن أرخلاوس يملك على اليهودية وأقام هيرودس أباه، خاف أن يذهب إلى هناك. لذلك، لديك انطباع بأن يوسف كان يعرف شيئًا عن أرخيلاوس، ولم يكن الأمر جيدًا.</w:t>
      </w:r>
    </w:p>
    <w:p w14:paraId="244DD83C" w14:textId="77777777" w:rsidR="00DD26DE" w:rsidRPr="00FF2E12" w:rsidRDefault="00DD26DE">
      <w:pPr>
        <w:rPr>
          <w:sz w:val="26"/>
          <w:szCs w:val="26"/>
        </w:rPr>
      </w:pPr>
    </w:p>
    <w:p w14:paraId="596D375C" w14:textId="4491CF24"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وهذا يتناسب مع المعلومات التي لدينا من يوسيفوس أيضًا. حسنًا، في الواقع، لم يمنح أغسطس أرشيلاوس الملكية بسبب الشكاوى ضده. وقد سُمح له أن يكون عرقياً مع فترة تجريبية، وقد فشل في فترة التجربة بعد ذلك، لكنها ربما استمرت حوالي عشر سنوات. من الواضح أن يوسف يدرك أن أرخيلاوس لديه بعض الصفات السيئة لوالده هيرودس، ولذا فإن الذهاب إلى هناك ليس آمنًا.</w:t>
      </w:r>
    </w:p>
    <w:p w14:paraId="4DF19BCA" w14:textId="77777777" w:rsidR="00DD26DE" w:rsidRPr="00FF2E12" w:rsidRDefault="00DD26DE">
      <w:pPr>
        <w:rPr>
          <w:sz w:val="26"/>
          <w:szCs w:val="26"/>
        </w:rPr>
      </w:pPr>
    </w:p>
    <w:p w14:paraId="48F26647" w14:textId="42EC9B3F"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ثم أوحي إليه في الحلم، فمضى إلى نواحي الجليل. لذلك، فهو يدرك أن الجليل آمن نسبيًا، وبالفعل، هيرودس أنتيباس، أحد الأبناء الآخرين، والذي يبدو أنه ذو شخصية أكثر اعتدالًا، على الرغم من أنه سيقتل يوحنا المعمدان في النهاية، كما تتذكر، حتى لو نظرت إلى تلك الحادثة، ذلك لم تكن تلك مبادرته بالضبط. لذا، كان جوزيف ضعيفًا وكذلك، على ما يبدو، شعر أن هذه خطوة أكثر أمانًا، وهذا هو المكان الذي يذهب إليه.</w:t>
      </w:r>
    </w:p>
    <w:p w14:paraId="164AA017" w14:textId="77777777" w:rsidR="00DD26DE" w:rsidRPr="00FF2E12" w:rsidRDefault="00DD26DE">
      <w:pPr>
        <w:rPr>
          <w:sz w:val="26"/>
          <w:szCs w:val="26"/>
        </w:rPr>
      </w:pPr>
    </w:p>
    <w:p w14:paraId="47EC5438" w14:textId="0EEF0CE3"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الآية 23 </w:t>
      </w:r>
      <w:r xmlns:w="http://schemas.openxmlformats.org/wordprocessingml/2006/main" w:rsidR="002F7F5D">
        <w:rPr>
          <w:rFonts w:ascii="Calibri" w:eastAsia="Calibri" w:hAnsi="Calibri" w:cs="Calibri"/>
          <w:sz w:val="26"/>
          <w:szCs w:val="26"/>
        </w:rPr>
        <w:t xml:space="preserve">: "وأتى وسكن في مدينة تدعى الناصرة، ليتم الكلمة التي قيلت بالأنبياء أنه يدعى ناصريا". لذا، هذه ملاحظة مثيرة للاهتمام؛ فهو لا يقدم لنا اقتباسًا دقيقًا، وأعتقد أن هذه إشارة إلى المقاطع الفرعية. إحدى الكلمات العبرية التي تعني فرع هي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w:t>
      </w:r>
    </w:p>
    <w:p w14:paraId="5067B538" w14:textId="77777777" w:rsidR="00DD26DE" w:rsidRPr="00FF2E12" w:rsidRDefault="00DD26DE">
      <w:pPr>
        <w:rPr>
          <w:sz w:val="26"/>
          <w:szCs w:val="26"/>
        </w:rPr>
      </w:pPr>
    </w:p>
    <w:p w14:paraId="35A00D1F"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فهو يذهب إلى مدينة، مدينة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نيتزر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ومن ثم يمكن أن يطلق عليه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نيتزري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 لذا، ولكن من المثير للاهتمام أنه مرتين في إشعياء، إشعياء 11، 1 و53، 2، وفي زكريا 6، 12، يُطلق على المسيح اسم الغصن. لا يكون دائمًا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في هذه المقاطع الثلاثة، لكنه يكون كذلك في واحدة منها على الأقل.</w:t>
      </w:r>
    </w:p>
    <w:p w14:paraId="582427B1" w14:textId="77777777" w:rsidR="00DD26DE" w:rsidRPr="00FF2E12" w:rsidRDefault="00DD26DE">
      <w:pPr>
        <w:rPr>
          <w:sz w:val="26"/>
          <w:szCs w:val="26"/>
        </w:rPr>
      </w:pPr>
    </w:p>
    <w:p w14:paraId="7E138B70" w14:textId="0E6BBAA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إذن، هذه جولة سريعة. سنعود ونحاول إلقاء نظرة على بعض الأسئلة حول عناصر محددة فيه. لكن دعونا أولاً نلقي نظرة على بعض السمات السردية للمقطع.</w:t>
      </w:r>
    </w:p>
    <w:p w14:paraId="4ED9353B" w14:textId="77777777" w:rsidR="00DD26DE" w:rsidRPr="00FF2E12" w:rsidRDefault="00DD26DE">
      <w:pPr>
        <w:rPr>
          <w:sz w:val="26"/>
          <w:szCs w:val="26"/>
        </w:rPr>
      </w:pPr>
    </w:p>
    <w:p w14:paraId="7DDC07D9" w14:textId="1EB3572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إذن، السرد، حسنًا، هذا يعني أنه يحتوي على شخصيات، وأحداث، ومشاهد، ومؤامرات. الشخصيات واضحة جدًا. يوسف، مريم، يسوع، ولكن الشخص الوحيد الذي يتصرف بشكل مستقل في الطريقة التي يتم سردها بها هو يوسف.</w:t>
      </w:r>
    </w:p>
    <w:p w14:paraId="7D2613DA" w14:textId="77777777" w:rsidR="00DD26DE" w:rsidRPr="00FF2E12" w:rsidRDefault="00DD26DE">
      <w:pPr>
        <w:rPr>
          <w:sz w:val="26"/>
          <w:szCs w:val="26"/>
        </w:rPr>
      </w:pPr>
    </w:p>
    <w:p w14:paraId="38D4947F" w14:textId="4ECB1CA4"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تمام؟ مريم ويسوع يتابعان ذلك نوعًا ما. ثم هناك المجوس، لكن المجوس جميعًا يعملون كمجموعة مرة أخرى. هذا هو اختيار الراوي، تذكر، حسنا؟ لذلك، نحن لا نعرف ما إذا كانوا يُسمون بالتازار وميلكور، وما إلى ذلك، كما تقول التقاليد، ولكن لدينا فقط، ولا نعرف عددهم، في هذا الصدد.</w:t>
      </w:r>
    </w:p>
    <w:p w14:paraId="4E51A12E" w14:textId="77777777" w:rsidR="00DD26DE" w:rsidRPr="00FF2E12" w:rsidRDefault="00DD26DE">
      <w:pPr>
        <w:rPr>
          <w:sz w:val="26"/>
          <w:szCs w:val="26"/>
        </w:rPr>
      </w:pPr>
    </w:p>
    <w:p w14:paraId="2CA141C5" w14:textId="7E881F28"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هيرودس الملك يتصرف بالتأكيد، حسنًا؟ ثم هناك الزعماء الدينيون اليهود، ومرة أخرى، بالنسبة للراوي، فإنهم يتصرفون كمجموعة فقط. ثم هناك ملاك الرب، وهذا هو ما لدينا بشكل أساسي من حيث الشخصيات هنا. الأحداث، حسنًا، يمكنني تقديم سلسلة كاملة من الأحداث دون إعادة سرد القصة بأكملها.</w:t>
      </w:r>
    </w:p>
    <w:p w14:paraId="4164F729" w14:textId="77777777" w:rsidR="00DD26DE" w:rsidRPr="00FF2E12" w:rsidRDefault="00DD26DE">
      <w:pPr>
        <w:rPr>
          <w:sz w:val="26"/>
          <w:szCs w:val="26"/>
        </w:rPr>
      </w:pPr>
    </w:p>
    <w:p w14:paraId="596ABC81" w14:textId="498BEA3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أولاً، يصل المجوس إلى أورشليم، ويسألون عن الملك المولود الذي رأوا نجمه. وفي الحدث الثاني، انزعج هيرودس، وكذلك من حوله. ثالثًا، يحصل هيرودس على معلومات من القادة الدينيين.</w:t>
      </w:r>
    </w:p>
    <w:p w14:paraId="6ECE8E2E" w14:textId="77777777" w:rsidR="00DD26DE" w:rsidRPr="00FF2E12" w:rsidRDefault="00DD26DE">
      <w:pPr>
        <w:rPr>
          <w:sz w:val="26"/>
          <w:szCs w:val="26"/>
        </w:rPr>
      </w:pPr>
    </w:p>
    <w:p w14:paraId="05317B71" w14:textId="3F856FD3" w:rsidR="00DD26DE" w:rsidRPr="00FF2E12" w:rsidRDefault="002F7F5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أجرى هيرودس مقابلة خاصة مع المجوس، متظاهرًا بأنه يريد أن يسجد للطفل. بعد ذلك، يرى المجوس النجم، ويفرحون، ويقودون إلى الطفل. بعد ذلك، يعبد المجوس الطفل، ويقدمون الهدايا، وبعد ذلك، بعد تحذيرهم في الحلم، يعود المجوس إلى أرضهم بدلاً من هيرودس.</w:t>
      </w:r>
    </w:p>
    <w:p w14:paraId="565953EC" w14:textId="77777777" w:rsidR="00DD26DE" w:rsidRPr="00FF2E12" w:rsidRDefault="00DD26DE">
      <w:pPr>
        <w:rPr>
          <w:sz w:val="26"/>
          <w:szCs w:val="26"/>
        </w:rPr>
      </w:pPr>
    </w:p>
    <w:p w14:paraId="3BF57594" w14:textId="1FB2974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من المفترض، ربما الذهاب مباشرة عبر نهر الأردن أو حتى الذهاب إلى اتجاه آخر بعيد عن الطريق حتى لا يقتربوا كثيرًا من مكان هيرودس. كما حذر يوسف في الحلم من الهروب إلى مصر مع مريم ويسوع. سرعان ما أدرك هيرودس أن المجوس لن يعودوا.</w:t>
      </w:r>
    </w:p>
    <w:p w14:paraId="52AC775F" w14:textId="77777777" w:rsidR="00DD26DE" w:rsidRPr="00FF2E12" w:rsidRDefault="00DD26DE">
      <w:pPr>
        <w:rPr>
          <w:sz w:val="26"/>
          <w:szCs w:val="26"/>
        </w:rPr>
      </w:pPr>
    </w:p>
    <w:p w14:paraId="3D6C51BA" w14:textId="1B6507A0"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ويبدو أنه لم يرسل جواسيس خلفه أو أي شيء من هذا القبيل، لأنه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على ما يبدو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شعر أنه نجح في خداعهم. يغضب ويرسل جنودًا لقتل الأطفال. بعد وفاة هيرودس، أُمر يوسف بالعودة إلى إسرائيل مع مريم ويسوع، ليستقر في الجليل.</w:t>
      </w:r>
    </w:p>
    <w:p w14:paraId="7F881AB8" w14:textId="77777777" w:rsidR="00DD26DE" w:rsidRPr="00FF2E12" w:rsidRDefault="00DD26DE">
      <w:pPr>
        <w:rPr>
          <w:sz w:val="26"/>
          <w:szCs w:val="26"/>
        </w:rPr>
      </w:pPr>
    </w:p>
    <w:p w14:paraId="2375EFFE" w14:textId="07CBD55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المشاهد، حسنًا، قد نقول، كما تعلمون، هناك الشرق، لكن في الحقيقة، لا يوجد شيء، لا شيء يُروى يحدث هناك، لذا فإن القدس هي المشهد الأول، وبيت لحم، المشهد الثاني، ومصر، المشهد الثالث، و ثم، في الواقع، لم يُقال الكثير عما يحدث في مصر، ثم تم ذكر الجليل مرة أخرى في النهاية، ولكن لم يتم سرده حقًا.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أود أن أقول حقًا أن القدس وبيت لحم هما المشاهد الرئيسية، وتم ذكر مصر قليلاً، ثم تم ذكر الجليل في جميع المؤامرات. غالبًا ما يكون من الصعب بعض الشيء معرفة ماهية كل المؤامرات.</w:t>
      </w:r>
    </w:p>
    <w:p w14:paraId="7E84B385" w14:textId="77777777" w:rsidR="00DD26DE" w:rsidRPr="00FF2E12" w:rsidRDefault="00DD26DE">
      <w:pPr>
        <w:rPr>
          <w:sz w:val="26"/>
          <w:szCs w:val="26"/>
        </w:rPr>
      </w:pPr>
    </w:p>
    <w:p w14:paraId="43E7E3C3"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وهنا ما أحصل عليه. تم تجنب التهديد بقتل يسوع. الأمم يبحثون عن يسوع ويجدونه ويعبدونه.</w:t>
      </w:r>
    </w:p>
    <w:p w14:paraId="32197FCA" w14:textId="77777777" w:rsidR="00DD26DE" w:rsidRPr="00FF2E12" w:rsidRDefault="00DD26DE">
      <w:pPr>
        <w:rPr>
          <w:sz w:val="26"/>
          <w:szCs w:val="26"/>
        </w:rPr>
      </w:pPr>
    </w:p>
    <w:p w14:paraId="17483AF5" w14:textId="4693DF7D"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والسؤال هل الكاتب يتعمد وضع ذلك على النقيض من زعماء اليهود؟ أعني، بعد أن سمعوا كل ذلك، حسنًا، ماذا سمعوا؟ من المؤكد أنهم سمعوا شيئًا عن المجوس في المدينة. لا بد أن هذا قد تم من أجل الحصول على المعلومات للوصول إلى هيرودس ولكي يأتوا. ربما لم يتم إخبارهم بالكثير بعد إلى جانب ذلك، ولكن مع ذلك، ربما يكون هناك بعض التناقض هناك.</w:t>
      </w:r>
    </w:p>
    <w:p w14:paraId="490A82EC" w14:textId="77777777" w:rsidR="00DD26DE" w:rsidRPr="00FF2E12" w:rsidRDefault="00DD26DE">
      <w:pPr>
        <w:rPr>
          <w:sz w:val="26"/>
          <w:szCs w:val="26"/>
        </w:rPr>
      </w:pPr>
    </w:p>
    <w:p w14:paraId="334D813C" w14:textId="16F7A86F"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هيرودس، لحماية عرشه، يحاول قتل يسوع. هذه مؤامرة واضحة جدا. وبعد ذلك، يستخدم الله أحداث وأفعال المعارضين لتحقيق هدفه.</w:t>
      </w:r>
    </w:p>
    <w:p w14:paraId="3F63AB0C" w14:textId="77777777" w:rsidR="00DD26DE" w:rsidRPr="00FF2E12" w:rsidRDefault="00DD26DE">
      <w:pPr>
        <w:rPr>
          <w:sz w:val="26"/>
          <w:szCs w:val="26"/>
        </w:rPr>
      </w:pPr>
    </w:p>
    <w:p w14:paraId="6DA5B370" w14:textId="0A3925E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العمل على هيرودس ينقل مريم ويوسف ويسوع إلى مصر. الموت يعيدهم، وما إلى ذلك. لذلك، نرى بعضًا من ذلك يحدث أيضًا.</w:t>
      </w:r>
    </w:p>
    <w:p w14:paraId="08E1C5DA" w14:textId="77777777" w:rsidR="00DD26DE" w:rsidRPr="00FF2E12" w:rsidRDefault="00DD26DE">
      <w:pPr>
        <w:rPr>
          <w:sz w:val="26"/>
          <w:szCs w:val="26"/>
        </w:rPr>
      </w:pPr>
    </w:p>
    <w:p w14:paraId="587000E7" w14:textId="4912E05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ما نوع السرد الذي ننظر إليه هنا إذا فكرنا في فئات ليلاند رايكن؟ حسنًا، من الواضح أنها قصة ميلاد، حسنًا؟ قصة لقاء بين المجوس ويسوع؟ نعم، يسوع لا يفعل أي شيء، حسنًا، ولكن يبدو أنه شيء من هذا القبيل. إنها بالتأكيد قصة صراع، لكنها في المقام الأول صراع بين هيرودس والله، حسنًا؟ يمكنك بالتأكيد أن ترى من الملاك أن هذا هو الله الذي يعمل، وليست ذكاء المجوس أو يوسف أو أي شيء من هذا القبيل. هناك بعض العناصر التي تحتاج إلى توضيح في المقطع لكي ترى بوضوح ما يحدث، وقد وضعتها كنوع من ورقة دراسة صغيرة للطلاب ليحاولوا ملؤها أثناء قيامهم بترجمتهم وما إلى ذلك، ثم أحضروا إعادتهم، وناقشناهم.</w:t>
      </w:r>
    </w:p>
    <w:p w14:paraId="5BDF8D69" w14:textId="77777777" w:rsidR="00DD26DE" w:rsidRPr="00FF2E12" w:rsidRDefault="00DD26DE">
      <w:pPr>
        <w:rPr>
          <w:sz w:val="26"/>
          <w:szCs w:val="26"/>
        </w:rPr>
      </w:pPr>
    </w:p>
    <w:p w14:paraId="2A40D9C6" w14:textId="794F1DF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ولكن هنا الأسئلة التي كانت لدي في ورقة الدراسة. من هم المجوس؟ كم عدد المجوس الذين زاروا يسوع؟ حسنًا، حسنًا، فلندخل في مناقشة صغيرة. مصطلح المجوس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جمع المجوس، اللاتينية، أو المجوس، اليونانية.</w:t>
      </w:r>
    </w:p>
    <w:p w14:paraId="14EF5899" w14:textId="77777777" w:rsidR="00DD26DE" w:rsidRPr="00FF2E12" w:rsidRDefault="00DD26DE">
      <w:pPr>
        <w:rPr>
          <w:sz w:val="26"/>
          <w:szCs w:val="26"/>
        </w:rPr>
      </w:pPr>
    </w:p>
    <w:p w14:paraId="3D26ACFD" w14:textId="67D62A9D"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إنها تُستخدم بشكل شائع في الأدب اليوناني الروماني للسحرة، حسنًا؟ في مكان آخر من العهد الجديد، يتم استخدامها للإشارة إلى </w:t>
      </w:r>
      <w:r xmlns:w="http://schemas.openxmlformats.org/wordprocessingml/2006/main" w:rsidR="00466F0C">
        <w:rPr>
          <w:rFonts w:ascii="Calibri" w:eastAsia="Calibri" w:hAnsi="Calibri" w:cs="Calibri"/>
          <w:sz w:val="26"/>
          <w:szCs w:val="26"/>
        </w:rPr>
        <w:t xml:space="preserve">إليموس الساحر في أعمال الرسل 6:13 و8. هل تتذكر الرجل في قبرص الذي حاول قيادة سرجيوس بولس ضد بولس وسيلا؟ والفعل المشابه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maguo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يُستخدم لسمعان في أعمال الرسل 8-9.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على الرغم من أنه يُدعى تقليديًا سيمون المجوس، إلا أنه في الواقع لم يُطلق عليه ذلك في سفر الأعمال، ولكن من </w:t>
      </w:r>
      <w:proofErr xmlns:w="http://schemas.openxmlformats.org/wordprocessingml/2006/main" w:type="spellStart"/>
      <w:r xmlns:w="http://schemas.openxmlformats.org/wordprocessingml/2006/main" w:rsidRPr="00FF2E12">
        <w:rPr>
          <w:rFonts w:ascii="Calibri" w:eastAsia="Calibri" w:hAnsi="Calibri" w:cs="Calibri"/>
          <w:sz w:val="26"/>
          <w:szCs w:val="26"/>
        </w:rPr>
        <w:t xml:space="preserve">الواضح </w:t>
      </w:r>
      <w:proofErr xmlns:w="http://schemas.openxmlformats.org/wordprocessingml/2006/main" w:type="spellEnd"/>
      <w:r xmlns:w="http://schemas.openxmlformats.org/wordprocessingml/2006/main" w:rsidRPr="00FF2E12">
        <w:rPr>
          <w:rFonts w:ascii="Calibri" w:eastAsia="Calibri" w:hAnsi="Calibri" w:cs="Calibri"/>
          <w:sz w:val="26"/>
          <w:szCs w:val="26"/>
        </w:rPr>
        <w:t xml:space="preserve">أن هناك مبررًا كافيًا لذلك.</w:t>
      </w:r>
    </w:p>
    <w:p w14:paraId="0FC743B9" w14:textId="77777777" w:rsidR="00DD26DE" w:rsidRPr="00FF2E12" w:rsidRDefault="00DD26DE">
      <w:pPr>
        <w:rPr>
          <w:sz w:val="26"/>
          <w:szCs w:val="26"/>
        </w:rPr>
      </w:pPr>
    </w:p>
    <w:p w14:paraId="6A7DD391" w14:textId="4BFFBE8D"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الاستخدام السابق، ما قبل العصر اليوناني الروماني، حسنًا، يشير إلى حكماء أو كهنة فارسيين وبابليين غالبًا ما يكون لديهم القدرة على تفسير الأحلام أو النجوم. سنذكر لاحقًا في دراستنا أنه تم اكتشاف نص عبري لمتى من مخطوطات العصور الوسطى، وهناك ما يبرر الاعتقاد بأنه ربما يكون قديمًا وربما يكون نسخة سيئة النقل إلى حد ما من إنجيل متى الأصلي باللغة العبرية . سأقول قليلا عن ذلك عندما نصل إلى هناك.</w:t>
      </w:r>
    </w:p>
    <w:p w14:paraId="782A46D3" w14:textId="77777777" w:rsidR="00DD26DE" w:rsidRPr="00FF2E12" w:rsidRDefault="00DD26DE">
      <w:pPr>
        <w:rPr>
          <w:sz w:val="26"/>
          <w:szCs w:val="26"/>
        </w:rPr>
      </w:pPr>
    </w:p>
    <w:p w14:paraId="08EC151A" w14:textId="134B2C08" w:rsidR="00DD26DE" w:rsidRPr="00FF2E12" w:rsidRDefault="00466F0C">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لن أقول المزيد عنها هنا. أطرحه هنا لأنه يترجم المجوس في المرة الأولى التي يحدث فيها. ترجمة أم لا، حسنًا، المصطلح الذي يطلقه هو عرافو النجوم.</w:t>
      </w:r>
    </w:p>
    <w:p w14:paraId="63F23114" w14:textId="77777777" w:rsidR="00DD26DE" w:rsidRPr="00FF2E12" w:rsidRDefault="00DD26DE">
      <w:pPr>
        <w:rPr>
          <w:sz w:val="26"/>
          <w:szCs w:val="26"/>
        </w:rPr>
      </w:pPr>
    </w:p>
    <w:p w14:paraId="5D51B3AA"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هذا هو المصطلح الذي يعطيه. ثم ما نسميه المنجمين. عدد المجوس الذين زاروا يسوع غير مذكور في الكتاب المقدس.</w:t>
      </w:r>
    </w:p>
    <w:p w14:paraId="22667413" w14:textId="77777777" w:rsidR="00DD26DE" w:rsidRPr="00FF2E12" w:rsidRDefault="00DD26DE">
      <w:pPr>
        <w:rPr>
          <w:sz w:val="26"/>
          <w:szCs w:val="26"/>
        </w:rPr>
      </w:pPr>
    </w:p>
    <w:p w14:paraId="4F7FC548" w14:textId="6A9ADD8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ربما كان الرقم ثلاثة، وهو الرقم التقليدي، لكن البعض اقترح أنه ربما يعتمد فقط على الهدايا الثلاث، حسنًا، الذهب واللبان. نحن لا نعرف. نحن لسنا هناك، حسنا؟ السؤال الثاني في هذه الورقة: ما هو النجم؟ ما هي الظواهر التي تم اقتراحها؟ ما هي بيانات المقطع التي يجب اختبار كل اقتراح لمعرفة ما إذا كان مناسبًا لها؟ حسنًا، سنحاول التعرف على النجم قليلًا هنا.</w:t>
      </w:r>
    </w:p>
    <w:p w14:paraId="73C046D3" w14:textId="77777777" w:rsidR="00DD26DE" w:rsidRPr="00FF2E12" w:rsidRDefault="00DD26DE">
      <w:pPr>
        <w:rPr>
          <w:sz w:val="26"/>
          <w:szCs w:val="26"/>
        </w:rPr>
      </w:pPr>
    </w:p>
    <w:p w14:paraId="326A0D88"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القسم التالي في الملاحظات هو نجمة بيت لحم. لكن تم تقديم العديد من الاقتراحات على مر العصور، بما في ذلك مذنب، على الأقل تم اقتراح مذنب، أو مستعر أعظم، أو نجم ينهار ويصبح فجأة ساطعًا مثل مجرته بأكملها إذا أردت، أو اقتران الكواكب، عندما يكون في يبدو أن الكوكبين السماويين قريبان جدًا من بعضهما البعض، ملاك، يشبه عمود النار الذي قاد بني إسرائيل إلى البرية، على الرغم من أنه ربما لم يتم تشكيلهما بهذه الطريقة، أو مجرد اختراع متى أو مصدره. لقد تم اقتراح هذا من قبل مؤلف إنجيلي إلى حد ما.</w:t>
      </w:r>
    </w:p>
    <w:p w14:paraId="2995DE11" w14:textId="77777777" w:rsidR="00DD26DE" w:rsidRPr="00FF2E12" w:rsidRDefault="00DD26DE">
      <w:pPr>
        <w:rPr>
          <w:sz w:val="26"/>
          <w:szCs w:val="26"/>
        </w:rPr>
      </w:pPr>
    </w:p>
    <w:p w14:paraId="75750CD6" w14:textId="0CF622E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حسنًا، وفقًا لمتى، يبدو أن النجم يظهر للمجوس في الشرق ولكنه يختفي بعد ذلك على ما يبدو، وإلا فلماذا يأتون إلى أورشليم للاستفسار؟ إذا كان يرشدهم بطريقة ما، فما عليك سوى اتباعه، ومن المفترض أن يأخذهم جميعًا بعيدًا. لذا، فمن المرجح أن النجم يخبرهم بشيء ما، ويخبرهم بالذهاب إلى القدس. ثم يظهر بعد أن تركوا هيرودس، وبطريقة ما، يرشدهم إلى المكان الصحيح.</w:t>
      </w:r>
    </w:p>
    <w:p w14:paraId="267A65B4" w14:textId="77777777" w:rsidR="00DD26DE" w:rsidRPr="00FF2E12" w:rsidRDefault="00DD26DE">
      <w:pPr>
        <w:rPr>
          <w:sz w:val="26"/>
          <w:szCs w:val="26"/>
        </w:rPr>
      </w:pPr>
    </w:p>
    <w:p w14:paraId="409C7CE3" w14:textId="50995D0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إذن هذه هي المعلومات التي لدينا هناك. السؤال الثالث. لماذا تعتقد أن هيرودس كان منزعجًا؟ وماذا نعرف عنه من المصادر القديمة الأخرى التي تناسب هذه الصورة؟ كيف يمكنك معرفة ذلك؟ حسنًا، </w:t>
      </w:r>
      <w:r xmlns:w="http://schemas.openxmlformats.org/wordprocessingml/2006/main" w:rsidR="00466F0C">
        <w:rPr>
          <w:rFonts w:ascii="Calibri" w:eastAsia="Calibri" w:hAnsi="Calibri" w:cs="Calibri"/>
          <w:sz w:val="26"/>
          <w:szCs w:val="26"/>
        </w:rPr>
        <w:t xml:space="preserve">الشخص العادي ليس لديه كل هذه المصادر القديمة، لذلك عادةً ما تبحث في تعليق أو موسوعة الكتاب المقدس أو شيء من هذا القبيل لتكتشف ذلك.</w:t>
      </w:r>
    </w:p>
    <w:p w14:paraId="4E6FE9C7" w14:textId="77777777" w:rsidR="00DD26DE" w:rsidRPr="00FF2E12" w:rsidRDefault="00DD26DE">
      <w:pPr>
        <w:rPr>
          <w:sz w:val="26"/>
          <w:szCs w:val="26"/>
        </w:rPr>
      </w:pPr>
    </w:p>
    <w:p w14:paraId="366864EA" w14:textId="4A903A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من المفترض أنه كان منزعجًا من التهديد الذي سيشكله الملك حديث الولادة على حكمه وخاصة على حكم نسله. لقد بلغ من العمر ما يكفي لدرجة أن الطفل المولود للتو لن يحكم وهو لا يزال على قيد الحياة، لذلك فهو مهتم أكثر بأحفاده. أتذكر رد فعل أداليا عندما علمت أن يوآش لا يزال على قيد الحياة، وأن أداليا هي الملكة الأم التي قتلت كل هؤلاء نسل ابنها، وأن أحدهم قد تسلل معه، وهكذا، وعندما وجدت الخروج عن ذلك، والخيانة! على الرغم من أنها قتلت كل هؤلاء الأشخاص للحصول على وعاء عرشها، أو تسمي الغلاية باللون الأسود أو شيء من هذا القبيل.</w:t>
      </w:r>
    </w:p>
    <w:p w14:paraId="5DF434E1" w14:textId="77777777" w:rsidR="00DD26DE" w:rsidRPr="00FF2E12" w:rsidRDefault="00DD26DE">
      <w:pPr>
        <w:rPr>
          <w:sz w:val="26"/>
          <w:szCs w:val="26"/>
        </w:rPr>
      </w:pPr>
    </w:p>
    <w:p w14:paraId="7C9D8DB3" w14:textId="7D66530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نجد أن هذا مفترض. نعلم من يوسيفوس في العصور القديمة 1611 و 1717 أن هيرودس قتل ثلاثة من أبنائه، وكان ذلك عندما اعتقد أنهم كانوا في عجلة من أمرهم لخلافته. لذلك، زرع أحد الأبناء شائعات حول الابنين الآخرين بأنهما كانا في عجلة من أمرهما للحكم فقتلهما، ثم ارتدت عليه هذه الشائعات بعد بضع سنوات، فقُتل.</w:t>
      </w:r>
    </w:p>
    <w:p w14:paraId="435216CB" w14:textId="77777777" w:rsidR="00DD26DE" w:rsidRPr="00FF2E12" w:rsidRDefault="00DD26DE">
      <w:pPr>
        <w:rPr>
          <w:sz w:val="26"/>
          <w:szCs w:val="26"/>
        </w:rPr>
      </w:pPr>
    </w:p>
    <w:p w14:paraId="3F4152DF" w14:textId="2144ACD5"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حسنًا، كما نعلم من يوسيفوس، كان هيرودس خائفًا من أن يُقام احتفال كبير عند وفاته. لذا، كان يعلم أنه ليس محبوبًا. وقال: "أعرف ما سأفعله حتى يكون هناك حداد عند وفاتي".</w:t>
      </w:r>
    </w:p>
    <w:p w14:paraId="481508C8" w14:textId="77777777" w:rsidR="00DD26DE" w:rsidRPr="00FF2E12" w:rsidRDefault="00DD26DE">
      <w:pPr>
        <w:rPr>
          <w:sz w:val="26"/>
          <w:szCs w:val="26"/>
        </w:rPr>
      </w:pPr>
    </w:p>
    <w:p w14:paraId="69FEBD57" w14:textId="77ECC7EB" w:rsidR="00DD26DE" w:rsidRPr="00FF2E12" w:rsidRDefault="00466F0C">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لذا، أمر بجمع عدد من القادة اليهود في ملعب وأمرهم بأن يقتلوا جميع هؤلاء الجنود عندما يموت. حسنًا، أدرك الناس الذين كانوا تحت هيرودس مباشرة عندما مات أنه سيضطر إلى مواجهة العواقب الوخيمة إذا تم إعدام كل هؤلاء الناس. لقد رحل هيرودس.</w:t>
      </w:r>
    </w:p>
    <w:p w14:paraId="6CB2A6E4" w14:textId="77777777" w:rsidR="00DD26DE" w:rsidRPr="00FF2E12" w:rsidRDefault="00DD26DE">
      <w:pPr>
        <w:rPr>
          <w:sz w:val="26"/>
          <w:szCs w:val="26"/>
        </w:rPr>
      </w:pPr>
    </w:p>
    <w:p w14:paraId="1CB97570" w14:textId="034DCBA8"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ستواجه الأمر مع الله، لكن عليهم أن يواجهوه هنا على الأرض. وهكذا صرفوا الجنود بهدوء، وكان احتفال عظيم بوفاة هيرودس الكبير. حسنا، نجمة بيت لحم.</w:t>
      </w:r>
    </w:p>
    <w:p w14:paraId="11DAFFDD" w14:textId="77777777" w:rsidR="00DD26DE" w:rsidRPr="00FF2E12" w:rsidRDefault="00DD26DE">
      <w:pPr>
        <w:rPr>
          <w:sz w:val="26"/>
          <w:szCs w:val="26"/>
        </w:rPr>
      </w:pPr>
    </w:p>
    <w:p w14:paraId="19968147" w14:textId="57C813E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ما هي نجمة بيت لحم؟ حسنًا، لقد حدث شيء مثير للاهتمام للغاية في العشرين عامًا الماضية، وذلك مع تطور أجهزة الكمبيوتر الإلكترونية في أواخر القرن العشرين، تم اكتشاف اكتشاف يوفر مرشحًا قويًا جدًا لنجمة القدس. لقد حصلت على محادثة PowerPoint مروية حول هذا الموضوع بعنوان "نجمة بيت لحم: ماذا كان؟" على موقعنا IBRI. لذا، إذا ذهبت إلى www.ibri.org وقمت بذلك، فلدينا محرك Google صغير في الأعلى، وقمت بإجراء بحث على شكل نجمة بيت لحم، وسوف يظهر لك.</w:t>
      </w:r>
    </w:p>
    <w:p w14:paraId="3DEA38EA" w14:textId="77777777" w:rsidR="00DD26DE" w:rsidRPr="00FF2E12" w:rsidRDefault="00DD26DE">
      <w:pPr>
        <w:rPr>
          <w:sz w:val="26"/>
          <w:szCs w:val="26"/>
        </w:rPr>
      </w:pPr>
    </w:p>
    <w:p w14:paraId="5D9644B8" w14:textId="6681BCCB" w:rsidR="00DD26DE" w:rsidRPr="00FF2E12" w:rsidRDefault="00466F0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يوجد أيضًا مقطع فيديو بعنوان "نجمة بيت لحم"، من إنتاج ستيفن </w:t>
      </w:r>
      <w:proofErr xmlns:w="http://schemas.openxmlformats.org/wordprocessingml/2006/main" w:type="spellStart"/>
      <w:r xmlns:w="http://schemas.openxmlformats.org/wordprocessingml/2006/main">
        <w:rPr>
          <w:rFonts w:ascii="Calibri" w:eastAsia="Calibri" w:hAnsi="Calibri" w:cs="Calibri"/>
          <w:sz w:val="26"/>
          <w:szCs w:val="26"/>
        </w:rPr>
        <w:t xml:space="preserve">ماكيفيتي </w:t>
      </w:r>
      <w:proofErr xmlns:w="http://schemas.openxmlformats.org/wordprocessingml/2006/main" w:type="spellEnd"/>
      <w:r xmlns:w="http://schemas.openxmlformats.org/wordprocessingml/2006/main">
        <w:rPr>
          <w:rFonts w:ascii="Calibri" w:eastAsia="Calibri" w:hAnsi="Calibri" w:cs="Calibri"/>
          <w:sz w:val="26"/>
          <w:szCs w:val="26"/>
        </w:rPr>
        <w:t xml:space="preserve">. لا أعرف من هو، لكنه كان جزءًا من الإعلان، لذلك أعتقد أنه </w:t>
      </w:r>
      <w:r xmlns:w="http://schemas.openxmlformats.org/wordprocessingml/2006/main" w:rsidR="00000000" w:rsidRPr="00FF2E12">
        <w:rPr>
          <w:rFonts w:ascii="Calibri" w:eastAsia="Calibri" w:hAnsi="Calibri" w:cs="Calibri"/>
          <w:sz w:val="26"/>
          <w:szCs w:val="26"/>
        </w:rPr>
        <w:lastRenderedPageBreak xmlns:w="http://schemas.openxmlformats.org/wordprocessingml/2006/main"/>
      </w:r>
      <w:r xmlns:w="http://schemas.openxmlformats.org/wordprocessingml/2006/main" w:rsidR="00000000" w:rsidRPr="00FF2E12">
        <w:rPr>
          <w:rFonts w:ascii="Calibri" w:eastAsia="Calibri" w:hAnsi="Calibri" w:cs="Calibri"/>
          <w:sz w:val="26"/>
          <w:szCs w:val="26"/>
        </w:rPr>
        <w:t xml:space="preserve">معروف جيدًا. </w:t>
      </w:r>
      <w:r xmlns:w="http://schemas.openxmlformats.org/wordprocessingml/2006/main">
        <w:rPr>
          <w:rFonts w:ascii="Calibri" w:eastAsia="Calibri" w:hAnsi="Calibri" w:cs="Calibri"/>
          <w:sz w:val="26"/>
          <w:szCs w:val="26"/>
        </w:rPr>
        <w:t xml:space="preserve">تم تقديمه بواسطة ريك لارسون، ويمكنك معرفة ذلك على www.bethlehemstar.net Net. نعم، هذا ما هو عليه.</w:t>
      </w:r>
    </w:p>
    <w:p w14:paraId="68D72D45" w14:textId="77777777" w:rsidR="00DD26DE" w:rsidRPr="00FF2E12" w:rsidRDefault="00DD26DE">
      <w:pPr>
        <w:rPr>
          <w:sz w:val="26"/>
          <w:szCs w:val="26"/>
        </w:rPr>
      </w:pPr>
    </w:p>
    <w:p w14:paraId="21F09585" w14:textId="0DB50C9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وهذا جيد جدًا. لا يتم الأمر بالطريقة التي أفعلها تمامًا، ولكنه نفس الحدث الذي يرونه هناك، ويستخدمون برنامجًا متطورًا إلى حد ما، وهو برنامج القبة السماوية للكمبيوتر، والذي في النهاية أتيح لكم إلقاء نظرة على الأحداث المحيطة بهذا الشيء بالتحديد . إنه اقتران وثيق، لذلك اسمحوا لي أن أصف ذلك هنا.</w:t>
      </w:r>
    </w:p>
    <w:p w14:paraId="25A4E6E9" w14:textId="77777777" w:rsidR="00DD26DE" w:rsidRPr="00FF2E12" w:rsidRDefault="00DD26DE">
      <w:pPr>
        <w:rPr>
          <w:sz w:val="26"/>
          <w:szCs w:val="26"/>
        </w:rPr>
      </w:pPr>
    </w:p>
    <w:p w14:paraId="423B3915" w14:textId="64854FB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هذا المرشح عبارة عن سلسلة من الاقترانات الكوكبية التي حدثت في العامين 3 و 2 قبل الميلاد، والتي كانت ستخبر المجوس أن ملكًا قد ولد لليهود. كان أبرز هذه الاقترانات بين كوكب المشتري والزهرة في كوكبة الأسد في 17 يونيو 2 قبل الميلاد، قريبًا جدًا لدرجة أن الكوكبين كانا سيظهران كنجم واحد ذو سطوع غير عادي للعين المجردة. عندما تقوم بتشغيله على برنامج القبة السماوية هذا، يبدو وكأنه نجم واحد، ومن ثم يمكنك تكبير البرنامج، ويمكنك الخروج منه، ويمكنك في الواقع رؤية الاثنين، وهما هناك تمامًا الذي - التي.</w:t>
      </w:r>
    </w:p>
    <w:p w14:paraId="7509BC8F" w14:textId="77777777" w:rsidR="00DD26DE" w:rsidRPr="00FF2E12" w:rsidRDefault="00DD26DE">
      <w:pPr>
        <w:rPr>
          <w:sz w:val="26"/>
          <w:szCs w:val="26"/>
        </w:rPr>
      </w:pPr>
    </w:p>
    <w:p w14:paraId="1193A34D" w14:textId="75C3A56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إنهم قريبون جدًا جدًا من بعضهم البعض. إذا قمت بالحساب، فهو نادر جدًا. مثل هذا الاقتران الوثيق كان سيظهر كنجم واحد، ولن يحدث إلا مرة واحدة في تاريخ الحضارة الإنسانية بأكمله.</w:t>
      </w:r>
    </w:p>
    <w:p w14:paraId="67EC836F" w14:textId="77777777" w:rsidR="00DD26DE" w:rsidRPr="00FF2E12" w:rsidRDefault="00DD26DE">
      <w:pPr>
        <w:rPr>
          <w:sz w:val="26"/>
          <w:szCs w:val="26"/>
        </w:rPr>
      </w:pPr>
    </w:p>
    <w:p w14:paraId="777B1795" w14:textId="2B7535EC"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لذلك، حدث نادر جدا. إنه لأمر مذهل بما فيه الكفاية أن أحضر المجوس مئات الأميال ليروا ما كان يحدث. كما أنها تركت سجلاً مثيرًا للإعجاب، إذا شئت، فيما يمكن أن نسميه الفيزياء الفلكية للنظام الشمسي.</w:t>
      </w:r>
    </w:p>
    <w:p w14:paraId="48449C4D" w14:textId="77777777" w:rsidR="00DD26DE" w:rsidRPr="00FF2E12" w:rsidRDefault="00DD26DE">
      <w:pPr>
        <w:rPr>
          <w:sz w:val="26"/>
          <w:szCs w:val="26"/>
        </w:rPr>
      </w:pPr>
    </w:p>
    <w:p w14:paraId="0B2D027A" w14:textId="0AD5803A"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وهذا يعني أنه يمكنك بالفعل إجراء العمليات الحسابية بشكل عكسي. إنها معقدة وطويلة، وما إلى ذلك، لذا فأنت بحاجة إلى أجهزة كمبيوتر، ولهذا السبب تم تنفيذ كل هذا أخيرًا باستخدام أجهزة الكمبيوتر. لذلك، سيتم ملاحظة سجل مثير للإعجاب في الفيزياء الفلكية للنظام الشمسي بمجرد أن يطور البشر قوة حاسوبية كافية للقيام بالحسابات اللازمة.</w:t>
      </w:r>
    </w:p>
    <w:p w14:paraId="58C4C741" w14:textId="77777777" w:rsidR="00DD26DE" w:rsidRPr="00FF2E12" w:rsidRDefault="00DD26DE">
      <w:pPr>
        <w:rPr>
          <w:sz w:val="26"/>
          <w:szCs w:val="26"/>
        </w:rPr>
      </w:pPr>
    </w:p>
    <w:p w14:paraId="101CE6A7" w14:textId="1F9EDDBB"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لكن لم يكن أحد ليبحث أبدًا لولا تسجيل متى لذلك. لذا، في ستينيات القرن الماضي، قام أحد الزملاء بإنجاز حسابات الكمبيوتر. وكان ذلك للمؤرخين القدماء، مؤرخي العالم القديم، الذي أعطاكم موقع الشمس والقمر والكواكب الكبرى من 600 قبل الميلاد إلى 600 ميلادي في مجلدين.</w:t>
      </w:r>
    </w:p>
    <w:p w14:paraId="3FC94692" w14:textId="77777777" w:rsidR="00DD26DE" w:rsidRPr="00FF2E12" w:rsidRDefault="00DD26DE">
      <w:pPr>
        <w:rPr>
          <w:sz w:val="26"/>
          <w:szCs w:val="26"/>
        </w:rPr>
      </w:pPr>
    </w:p>
    <w:p w14:paraId="27A527D5" w14:textId="79CF54A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ثم قام زميل كان عالم فلك هاوٍ والذي أصبح فيما بعد كاتبًا في Sky and Telescope، بمراجعة كل هذه الأشياء، بحثًا عن اقترانات وثيقة في وقت قريب من ميلاد يسوع عندما وجد هذا الشيء. ومنذ ذلك الحين، أصبح لدينا كل هذه الحواسيب، ويمكنك في الواقع تصورها على شاشتك وكل شيء. لقد كانوا يبحثون فقط في جداول معلومات الموقع للقيام بهذا النوع من الأشياء. لذلك، لم يكن أحد ليبحث عن هذا السجل لو لم يترك لنا متى روايته.</w:t>
      </w:r>
    </w:p>
    <w:p w14:paraId="05F5D339" w14:textId="77777777" w:rsidR="00DD26DE" w:rsidRPr="00FF2E12" w:rsidRDefault="00DD26DE">
      <w:pPr>
        <w:rPr>
          <w:sz w:val="26"/>
          <w:szCs w:val="26"/>
        </w:rPr>
      </w:pPr>
    </w:p>
    <w:p w14:paraId="42B4F811" w14:textId="0C07ADD6"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أعتقد أن هذا دليل قوي على الموثوقية التاريخية لإنجيل متى ومن المثير للاهتمام أنه جاء في الوقت الذي كان فيه روبرت غاندري يقول لا </w:t>
      </w:r>
      <w:r xmlns:w="http://schemas.openxmlformats.org/wordprocessingml/2006/main" w:rsidR="00466F0C">
        <w:rPr>
          <w:rFonts w:ascii="Calibri" w:eastAsia="Calibri" w:hAnsi="Calibri" w:cs="Calibri"/>
          <w:sz w:val="26"/>
          <w:szCs w:val="26"/>
        </w:rPr>
        <w:t xml:space="preserve">. هذه قصة مختلقة تم استخلاصها من زيارة الرعاة، وما إلى ذلك. حسنًا، هذه هي نجمة بيت لحم. لدي بضعة عناوين أخرى هنا قبل أن نتوقف عن مناقشتنا هنا.</w:t>
      </w:r>
    </w:p>
    <w:p w14:paraId="339D6D28" w14:textId="77777777" w:rsidR="00DD26DE" w:rsidRPr="00FF2E12" w:rsidRDefault="00DD26DE">
      <w:pPr>
        <w:rPr>
          <w:sz w:val="26"/>
          <w:szCs w:val="26"/>
        </w:rPr>
      </w:pPr>
    </w:p>
    <w:p w14:paraId="39716E39" w14:textId="69428C24"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غرض متى من سرد هذه الحادثة؟ لماذا تفترض أن ماثيو فعل ذلك؟ حسنًا، من الواضح أنها قصة ميلاد. إن رد فعل المجوس الأمميين، على الرغم من أنهم وثنيون، تجاه ميلاد يسوع، يتناقض بالتأكيد مع رد فعل الملك هيرودس. ويبدو أيضًا أنه يتناقض مع رد فعل القيادة اليهودية في القدس، على الرغم من أنهم ربما شعروا أنه من الخطر جدًا متابعة شيء كهذا، نظرًا لغيرة هيرودس المتزايدة وعدم عقلانيته قرب نهاية حياته، لذلك قد يكون هناك بعض الظروف المخففة لهم.</w:t>
      </w:r>
    </w:p>
    <w:p w14:paraId="4F9E609D" w14:textId="77777777" w:rsidR="00DD26DE" w:rsidRPr="00FF2E12" w:rsidRDefault="00DD26DE">
      <w:pPr>
        <w:rPr>
          <w:sz w:val="26"/>
          <w:szCs w:val="26"/>
        </w:rPr>
      </w:pPr>
    </w:p>
    <w:p w14:paraId="09ED540F" w14:textId="36BE24D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على الرغم من أن إنجيل متى هو الأكثر يهودية بين الأناجيل الأربعة، إلا أنه يتضمن هذه الحادثة والمهمة العظمى لنقل رسالة يسوع إلى جميع الأمم. ربما بوحي الروح القدس، يلمح متى إلى أن الإنجيل قد حظي باستقبال أفضل بين الأمم منه بين اليهود، وهو الأمر الذي لم يكن واضحًا في ذلك الوقت ولكنه الآن واضح جدًا في هذا الوقت. السؤال الأخير هنا، كما أفترض، هو كيف يمكنك أن تعظ أو تعلم دراسة الكتاب المقدس حول هذا المقطع. حسنًا، مثل العديد من المقاطع بهذا الطول على أي حال، فصل كامل، هناك عدد من التأكيدات التي يمكن التركيز عليها هنا، اعتمادًا على جمهورك، وما الذي يلفت انتباهك في هذه اللحظة، إذا أردت.</w:t>
      </w:r>
    </w:p>
    <w:p w14:paraId="70BE81F0" w14:textId="77777777" w:rsidR="00DD26DE" w:rsidRPr="00FF2E12" w:rsidRDefault="00DD26DE">
      <w:pPr>
        <w:rPr>
          <w:sz w:val="26"/>
          <w:szCs w:val="26"/>
        </w:rPr>
      </w:pPr>
    </w:p>
    <w:p w14:paraId="578BC0C2" w14:textId="0AF72131"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أعني أنه يوجد بالتأكيد هذا العنصر في كل وعظاتنا وتعليمنا. كل هذه العناصر المحددة التي أقترحها هنا موجودة في المقطع. أولاً، على الرغم من حقيقة أن عددًا من المعلقين شككوا أو رفضوا تاريخية زيارة المجوس أو نهاية النجم، يبدو أن الله قد قدم دليلاً دامغًا عن طريق إعادة بناء الحدث بالكمبيوتر.</w:t>
      </w:r>
    </w:p>
    <w:p w14:paraId="276EB3F6" w14:textId="77777777" w:rsidR="00DD26DE" w:rsidRPr="00FF2E12" w:rsidRDefault="00DD26DE">
      <w:pPr>
        <w:rPr>
          <w:sz w:val="26"/>
          <w:szCs w:val="26"/>
        </w:rPr>
      </w:pPr>
    </w:p>
    <w:p w14:paraId="5CFAA3E8" w14:textId="3A71DA38"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وأعتقد أن هذا مثير بما فيه الكفاية. أعرف أن أحد أصدقائي، جون ستودنروث، لديه نسخة من هذا الفيديو، وقد قام بعرضه على الكثير من الأشخاص. أعتقد أن هذه خطوة جيدة، بصراحة. ثانيًا، تصوّر الحادثة مد يد الله للأمم مع أنهم، ماذا نقول، واقعون في شرك عبادة الأوثان والدين الباطل.</w:t>
      </w:r>
    </w:p>
    <w:p w14:paraId="166ED652" w14:textId="77777777" w:rsidR="00DD26DE" w:rsidRPr="00FF2E12" w:rsidRDefault="00DD26DE">
      <w:pPr>
        <w:rPr>
          <w:sz w:val="26"/>
          <w:szCs w:val="26"/>
        </w:rPr>
      </w:pPr>
    </w:p>
    <w:p w14:paraId="3520D5DE"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ويبدو لي أن الله قد تواضع ليتحدث إليهم باللغة التي يفهمونها. لقد تحدثت مع عدد من المسيحيين الذين واجهوا مشكلة في هذا الأمر لأنه من علم التنجيم! حسنًا، إنه نوع من التنجيم. ولكن الله يتكلم معهم باللغة التي يفهمونها.</w:t>
      </w:r>
    </w:p>
    <w:p w14:paraId="47B96377" w14:textId="77777777" w:rsidR="00DD26DE" w:rsidRPr="00FF2E12" w:rsidRDefault="00DD26DE">
      <w:pPr>
        <w:rPr>
          <w:sz w:val="26"/>
          <w:szCs w:val="26"/>
        </w:rPr>
      </w:pPr>
    </w:p>
    <w:p w14:paraId="2E29A074" w14:textId="77777777"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وهو لا يتحدث مع الجميع باللغة العبرية. لقد مد يده وقام بكتابة العهد الجديد بهذه اللغة الوثنية، اليونانية، وترجمته إلى لغة وثنية، وهي اللاتينية، وحتى المزيد من اللغات الوثنية في شمال أوروبا، وما إلى ذلك. </w:t>
      </w:r>
      <w:r xmlns:w="http://schemas.openxmlformats.org/wordprocessingml/2006/main" w:rsidRPr="00FF2E12">
        <w:rPr>
          <w:rFonts w:ascii="Calibri" w:eastAsia="Calibri" w:hAnsi="Calibri" w:cs="Calibri"/>
          <w:sz w:val="26"/>
          <w:szCs w:val="26"/>
        </w:rPr>
        <w:lastRenderedPageBreak xmlns:w="http://schemas.openxmlformats.org/wordprocessingml/2006/main"/>
      </w:r>
      <w:r xmlns:w="http://schemas.openxmlformats.org/wordprocessingml/2006/main" w:rsidRPr="00FF2E12">
        <w:rPr>
          <w:rFonts w:ascii="Calibri" w:eastAsia="Calibri" w:hAnsi="Calibri" w:cs="Calibri"/>
          <w:sz w:val="26"/>
          <w:szCs w:val="26"/>
        </w:rPr>
        <w:t xml:space="preserve">لا يلزم أن يُنظر إلى هذا على أنه توصية من الله في علم التنجيم بأي حال من الأحوال. أكثر من أن مجادلة </w:t>
      </w:r>
      <w:proofErr xmlns:w="http://schemas.openxmlformats.org/wordprocessingml/2006/main" w:type="gramStart"/>
      <w:r xmlns:w="http://schemas.openxmlformats.org/wordprocessingml/2006/main" w:rsidRPr="00FF2E12">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FF2E12">
        <w:rPr>
          <w:rFonts w:ascii="Calibri" w:eastAsia="Calibri" w:hAnsi="Calibri" w:cs="Calibri"/>
          <w:sz w:val="26"/>
          <w:szCs w:val="26"/>
        </w:rPr>
        <w:t xml:space="preserve">مع العشارين والخطاة هي توصية لأسلوب حياتهم.</w:t>
      </w:r>
    </w:p>
    <w:p w14:paraId="0DFD3BEA" w14:textId="77777777" w:rsidR="00DD26DE" w:rsidRPr="00FF2E12" w:rsidRDefault="00DD26DE">
      <w:pPr>
        <w:rPr>
          <w:sz w:val="26"/>
          <w:szCs w:val="26"/>
        </w:rPr>
      </w:pPr>
    </w:p>
    <w:p w14:paraId="46F03535" w14:textId="01BFB61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تذهب إلى حيث هم إذا أردت، وتقول، ليس علينا أن نذهب إلى حيث هم. حسنًا، في الواقع، علينا أن نذهب إلى حيث هم. لم يكن على يسوع والله أن يذهبا إلى حيث كانا، لكنهما اختارا ذلك بسبب رحمتهما.</w:t>
      </w:r>
    </w:p>
    <w:p w14:paraId="08360ABF" w14:textId="77777777" w:rsidR="00DD26DE" w:rsidRPr="00FF2E12" w:rsidRDefault="00DD26DE">
      <w:pPr>
        <w:rPr>
          <w:sz w:val="26"/>
          <w:szCs w:val="26"/>
        </w:rPr>
      </w:pPr>
    </w:p>
    <w:p w14:paraId="1C4708B9" w14:textId="0A976D8E"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ونرى هنا أيضًا أن هذه سمة مميزة للأناجيل، وهي مزيج من الردود على يسوع. موضوع مهم في كل الأناجيل. لقد جاء يسوع إلى خليقته، وجاء إلى شعبه، وقد رفضه الكثيرون، بل ومعظمهم.</w:t>
      </w:r>
    </w:p>
    <w:p w14:paraId="6C2651AF" w14:textId="77777777" w:rsidR="00DD26DE" w:rsidRPr="00FF2E12" w:rsidRDefault="00DD26DE">
      <w:pPr>
        <w:rPr>
          <w:sz w:val="26"/>
          <w:szCs w:val="26"/>
        </w:rPr>
      </w:pPr>
    </w:p>
    <w:p w14:paraId="1518946C" w14:textId="6E96AC82"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ومع ذلك فقد قبله البعض، وهم بدورهم نالوا الحياة الأبدية. حسنًا، هذه هي مناقشتنا لمقدمة التفسير والنظر في تفسير ما يمكن أن نسميه المقطع السردي العام. لذا، سنراكم جميعًا في الحلقة القادمة هنا في الأناجيل السينوبتيكية.</w:t>
      </w:r>
    </w:p>
    <w:p w14:paraId="6B02B1CC" w14:textId="77777777" w:rsidR="00DD26DE" w:rsidRPr="00FF2E12" w:rsidRDefault="00DD26DE">
      <w:pPr>
        <w:rPr>
          <w:sz w:val="26"/>
          <w:szCs w:val="26"/>
        </w:rPr>
      </w:pPr>
    </w:p>
    <w:p w14:paraId="616BD2A6" w14:textId="45FF7409" w:rsidR="00DD26DE" w:rsidRPr="00FF2E12" w:rsidRDefault="00000000">
      <w:pPr xmlns:w="http://schemas.openxmlformats.org/wordprocessingml/2006/main">
        <w:rPr>
          <w:sz w:val="26"/>
          <w:szCs w:val="26"/>
        </w:rPr>
        <w:bidi/>
      </w:pPr>
      <w:r xmlns:w="http://schemas.openxmlformats.org/wordprocessingml/2006/main" w:rsidRPr="00FF2E12">
        <w:rPr>
          <w:rFonts w:ascii="Calibri" w:eastAsia="Calibri" w:hAnsi="Calibri" w:cs="Calibri"/>
          <w:sz w:val="26"/>
          <w:szCs w:val="26"/>
        </w:rPr>
        <w:t xml:space="preserve">تمام. يا رجل، لقد أثرت الكثير من الأسئلة لدرجة أنني بالكاد أرفع يدي.</w:t>
      </w:r>
    </w:p>
    <w:sectPr w:rsidR="00DD26DE" w:rsidRPr="00FF2E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45F7" w14:textId="77777777" w:rsidR="004A1E41" w:rsidRDefault="004A1E41" w:rsidP="00FF2E12">
      <w:r>
        <w:separator/>
      </w:r>
    </w:p>
  </w:endnote>
  <w:endnote w:type="continuationSeparator" w:id="0">
    <w:p w14:paraId="5A763A4C" w14:textId="77777777" w:rsidR="004A1E41" w:rsidRDefault="004A1E41" w:rsidP="00FF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1BD2" w14:textId="77777777" w:rsidR="004A1E41" w:rsidRDefault="004A1E41" w:rsidP="00FF2E12">
      <w:r>
        <w:separator/>
      </w:r>
    </w:p>
  </w:footnote>
  <w:footnote w:type="continuationSeparator" w:id="0">
    <w:p w14:paraId="524D2FA5" w14:textId="77777777" w:rsidR="004A1E41" w:rsidRDefault="004A1E41" w:rsidP="00FF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308841"/>
      <w:docPartObj>
        <w:docPartGallery w:val="Page Numbers (Top of Page)"/>
        <w:docPartUnique/>
      </w:docPartObj>
    </w:sdtPr>
    <w:sdtEndPr>
      <w:rPr>
        <w:noProof/>
      </w:rPr>
    </w:sdtEndPr>
    <w:sdtContent>
      <w:p w14:paraId="51E0C409" w14:textId="16C81026" w:rsidR="00FF2E12" w:rsidRDefault="00FF2E1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BF45AD" w14:textId="77777777" w:rsidR="00FF2E12" w:rsidRDefault="00FF2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2F5F"/>
    <w:multiLevelType w:val="hybridMultilevel"/>
    <w:tmpl w:val="1D162C7A"/>
    <w:lvl w:ilvl="0" w:tplc="C4C0AD7C">
      <w:start w:val="1"/>
      <w:numFmt w:val="bullet"/>
      <w:lvlText w:val="●"/>
      <w:lvlJc w:val="left"/>
      <w:pPr>
        <w:ind w:left="720" w:hanging="360"/>
      </w:pPr>
    </w:lvl>
    <w:lvl w:ilvl="1" w:tplc="240C46CA">
      <w:start w:val="1"/>
      <w:numFmt w:val="bullet"/>
      <w:lvlText w:val="○"/>
      <w:lvlJc w:val="left"/>
      <w:pPr>
        <w:ind w:left="1440" w:hanging="360"/>
      </w:pPr>
    </w:lvl>
    <w:lvl w:ilvl="2" w:tplc="36B046C4">
      <w:start w:val="1"/>
      <w:numFmt w:val="bullet"/>
      <w:lvlText w:val="■"/>
      <w:lvlJc w:val="left"/>
      <w:pPr>
        <w:ind w:left="2160" w:hanging="360"/>
      </w:pPr>
    </w:lvl>
    <w:lvl w:ilvl="3" w:tplc="22709834">
      <w:start w:val="1"/>
      <w:numFmt w:val="bullet"/>
      <w:lvlText w:val="●"/>
      <w:lvlJc w:val="left"/>
      <w:pPr>
        <w:ind w:left="2880" w:hanging="360"/>
      </w:pPr>
    </w:lvl>
    <w:lvl w:ilvl="4" w:tplc="A02A023E">
      <w:start w:val="1"/>
      <w:numFmt w:val="bullet"/>
      <w:lvlText w:val="○"/>
      <w:lvlJc w:val="left"/>
      <w:pPr>
        <w:ind w:left="3600" w:hanging="360"/>
      </w:pPr>
    </w:lvl>
    <w:lvl w:ilvl="5" w:tplc="82AEAD6C">
      <w:start w:val="1"/>
      <w:numFmt w:val="bullet"/>
      <w:lvlText w:val="■"/>
      <w:lvlJc w:val="left"/>
      <w:pPr>
        <w:ind w:left="4320" w:hanging="360"/>
      </w:pPr>
    </w:lvl>
    <w:lvl w:ilvl="6" w:tplc="B61017DA">
      <w:start w:val="1"/>
      <w:numFmt w:val="bullet"/>
      <w:lvlText w:val="●"/>
      <w:lvlJc w:val="left"/>
      <w:pPr>
        <w:ind w:left="5040" w:hanging="360"/>
      </w:pPr>
    </w:lvl>
    <w:lvl w:ilvl="7" w:tplc="88BC1914">
      <w:start w:val="1"/>
      <w:numFmt w:val="bullet"/>
      <w:lvlText w:val="●"/>
      <w:lvlJc w:val="left"/>
      <w:pPr>
        <w:ind w:left="5760" w:hanging="360"/>
      </w:pPr>
    </w:lvl>
    <w:lvl w:ilvl="8" w:tplc="8A043910">
      <w:start w:val="1"/>
      <w:numFmt w:val="bullet"/>
      <w:lvlText w:val="●"/>
      <w:lvlJc w:val="left"/>
      <w:pPr>
        <w:ind w:left="6480" w:hanging="360"/>
      </w:pPr>
    </w:lvl>
  </w:abstractNum>
  <w:num w:numId="1" w16cid:durableId="299188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DE"/>
    <w:rsid w:val="00002AFF"/>
    <w:rsid w:val="000C753A"/>
    <w:rsid w:val="0024174E"/>
    <w:rsid w:val="00243EC3"/>
    <w:rsid w:val="00275074"/>
    <w:rsid w:val="002F7F5D"/>
    <w:rsid w:val="003931FB"/>
    <w:rsid w:val="00405626"/>
    <w:rsid w:val="004201C2"/>
    <w:rsid w:val="00466F0C"/>
    <w:rsid w:val="00483E6E"/>
    <w:rsid w:val="004A1E41"/>
    <w:rsid w:val="005920A5"/>
    <w:rsid w:val="0071104F"/>
    <w:rsid w:val="00AF425A"/>
    <w:rsid w:val="00DD26DE"/>
    <w:rsid w:val="00FF2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C1D6"/>
  <w15:docId w15:val="{131A6561-13EA-43D1-A0F9-EFB6E151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2E12"/>
    <w:pPr>
      <w:tabs>
        <w:tab w:val="center" w:pos="4680"/>
        <w:tab w:val="right" w:pos="9360"/>
      </w:tabs>
    </w:pPr>
  </w:style>
  <w:style w:type="character" w:customStyle="1" w:styleId="HeaderChar">
    <w:name w:val="Header Char"/>
    <w:basedOn w:val="DefaultParagraphFont"/>
    <w:link w:val="Header"/>
    <w:uiPriority w:val="99"/>
    <w:rsid w:val="00FF2E12"/>
  </w:style>
  <w:style w:type="paragraph" w:styleId="Footer">
    <w:name w:val="footer"/>
    <w:basedOn w:val="Normal"/>
    <w:link w:val="FooterChar"/>
    <w:uiPriority w:val="99"/>
    <w:unhideWhenUsed/>
    <w:rsid w:val="00FF2E12"/>
    <w:pPr>
      <w:tabs>
        <w:tab w:val="center" w:pos="4680"/>
        <w:tab w:val="right" w:pos="9360"/>
      </w:tabs>
    </w:pPr>
  </w:style>
  <w:style w:type="character" w:customStyle="1" w:styleId="FooterChar">
    <w:name w:val="Footer Char"/>
    <w:basedOn w:val="DefaultParagraphFont"/>
    <w:link w:val="Footer"/>
    <w:uiPriority w:val="99"/>
    <w:rsid w:val="00FF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12775</Words>
  <Characters>57671</Characters>
  <Application>Microsoft Office Word</Application>
  <DocSecurity>0</DocSecurity>
  <Lines>1149</Lines>
  <Paragraphs>209</Paragraphs>
  <ScaleCrop>false</ScaleCrop>
  <HeadingPairs>
    <vt:vector size="2" baseType="variant">
      <vt:variant>
        <vt:lpstr>Title</vt:lpstr>
      </vt:variant>
      <vt:variant>
        <vt:i4>1</vt:i4>
      </vt:variant>
    </vt:vector>
  </HeadingPairs>
  <TitlesOfParts>
    <vt:vector size="1" baseType="lpstr">
      <vt:lpstr>Newman SynopticGospels Lecture03 Magoi</vt:lpstr>
    </vt:vector>
  </TitlesOfParts>
  <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Lecture03 Magoi</dc:title>
  <dc:creator>TurboScribe.ai</dc:creator>
  <cp:lastModifiedBy>Ted Hildebrandt</cp:lastModifiedBy>
  <cp:revision>2</cp:revision>
  <dcterms:created xsi:type="dcterms:W3CDTF">2024-08-27T07:09:00Z</dcterms:created>
  <dcterms:modified xsi:type="dcterms:W3CDTF">2024-08-27T07:09:00Z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ec007315fe93d2e42b9e2883cfde50387dab278c25fb8b2efe22a0264786b097</vt:lpwstr>
  </property>
</Properties>
</file>