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8948C" w14:textId="0D2ECCF9" w:rsidR="00721CB2" w:rsidRPr="00DB72FB" w:rsidRDefault="00DB72FB" w:rsidP="00DB72FB">
      <w:pPr xmlns:w="http://schemas.openxmlformats.org/wordprocessingml/2006/main">
        <w:jc w:val="center"/>
        <w:rPr>
          <w:rFonts w:ascii="Calibri" w:eastAsia="Calibri" w:hAnsi="Calibri" w:cs="Calibri"/>
          <w:b/>
          <w:bCs/>
          <w:sz w:val="42"/>
          <w:szCs w:val="42"/>
          <w:lang w:val="fr-FR"/>
        </w:rPr>
      </w:pPr>
      <w:r xmlns:w="http://schemas.openxmlformats.org/wordprocessingml/2006/main" w:rsidRPr="00DB72FB">
        <w:rPr>
          <w:rFonts w:ascii="Calibri" w:eastAsia="Calibri" w:hAnsi="Calibri" w:cs="Calibri"/>
          <w:b/>
          <w:bCs/>
          <w:sz w:val="42"/>
          <w:szCs w:val="42"/>
          <w:lang w:val="fr-FR"/>
        </w:rPr>
        <w:t xml:space="preserve">Tim Gombis 博士，</w:t>
      </w:r>
      <w:proofErr xmlns:w="http://schemas.openxmlformats.org/wordprocessingml/2006/main" w:type="spellStart"/>
      <w:r xmlns:w="http://schemas.openxmlformats.org/wordprocessingml/2006/main" w:rsidR="00000000" w:rsidRPr="00DB72FB">
        <w:rPr>
          <w:rFonts w:ascii="Calibri" w:eastAsia="Calibri" w:hAnsi="Calibri" w:cs="Calibri"/>
          <w:b/>
          <w:bCs/>
          <w:sz w:val="42"/>
          <w:szCs w:val="42"/>
          <w:lang w:val="fr-FR"/>
        </w:rPr>
        <w:t xml:space="preserve">加拉太书</w:t>
      </w:r>
      <w:proofErr xmlns:w="http://schemas.openxmlformats.org/wordprocessingml/2006/main" w:type="spellEnd"/>
      <w:r xmlns:w="http://schemas.openxmlformats.org/wordprocessingml/2006/main" w:rsidRPr="00DB72FB">
        <w:rPr>
          <w:rFonts w:ascii="Calibri" w:eastAsia="Calibri" w:hAnsi="Calibri" w:cs="Calibri"/>
          <w:b/>
          <w:bCs/>
          <w:sz w:val="42"/>
          <w:szCs w:val="42"/>
          <w:lang w:val="fr-FR"/>
        </w:rPr>
        <w:t xml:space="preserve">，第 2 节，</w:t>
      </w:r>
    </w:p>
    <w:p w14:paraId="01397BBF" w14:textId="6A6D95F3" w:rsidR="00DB72FB" w:rsidRDefault="00DB72FB" w:rsidP="00DB72FB">
      <w:pPr xmlns:w="http://schemas.openxmlformats.org/wordprocessingml/2006/main">
        <w:jc w:val="center"/>
        <w:rPr>
          <w:rFonts w:ascii="Calibri" w:eastAsia="Calibri" w:hAnsi="Calibri" w:cs="Calibri"/>
          <w:b/>
          <w:bCs/>
          <w:sz w:val="42"/>
          <w:szCs w:val="42"/>
        </w:rPr>
      </w:pPr>
      <w:r xmlns:w="http://schemas.openxmlformats.org/wordprocessingml/2006/main" w:rsidRPr="00DB72FB">
        <w:rPr>
          <w:rFonts w:ascii="Calibri" w:eastAsia="Calibri" w:hAnsi="Calibri" w:cs="Calibri"/>
          <w:b/>
          <w:bCs/>
          <w:sz w:val="42"/>
          <w:szCs w:val="42"/>
        </w:rPr>
        <w:t xml:space="preserve">加拉太书 1:1-10，本信简介</w:t>
      </w:r>
    </w:p>
    <w:p w14:paraId="6F2275AB" w14:textId="5E8A5D47" w:rsidR="00DB72FB" w:rsidRPr="00DB72FB" w:rsidRDefault="00DB72FB" w:rsidP="00DB72FB">
      <w:pPr xmlns:w="http://schemas.openxmlformats.org/wordprocessingml/2006/main">
        <w:jc w:val="center"/>
        <w:rPr>
          <w:rFonts w:ascii="Calibri" w:eastAsia="Calibri" w:hAnsi="Calibri" w:cs="Calibri"/>
          <w:sz w:val="26"/>
          <w:szCs w:val="26"/>
        </w:rPr>
      </w:pPr>
      <w:r xmlns:w="http://schemas.openxmlformats.org/wordprocessingml/2006/main" w:rsidRPr="00DB72FB">
        <w:rPr>
          <w:rFonts w:ascii="AA Times New Roman" w:eastAsia="Calibri" w:hAnsi="AA Times New Roman" w:cs="AA Times New Roman"/>
          <w:sz w:val="26"/>
          <w:szCs w:val="26"/>
        </w:rPr>
        <w:t xml:space="preserve">©</w:t>
      </w:r>
      <w:r xmlns:w="http://schemas.openxmlformats.org/wordprocessingml/2006/main" w:rsidRPr="00DB72FB">
        <w:rPr>
          <w:rFonts w:ascii="Calibri" w:eastAsia="Calibri" w:hAnsi="Calibri" w:cs="Calibri"/>
          <w:sz w:val="26"/>
          <w:szCs w:val="26"/>
        </w:rPr>
        <w:t xml:space="preserve">蒂姆·</w:t>
      </w:r>
      <w:proofErr xmlns:w="http://schemas.openxmlformats.org/wordprocessingml/2006/main" w:type="spellStart"/>
      <w:r xmlns:w="http://schemas.openxmlformats.org/wordprocessingml/2006/main" w:rsidRPr="00DB72FB">
        <w:rPr>
          <w:rFonts w:ascii="Calibri" w:eastAsia="Calibri" w:hAnsi="Calibri" w:cs="Calibri"/>
          <w:sz w:val="26"/>
          <w:szCs w:val="26"/>
        </w:rPr>
        <w:t xml:space="preserve">冈比斯</w:t>
      </w:r>
      <w:proofErr xmlns:w="http://schemas.openxmlformats.org/wordprocessingml/2006/main" w:type="spellEnd"/>
      <w:r xmlns:w="http://schemas.openxmlformats.org/wordprocessingml/2006/main" w:rsidRPr="00DB72FB">
        <w:rPr>
          <w:rFonts w:ascii="Calibri" w:eastAsia="Calibri" w:hAnsi="Calibri" w:cs="Calibri"/>
          <w:sz w:val="26"/>
          <w:szCs w:val="26"/>
        </w:rPr>
        <w:t xml:space="preserve">和特德·希尔德布兰特</w:t>
      </w:r>
    </w:p>
    <w:p w14:paraId="343C9E60" w14:textId="77777777" w:rsidR="00DB72FB" w:rsidRPr="00DB72FB" w:rsidRDefault="00DB72FB">
      <w:pPr>
        <w:rPr>
          <w:sz w:val="26"/>
          <w:szCs w:val="26"/>
        </w:rPr>
      </w:pPr>
    </w:p>
    <w:p w14:paraId="413765D3" w14:textId="756B3AA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欢迎来到加拉太书的第二讲。本讲涵盖了加拉太书 1.1-10，即这封信的介绍。</w:t>
      </w:r>
      <w:r xmlns:w="http://schemas.openxmlformats.org/wordprocessingml/2006/main" w:rsidR="00AD4DCE">
        <w:rPr>
          <w:rFonts w:ascii="Calibri" w:eastAsia="Calibri" w:hAnsi="Calibri" w:cs="Calibri"/>
          <w:sz w:val="26"/>
          <w:szCs w:val="26"/>
        </w:rPr>
        <w:br xmlns:w="http://schemas.openxmlformats.org/wordprocessingml/2006/main"/>
      </w:r>
      <w:r xmlns:w="http://schemas.openxmlformats.org/wordprocessingml/2006/main" w:rsidR="00AD4DCE">
        <w:rPr>
          <w:rFonts w:ascii="Calibri" w:eastAsia="Calibri" w:hAnsi="Calibri" w:cs="Calibri"/>
          <w:sz w:val="26"/>
          <w:szCs w:val="26"/>
        </w:rPr>
        <w:br xmlns:w="http://schemas.openxmlformats.org/wordprocessingml/2006/main"/>
      </w:r>
      <w:r xmlns:w="http://schemas.openxmlformats.org/wordprocessingml/2006/main" w:rsidRPr="00DB72FB">
        <w:rPr>
          <w:rFonts w:ascii="Calibri" w:eastAsia="Calibri" w:hAnsi="Calibri" w:cs="Calibri"/>
          <w:sz w:val="26"/>
          <w:szCs w:val="26"/>
        </w:rPr>
        <w:t xml:space="preserve">如果你读过保罗书信的介绍，你会注意到这封信非常不同，这暗示了这封信与保罗写的其他书信将有很大不同。</w:t>
      </w:r>
    </w:p>
    <w:p w14:paraId="054A1484" w14:textId="77777777" w:rsidR="00721CB2" w:rsidRPr="00DB72FB" w:rsidRDefault="00721CB2">
      <w:pPr>
        <w:rPr>
          <w:sz w:val="26"/>
          <w:szCs w:val="26"/>
        </w:rPr>
      </w:pPr>
    </w:p>
    <w:p w14:paraId="0601C820" w14:textId="484E5D9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你知道，书信的引言通常会提供大量线索，说明书信的论点、语气和感觉，而这封书信也不例外。事实上，把加拉太书的引言和罗马书的引言放在一起阅读很有启发。这两封书信经常被放在一起，因为它们有许多相似的主题。</w:t>
      </w:r>
    </w:p>
    <w:p w14:paraId="0D6721A2" w14:textId="77777777" w:rsidR="00721CB2" w:rsidRPr="00DB72FB" w:rsidRDefault="00721CB2">
      <w:pPr>
        <w:rPr>
          <w:sz w:val="26"/>
          <w:szCs w:val="26"/>
        </w:rPr>
      </w:pPr>
    </w:p>
    <w:p w14:paraId="48820B8F" w14:textId="25F2D87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亚伯拉罕出现了，因信称义是一件大事，并且有很多关于正义和摩西律法、犹太人与外邦人的关系等的讨论。阅读罗马书的介绍，第 1-15 节，你会发现与加拉太书的介绍，特别是第 1-10 节有显著的不同，但这也是加拉太书的开头，也是隐晦的。我应该说它非常简洁，而在罗马书中，保罗非常冗长和详尽地阐述了他多么渴望见到他们，以及他如何看待他们以及所有这类事情。</w:t>
      </w:r>
    </w:p>
    <w:p w14:paraId="40024045" w14:textId="77777777" w:rsidR="00721CB2" w:rsidRPr="00DB72FB" w:rsidRDefault="00721CB2">
      <w:pPr>
        <w:rPr>
          <w:sz w:val="26"/>
          <w:szCs w:val="26"/>
        </w:rPr>
      </w:pPr>
    </w:p>
    <w:p w14:paraId="3168704F" w14:textId="17131D8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加拉太书非常不同，非常独特。他当然强调他的使徒身份，但并没有仅仅提到他是使徒。他谈到他的使徒身份不是来自人类，而是来自神，这与他在其他书信中所说的完全不同。</w:t>
      </w:r>
    </w:p>
    <w:p w14:paraId="0EA946FE" w14:textId="77777777" w:rsidR="00721CB2" w:rsidRPr="00DB72FB" w:rsidRDefault="00721CB2">
      <w:pPr>
        <w:rPr>
          <w:sz w:val="26"/>
          <w:szCs w:val="26"/>
        </w:rPr>
      </w:pPr>
    </w:p>
    <w:p w14:paraId="0F152BE8" w14:textId="56EAD07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你已经感觉到，也许，很多人都提到了这一点，保罗有点自卫，或者我们应该说，他为什么要强调这一点？这可能是他自卫的一部分原因，但也可能还有其他原因。你会注意到，这不是一封写给教会的信，而是一封给教会的信。正如我们之前提到的，他写信的对象可能是一群教会。</w:t>
      </w:r>
    </w:p>
    <w:p w14:paraId="3A422E83" w14:textId="77777777" w:rsidR="00721CB2" w:rsidRPr="00DB72FB" w:rsidRDefault="00721CB2">
      <w:pPr>
        <w:rPr>
          <w:sz w:val="26"/>
          <w:szCs w:val="26"/>
        </w:rPr>
      </w:pPr>
    </w:p>
    <w:p w14:paraId="17FF1928" w14:textId="1980D306"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也许这些都是彼此关系密切的家庭教会，这并不罕见。更独特、更引人注目的是，这封信没有对教会表示感谢，也没有称赞。当你读到与加拉太书写在同一时期的帖撒罗尼迦前书时，你会发现里面有很多称赞。</w:t>
      </w:r>
    </w:p>
    <w:p w14:paraId="3074C489" w14:textId="77777777" w:rsidR="00721CB2" w:rsidRPr="00DB72FB" w:rsidRDefault="00721CB2">
      <w:pPr>
        <w:rPr>
          <w:sz w:val="26"/>
          <w:szCs w:val="26"/>
        </w:rPr>
      </w:pPr>
    </w:p>
    <w:p w14:paraId="0AA48DAB" w14:textId="6E49561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保罗爱这些人</w:t>
      </w:r>
      <w:r xmlns:w="http://schemas.openxmlformats.org/wordprocessingml/2006/main" w:rsidR="00AD4DCE">
        <w:rPr>
          <w:rFonts w:ascii="Calibri" w:eastAsia="Calibri" w:hAnsi="Calibri" w:cs="Calibri"/>
          <w:sz w:val="26"/>
          <w:szCs w:val="26"/>
        </w:rPr>
        <w:t xml:space="preserve">，对他们印象深刻；他们的名声正在传播。加拉太书没有提到这些。保罗没有提到任何传教伙伴的名字，尽管他毫无疑问和这些人有联系，尤其是，正如我所说的，如果他正在前往耶路撒冷，或者可能即将离开，或者当他写这封信时已经到达耶路撒冷。</w:t>
      </w:r>
    </w:p>
    <w:p w14:paraId="65DBA10D" w14:textId="77777777" w:rsidR="00721CB2" w:rsidRPr="00DB72FB" w:rsidRDefault="00721CB2">
      <w:pPr>
        <w:rPr>
          <w:sz w:val="26"/>
          <w:szCs w:val="26"/>
        </w:rPr>
      </w:pPr>
    </w:p>
    <w:p w14:paraId="35BE57F3" w14:textId="0788E196"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他提到被拯救，甚至可能只是从现在的邪恶时代被抢走，这将是我们在本讲座中要讨论的问题。此外，没有来访的计划。没有讲述良好的关系。</w:t>
      </w:r>
    </w:p>
    <w:p w14:paraId="6240D227" w14:textId="77777777" w:rsidR="00721CB2" w:rsidRPr="00DB72FB" w:rsidRDefault="00721CB2">
      <w:pPr>
        <w:rPr>
          <w:sz w:val="26"/>
          <w:szCs w:val="26"/>
        </w:rPr>
      </w:pPr>
    </w:p>
    <w:p w14:paraId="6BCB09F1" w14:textId="02FD0CF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我在上一讲中提到，在第 4 章中，他确实谈到了导致教会成立的非常有趣的事件，但他不一定急于再次见到这些人。只是说，这是一封与众不同的信函开头，当他将这封信与其他信件进行比较时，这封信显得非常独特。我将在本次讲座中提出，理解加拉太书修辞的关键之一，事实上，可能是理解加拉太书修辞的关键，以及真正理解论证的整体概念，是理解加拉太书的启示性质，理解保罗在整封信中重复的对立、二律背反和这些对立。</w:t>
      </w:r>
    </w:p>
    <w:p w14:paraId="67495257" w14:textId="77777777" w:rsidR="00721CB2" w:rsidRPr="00DB72FB" w:rsidRDefault="00721CB2">
      <w:pPr>
        <w:rPr>
          <w:sz w:val="26"/>
          <w:szCs w:val="26"/>
        </w:rPr>
      </w:pPr>
    </w:p>
    <w:p w14:paraId="02E8D41D" w14:textId="5206598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这些来自保罗的启示框架，在第 4 节中就已展开，保罗在谈到耶稣基督时说道，他为我们的罪牺牲了自己，以便拯救我们脱离这个邪恶的时代。为了正确理解加拉太书中发生的事情以及保罗的大部分神学，我们必须掌握保罗的启示框架，或者保罗看待一切的宇宙框架。现在，这些可能不是您经常使用的术语，宇宙框架或启示框架，但我的意思就是这样。</w:t>
      </w:r>
    </w:p>
    <w:p w14:paraId="391DFD5B" w14:textId="77777777" w:rsidR="00721CB2" w:rsidRPr="00DB72FB" w:rsidRDefault="00721CB2">
      <w:pPr>
        <w:rPr>
          <w:sz w:val="26"/>
          <w:szCs w:val="26"/>
        </w:rPr>
      </w:pPr>
    </w:p>
    <w:p w14:paraId="4E8D54F7" w14:textId="241AD29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我们可以这样来描绘旧约或犹太人的期望。也就是说，上帝的子民和圣经谈到了这一点；上帝的子民明白他们生活在当今的邪恶时代。他们生活在罪恶统治的时期。</w:t>
      </w:r>
    </w:p>
    <w:p w14:paraId="1F016E76" w14:textId="77777777" w:rsidR="00721CB2" w:rsidRPr="00DB72FB" w:rsidRDefault="00721CB2">
      <w:pPr>
        <w:rPr>
          <w:sz w:val="26"/>
          <w:szCs w:val="26"/>
        </w:rPr>
      </w:pPr>
    </w:p>
    <w:p w14:paraId="14F75978" w14:textId="1712AA3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撒旦是他们最终的精神敌人。他们经历了黑暗的力量和肉体的反对，人们死亡，这完全不在上帝的计划中。而在这个时代，先知们谈到了这一点，新旧约之间的犹太时期的犹太人都期待着先知们谈论的事情。</w:t>
      </w:r>
    </w:p>
    <w:p w14:paraId="703017B3" w14:textId="77777777" w:rsidR="00721CB2" w:rsidRPr="00DB72FB" w:rsidRDefault="00721CB2">
      <w:pPr>
        <w:rPr>
          <w:sz w:val="26"/>
          <w:szCs w:val="26"/>
        </w:rPr>
      </w:pPr>
    </w:p>
    <w:p w14:paraId="000A1655" w14:textId="625773A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他们期待着主的日子。他们期待着上帝回归的高潮之日，那时他将拯救他的子民，审判恶人，消灭邪恶，击败他的宇宙敌人撒旦，消灭当前的邪恶时代，迎来即将到来的时代。以赛亚、耶利米和以西结谈到了新的创造，谈到上帝派遣他的灵，谈到</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上帝的王国即将到来，谈到上帝的统治即将到来，这样上帝正义的子民就会进入这个沙龙时期，他们将体验上帝所希望的创造。</w:t>
      </w:r>
    </w:p>
    <w:p w14:paraId="1E07685D" w14:textId="77777777" w:rsidR="00721CB2" w:rsidRPr="00DB72FB" w:rsidRDefault="00721CB2">
      <w:pPr>
        <w:rPr>
          <w:sz w:val="26"/>
          <w:szCs w:val="26"/>
        </w:rPr>
      </w:pPr>
    </w:p>
    <w:p w14:paraId="1D3B7515" w14:textId="61E8485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公义、完整和倾泻的统治，正如我在上一讲中所说的那样，特别是对法利赛人来说，是倾泻复活的生命，以便上帝的子民能够以上帝希望他们的方式在土地上体验上帝自己的生活。所以，可以说，这是来自旧约的面向未来的期望，它塑造了保罗的心态和保罗时代的犹太人。现在，这是另一张图表。</w:t>
      </w:r>
    </w:p>
    <w:p w14:paraId="0D0757B6" w14:textId="77777777" w:rsidR="00721CB2" w:rsidRPr="00DB72FB" w:rsidRDefault="00721CB2">
      <w:pPr>
        <w:rPr>
          <w:sz w:val="26"/>
          <w:szCs w:val="26"/>
        </w:rPr>
      </w:pPr>
    </w:p>
    <w:p w14:paraId="6DBC939E"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我要仔细指出这一点。从某种意义上说，上一张幻灯片中的一天被分成了两部分，在使徒布道中发生了一些不寻常的事情。这就是使徒们的</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表达方式</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，这对如何看待保罗的神学有着巨大的影响。</w:t>
      </w:r>
    </w:p>
    <w:p w14:paraId="7677FE92" w14:textId="77777777" w:rsidR="00721CB2" w:rsidRPr="00DB72FB" w:rsidRDefault="00721CB2">
      <w:pPr>
        <w:rPr>
          <w:sz w:val="26"/>
          <w:szCs w:val="26"/>
        </w:rPr>
      </w:pPr>
    </w:p>
    <w:p w14:paraId="746E0FB6"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从某种意义上说，在十字架上，也就是通常所说的基督事件，或耶稣基督的死亡和复活，以及他的复活和升天统治的那一刻，从某种意义上说，这一天，这一审判之日和救赎之日，是主的日子。所以，救赎已经到来。现在的时代已经受到审判。</w:t>
      </w:r>
    </w:p>
    <w:p w14:paraId="3D5DAFE1" w14:textId="77777777" w:rsidR="00721CB2" w:rsidRPr="00DB72FB" w:rsidRDefault="00721CB2">
      <w:pPr>
        <w:rPr>
          <w:sz w:val="26"/>
          <w:szCs w:val="26"/>
        </w:rPr>
      </w:pPr>
    </w:p>
    <w:p w14:paraId="4E3120D5"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可以说，从某种意义上来说，新创造确实来临了。新创造倾泻而出。但也有一些非常非常不寻常的事情。</w:t>
      </w:r>
    </w:p>
    <w:p w14:paraId="4DC559E7" w14:textId="77777777" w:rsidR="00721CB2" w:rsidRPr="00DB72FB" w:rsidRDefault="00721CB2">
      <w:pPr>
        <w:rPr>
          <w:sz w:val="26"/>
          <w:szCs w:val="26"/>
        </w:rPr>
      </w:pPr>
    </w:p>
    <w:p w14:paraId="2716DA8C" w14:textId="411A09D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当今这个邪恶的时代还没有完全消失。它还没有完全被消除。从某种意义上说，使徒们仍然在期待未来的某一天，即基督之日，那时上帝的救恩将圆满实现。</w:t>
      </w:r>
    </w:p>
    <w:p w14:paraId="32CAE85B" w14:textId="77777777" w:rsidR="00721CB2" w:rsidRPr="00DB72FB" w:rsidRDefault="00721CB2">
      <w:pPr>
        <w:rPr>
          <w:sz w:val="26"/>
          <w:szCs w:val="26"/>
        </w:rPr>
      </w:pPr>
    </w:p>
    <w:p w14:paraId="2D40A714" w14:textId="4E8A34C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因此，在新约神学和保罗神学中，我们谈论的是已经发生但尚未发生的。也就是说，当前的邪恶时代已经受到审判和毁灭，但尚未完全毁灭。基督和圣灵的新时代已经开始，但尚未完全到来。</w:t>
      </w:r>
    </w:p>
    <w:p w14:paraId="245670B3" w14:textId="77777777" w:rsidR="00721CB2" w:rsidRPr="00DB72FB" w:rsidRDefault="00721CB2">
      <w:pPr>
        <w:rPr>
          <w:sz w:val="26"/>
          <w:szCs w:val="26"/>
        </w:rPr>
      </w:pPr>
    </w:p>
    <w:p w14:paraId="232E52FA"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我们仍在等待那未来的一天完全到来。所有这些都表明，教会生活在两个时代之间的这段时间。我们生活在基督的日子和基督的日子之间、主的日子和主的日子之间、救赎的日子和救赎的日子之间的这段时间。</w:t>
      </w:r>
    </w:p>
    <w:p w14:paraId="43321364" w14:textId="77777777" w:rsidR="00721CB2" w:rsidRPr="00DB72FB" w:rsidRDefault="00721CB2">
      <w:pPr>
        <w:rPr>
          <w:sz w:val="26"/>
          <w:szCs w:val="26"/>
        </w:rPr>
      </w:pPr>
    </w:p>
    <w:p w14:paraId="731EC39C" w14:textId="7CA3D1F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这是一种无法预测、无法预见、处于时代之间的时期，我们经历着时代的重叠。当前的邪恶时代受到审判和毁灭，我们已摆脱了它，但尚未完全摆脱它。我们仍然在这里，因此</w:t>
      </w:r>
      <w:r xmlns:w="http://schemas.openxmlformats.org/wordprocessingml/2006/main" w:rsidR="00AD4DCE">
        <w:rPr>
          <w:rFonts w:ascii="Calibri" w:eastAsia="Calibri" w:hAnsi="Calibri" w:cs="Calibri"/>
          <w:sz w:val="26"/>
          <w:szCs w:val="26"/>
        </w:rPr>
        <w:lastRenderedPageBreak xmlns:w="http://schemas.openxmlformats.org/wordprocessingml/2006/main"/>
      </w:r>
      <w:r xmlns:w="http://schemas.openxmlformats.org/wordprocessingml/2006/main" w:rsidR="00AD4DCE">
        <w:rPr>
          <w:rFonts w:ascii="Calibri" w:eastAsia="Calibri" w:hAnsi="Calibri" w:cs="Calibri"/>
          <w:sz w:val="26"/>
          <w:szCs w:val="26"/>
        </w:rPr>
        <w:t xml:space="preserve">我们感受到这两种时代的推拉；我们</w:t>
      </w:r>
      <w:r xmlns:w="http://schemas.openxmlformats.org/wordprocessingml/2006/main" w:rsidRPr="00DB72FB">
        <w:rPr>
          <w:rFonts w:ascii="Calibri" w:eastAsia="Calibri" w:hAnsi="Calibri" w:cs="Calibri"/>
          <w:sz w:val="26"/>
          <w:szCs w:val="26"/>
        </w:rPr>
        <w:t xml:space="preserve">同时感受到这两个时代的影响。</w:t>
      </w:r>
    </w:p>
    <w:p w14:paraId="7E43212B" w14:textId="77777777" w:rsidR="00721CB2" w:rsidRPr="00DB72FB" w:rsidRDefault="00721CB2">
      <w:pPr>
        <w:rPr>
          <w:sz w:val="26"/>
          <w:szCs w:val="26"/>
        </w:rPr>
      </w:pPr>
    </w:p>
    <w:p w14:paraId="705C653B" w14:textId="733EFDF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我们生活在时代的交汇处。我们可以用另一种方式来描述这一现实。也就是说，我们完全被卷入了当今的邪恶时代，但上帝将我们带入了这个新时代，在基督的死亡和复活中，上帝实际上已经消灭了旧世界，并创造了这个新时代，在这个新时代，我们基本上可以完全找到自己的身份。</w:t>
      </w:r>
    </w:p>
    <w:p w14:paraId="23A476F4" w14:textId="77777777" w:rsidR="00721CB2" w:rsidRPr="00DB72FB" w:rsidRDefault="00721CB2">
      <w:pPr>
        <w:rPr>
          <w:sz w:val="26"/>
          <w:szCs w:val="26"/>
        </w:rPr>
      </w:pPr>
    </w:p>
    <w:p w14:paraId="7774457B" w14:textId="39CAE71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这就是保罗希望加拉太人做的事情，让他们在这个新时代找到自己的身份，因为他看到，加拉太人在那里接受的教导基本上是一种教导，是的，它充斥在圣经中，它来自圣经，但它被来自这个堕落时代的类别所引导。但他一开始就说，你们已经从现在的邪恶时代中被拯救出来，这意味着你们已经被圣灵带入这个新时代。然而，教会生活在这个时代之间，这个宇宙空间仍然受到监督，并感受到当前邪恶时代的影响，我们生活在这个宇宙空间中，也受到圣灵的影响。</w:t>
      </w:r>
    </w:p>
    <w:p w14:paraId="429A6D87" w14:textId="77777777" w:rsidR="00721CB2" w:rsidRPr="00DB72FB" w:rsidRDefault="00721CB2">
      <w:pPr>
        <w:rPr>
          <w:sz w:val="26"/>
          <w:szCs w:val="26"/>
        </w:rPr>
      </w:pPr>
    </w:p>
    <w:p w14:paraId="3968B8F9" w14:textId="30C172F9"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因此，当保罗谈到肉体与圣灵的争战时，他不一定是在谈论每个人内在的这两种动力。我确实作为个人感受到了这些影响，但保罗谈论的是这些更大的动力。肉体的领域正在影响社区。</w:t>
      </w:r>
    </w:p>
    <w:p w14:paraId="018CF5A3" w14:textId="77777777" w:rsidR="00721CB2" w:rsidRPr="00DB72FB" w:rsidRDefault="00721CB2">
      <w:pPr>
        <w:rPr>
          <w:sz w:val="26"/>
          <w:szCs w:val="26"/>
        </w:rPr>
      </w:pPr>
    </w:p>
    <w:p w14:paraId="17B82524"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精神领域在社区中发挥作用。社区、关系动态和社会领域中的身份构建以及文化价值观，所有这些都是如此。社区在空间中共同体验生活。</w:t>
      </w:r>
    </w:p>
    <w:p w14:paraId="0E758F07" w14:textId="77777777" w:rsidR="00721CB2" w:rsidRPr="00DB72FB" w:rsidRDefault="00721CB2">
      <w:pPr>
        <w:rPr>
          <w:sz w:val="26"/>
          <w:szCs w:val="26"/>
        </w:rPr>
      </w:pPr>
    </w:p>
    <w:p w14:paraId="4EFCC051" w14:textId="3A5DD27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对于保罗来说，那是在空间和空间中。对于保罗来说，当今时代，这些空间受到当今邪恶时代、死亡力量和肉体力量的影响，这些都会影响人际关系。教堂和耶稣追随者的小社会单位也是</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上帝通过他的灵居住的</w:t>
      </w:r>
      <w:r xmlns:w="http://schemas.openxmlformats.org/wordprocessingml/2006/main" w:rsidRPr="00DB72FB">
        <w:rPr>
          <w:rFonts w:ascii="Calibri" w:eastAsia="Calibri" w:hAnsi="Calibri" w:cs="Calibri"/>
          <w:sz w:val="26"/>
          <w:szCs w:val="26"/>
        </w:rPr>
        <w:t xml:space="preserve">地方。</w:t>
      </w:r>
      <w:proofErr xmlns:w="http://schemas.openxmlformats.org/wordprocessingml/2006/main" w:type="gramEnd"/>
    </w:p>
    <w:p w14:paraId="516AD188" w14:textId="77777777" w:rsidR="00721CB2" w:rsidRPr="00DB72FB" w:rsidRDefault="00721CB2">
      <w:pPr>
        <w:rPr>
          <w:sz w:val="26"/>
          <w:szCs w:val="26"/>
        </w:rPr>
      </w:pPr>
    </w:p>
    <w:p w14:paraId="09F5385C" w14:textId="54A6C0E8"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因此，我们在人际关系甚至身体中都能感受到圣灵和肉体的影响。但这是更大的动态，可以解释保罗的启示性二律背反，他谈到……他会有很多这样的二律背反。保罗不是人任命的使徒。</w:t>
      </w:r>
    </w:p>
    <w:p w14:paraId="1F7FCEC1" w14:textId="77777777" w:rsidR="00721CB2" w:rsidRPr="00DB72FB" w:rsidRDefault="00721CB2">
      <w:pPr>
        <w:rPr>
          <w:sz w:val="26"/>
          <w:szCs w:val="26"/>
        </w:rPr>
      </w:pPr>
    </w:p>
    <w:p w14:paraId="052B97D6" w14:textId="7E36BEEC"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他是上帝任命的。他基本上是想说，即使教会处于这个时代的交叉点，你现在的思维方式和生活方式以及你正在考虑的决定基本上与上帝带你出来的世界一致。我希望你做的是，在你们作为一个社区前进的过程中，根据上帝带你到这里来的身份，思考、考虑和做出决定。</w:t>
      </w:r>
    </w:p>
    <w:p w14:paraId="746C986C" w14:textId="77777777" w:rsidR="00721CB2" w:rsidRPr="00DB72FB" w:rsidRDefault="00721CB2">
      <w:pPr>
        <w:rPr>
          <w:sz w:val="26"/>
          <w:szCs w:val="26"/>
        </w:rPr>
      </w:pPr>
    </w:p>
    <w:p w14:paraId="05206378" w14:textId="6EE39D88" w:rsidR="00721CB2" w:rsidRPr="00DB72FB" w:rsidRDefault="00AD4DCE">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因此，当今邪恶时代和新时代，即基督和圣灵的新创造时代，解释了保罗在加拉太书中的对立思想。一种思维方式来自当今邪恶时代的肉体。一种思维方式来自基督的新时代，这就是保罗所要传达的。</w:t>
      </w:r>
    </w:p>
    <w:p w14:paraId="4694AC5D" w14:textId="77777777" w:rsidR="00721CB2" w:rsidRPr="00DB72FB" w:rsidRDefault="00721CB2">
      <w:pPr>
        <w:rPr>
          <w:sz w:val="26"/>
          <w:szCs w:val="26"/>
        </w:rPr>
      </w:pPr>
    </w:p>
    <w:p w14:paraId="50A54759" w14:textId="7A0CB45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他基本上是想让他们从基督的新时代和新现实出发，构建自己的身份、了解自己的身份，并过上自己的社区生活。此外，情况确实如此，现在可能是时候说了，很多时候，当代基督徒在想象救赎时，我们认为救赎是与我有关的事情，是发生在我身上的事情。我得救了。</w:t>
      </w:r>
    </w:p>
    <w:p w14:paraId="6FAEF9D2" w14:textId="77777777" w:rsidR="00721CB2" w:rsidRPr="00DB72FB" w:rsidRDefault="00721CB2">
      <w:pPr>
        <w:rPr>
          <w:sz w:val="26"/>
          <w:szCs w:val="26"/>
        </w:rPr>
      </w:pPr>
    </w:p>
    <w:p w14:paraId="26B2DAFC" w14:textId="566FE39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我享受救赎。所以，我想象我的内心世界可能是一个被腐蚀和充满罪恶的空间，耶稣进入了我的内心，净化了我的内心，现在我得救了。对我来说，和其他得救的人一起去教堂是件好事，这是一个很好的学习经历或机会，可以学习如何管理和享受我所拥有的救赎。</w:t>
      </w:r>
    </w:p>
    <w:p w14:paraId="3687CC64" w14:textId="77777777" w:rsidR="00721CB2" w:rsidRPr="00DB72FB" w:rsidRDefault="00721CB2">
      <w:pPr>
        <w:rPr>
          <w:sz w:val="26"/>
          <w:szCs w:val="26"/>
        </w:rPr>
      </w:pPr>
    </w:p>
    <w:p w14:paraId="12B8DFD0" w14:textId="641EEF9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这是我的东西。从个人主义和真正世俗的观念来看，这是对事物的一种思考方式。对于保罗来说，他认为救赎首先是发生在宇宙中的事情。</w:t>
      </w:r>
    </w:p>
    <w:p w14:paraId="596EECFA" w14:textId="77777777" w:rsidR="00721CB2" w:rsidRPr="00DB72FB" w:rsidRDefault="00721CB2">
      <w:pPr>
        <w:rPr>
          <w:sz w:val="26"/>
          <w:szCs w:val="26"/>
        </w:rPr>
      </w:pPr>
    </w:p>
    <w:p w14:paraId="0F86186D" w14:textId="3777678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创造的结构已被死亡的力量、黑暗的力量、撒旦、罪恶、肉体和死亡所劫持。当上帝创造以色列并在那种情况下颁布律法时，所有这些黑暗的力量以及影响和感染创造结构本身的力量确保了该项目以灾难性的方式结束。因此，当上帝在基督身上完成他的工作时，这是他对宇宙结构所做的工作。</w:t>
      </w:r>
    </w:p>
    <w:p w14:paraId="2663CCC4" w14:textId="77777777" w:rsidR="00721CB2" w:rsidRPr="00DB72FB" w:rsidRDefault="00721CB2">
      <w:pPr>
        <w:rPr>
          <w:sz w:val="26"/>
          <w:szCs w:val="26"/>
        </w:rPr>
      </w:pPr>
    </w:p>
    <w:p w14:paraId="5DB33366" w14:textId="28C7B82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他通过建立耶稣追随者的社区来证明这一点，这些社区享受着圣灵的存在。所以，当保罗思考救赎时，他首先想到的是宇宙，上帝击败的宇宙敌人，以及这些敌人如何通过新社区在现实中得到描述和实现，这些新社区由被改造并被带入这些新团体的人组成。宇宙的、集体的、个人的。</w:t>
      </w:r>
    </w:p>
    <w:p w14:paraId="3EC7B2BC" w14:textId="77777777" w:rsidR="00721CB2" w:rsidRPr="00DB72FB" w:rsidRDefault="00721CB2">
      <w:pPr>
        <w:rPr>
          <w:sz w:val="26"/>
          <w:szCs w:val="26"/>
        </w:rPr>
      </w:pPr>
    </w:p>
    <w:p w14:paraId="0E20B89B"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而在西方，至少在我受过训练的思维方式中，这完全是个人的。我们可能需要从集体的角度来思考我们所做的一切。但从宇宙的角度来说，我们根本不会这样思考。</w:t>
      </w:r>
    </w:p>
    <w:p w14:paraId="1856D1C7" w14:textId="77777777" w:rsidR="00721CB2" w:rsidRPr="00DB72FB" w:rsidRDefault="00721CB2">
      <w:pPr>
        <w:rPr>
          <w:sz w:val="26"/>
          <w:szCs w:val="26"/>
        </w:rPr>
      </w:pPr>
    </w:p>
    <w:p w14:paraId="55BA6D00" w14:textId="3B5F4DF4"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但对保罗来说，宇宙是战略性的。这解释了那些矛盾。</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当保罗说他的使徒身份不是来自人类，而是来自耶稣基督时，他可能有点防御心理。</w:t>
      </w:r>
    </w:p>
    <w:p w14:paraId="6BF46B32" w14:textId="77777777" w:rsidR="00721CB2" w:rsidRPr="00DB72FB" w:rsidRDefault="00721CB2">
      <w:pPr>
        <w:rPr>
          <w:sz w:val="26"/>
          <w:szCs w:val="26"/>
        </w:rPr>
      </w:pPr>
    </w:p>
    <w:p w14:paraId="1AC140F9" w14:textId="599ECAA4"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但他想说的是，他的使徒使命和使徒号召与现实中出现的一个全新领域有关。这不是一个自下而上的领域。它不是来自人类的领域。</w:t>
      </w:r>
    </w:p>
    <w:p w14:paraId="02E641D7" w14:textId="77777777" w:rsidR="00721CB2" w:rsidRPr="00DB72FB" w:rsidRDefault="00721CB2">
      <w:pPr>
        <w:rPr>
          <w:sz w:val="26"/>
          <w:szCs w:val="26"/>
        </w:rPr>
      </w:pPr>
    </w:p>
    <w:p w14:paraId="56787D1E" w14:textId="2421B20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顺便说一句，这或许是我们在《加拉太书》中发现的反律法言论的一点线索。在某种意义上，在保罗的时代，犹太教已经成为一种文化，这种文化更多地受到当今邪恶时代正在发生的问题而不是圣经的影响。这是人为制造的偏见、人为制造的手段、使用力量、使用胁迫的领域。</w:t>
      </w:r>
    </w:p>
    <w:p w14:paraId="6764C196" w14:textId="77777777" w:rsidR="00721CB2" w:rsidRPr="00DB72FB" w:rsidRDefault="00721CB2">
      <w:pPr>
        <w:rPr>
          <w:sz w:val="26"/>
          <w:szCs w:val="26"/>
        </w:rPr>
      </w:pPr>
    </w:p>
    <w:p w14:paraId="1F639899" w14:textId="3CF8951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在这个领域，身份以非常人性化的方式构建，我的价值基于我的种族、民族、性别和社会地位。这就是我的价值所在。在保罗时代的犹太教中，保罗受制于所有这些思维方式，仅仅因为他们是人。</w:t>
      </w:r>
    </w:p>
    <w:p w14:paraId="4AE1D7C9" w14:textId="77777777" w:rsidR="00721CB2" w:rsidRPr="00DB72FB" w:rsidRDefault="00721CB2">
      <w:pPr>
        <w:rPr>
          <w:sz w:val="26"/>
          <w:szCs w:val="26"/>
        </w:rPr>
      </w:pPr>
    </w:p>
    <w:p w14:paraId="55200852" w14:textId="6E71100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这就是为什么当他有机会表达福音的全新性时，他谈到在基督里，不再有犹太人或希腊人、奴隶或自由人、男人或女人。这些不再是赋予我们价值的东西。赋予我们价值的是基督。</w:t>
      </w:r>
    </w:p>
    <w:p w14:paraId="48EC0482" w14:textId="77777777" w:rsidR="00721CB2" w:rsidRPr="00DB72FB" w:rsidRDefault="00721CB2">
      <w:pPr>
        <w:rPr>
          <w:sz w:val="26"/>
          <w:szCs w:val="26"/>
        </w:rPr>
      </w:pPr>
    </w:p>
    <w:p w14:paraId="2175DD73" w14:textId="4EA2DBE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事实上，十字架已经粉碎了这个领域。它已经将这个领域置于死地，并且将我们钉在了这个领域，所以我们现在必须，我正在尝试改变我的语言；我们现在可以体验自由。我们不必，但是我们可以体验自由、奇迹、喜悦和从我们居住在基督中构建我们的身份的解放，这赋予我们终极价值，这都是福音的一部分，我们将在前进的过程中实现这一点。</w:t>
      </w:r>
    </w:p>
    <w:p w14:paraId="41BD3FAC" w14:textId="77777777" w:rsidR="00721CB2" w:rsidRPr="00DB72FB" w:rsidRDefault="00721CB2">
      <w:pPr>
        <w:rPr>
          <w:sz w:val="26"/>
          <w:szCs w:val="26"/>
        </w:rPr>
      </w:pPr>
    </w:p>
    <w:p w14:paraId="14407A7C" w14:textId="1F63AED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但要说的是，在保罗的心态中，他肯定已经受制于人类的思维方式，最终导致保罗认为非犹太人的价值低于犹太人，也许认为女性的价值低于男性，认为法利赛人的价值远高于所有这些罪人，他们需要以某种方式处理这些罪人，或者摆脱这些罪人，或者强迫他们变得更加顺从。由于保罗自己所发生的事情，出现了一种全新的感觉，保罗希望加拉太人也能体验到这种新感觉。来自这个启示框架的那套二律背反与我们经常试图理解的二律背反截然不同，而且是一种更好的表达二律背反的方式，比如思考存在与行动、信仰与服从、关系与宗教之间的二元性。</w:t>
      </w:r>
    </w:p>
    <w:p w14:paraId="08A7A817" w14:textId="77777777" w:rsidR="00721CB2" w:rsidRPr="00DB72FB" w:rsidRDefault="00721CB2">
      <w:pPr>
        <w:rPr>
          <w:sz w:val="26"/>
          <w:szCs w:val="26"/>
        </w:rPr>
      </w:pPr>
    </w:p>
    <w:p w14:paraId="22E820F2"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保罗不是从这些方面来思考的。他从旧创造、现今邪恶时代和新创造的角度来思考。现今邪恶时代和新创造。</w:t>
      </w:r>
    </w:p>
    <w:p w14:paraId="3E44AC4C" w14:textId="77777777" w:rsidR="00721CB2" w:rsidRPr="00DB72FB" w:rsidRDefault="00721CB2">
      <w:pPr>
        <w:rPr>
          <w:sz w:val="26"/>
          <w:szCs w:val="26"/>
        </w:rPr>
      </w:pPr>
    </w:p>
    <w:p w14:paraId="6B92A4EA" w14:textId="4A3BBEB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当今邪恶时代由行为、态度、姿态、关系动态、思维方式和文化假设组成，这些行为、态度、姿态、关系动态、存在方式和做事方式都是这个世界的普遍现象，而且往往</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具有破坏性。</w:t>
      </w:r>
      <w:r xmlns:w="http://schemas.openxmlformats.org/wordprocessingml/2006/main" w:rsidR="00AD4DCE">
        <w:rPr>
          <w:rFonts w:ascii="Calibri" w:eastAsia="Calibri" w:hAnsi="Calibri" w:cs="Calibri"/>
          <w:sz w:val="26"/>
          <w:szCs w:val="26"/>
        </w:rPr>
        <w:t xml:space="preserve">行为、态度、姿态、关系动态、存在方式和做事方式都能够产生自由，因为它们是以基督为导向的姿态和关系等。因此，我们会一次又一次地回到那个末世框架。</w:t>
      </w:r>
    </w:p>
    <w:p w14:paraId="73CDA5E2" w14:textId="77777777" w:rsidR="00721CB2" w:rsidRPr="00DB72FB" w:rsidRDefault="00721CB2">
      <w:pPr>
        <w:rPr>
          <w:sz w:val="26"/>
          <w:szCs w:val="26"/>
        </w:rPr>
      </w:pPr>
    </w:p>
    <w:p w14:paraId="3361B920" w14:textId="4157271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在这封信的引言中，加拉太书 1-10 章还讲述了一些其他特点。保罗提到了使耶稣从死里复活的父神，这是一个独特的特点。保罗在信的开头提到复活并不常见。</w:t>
      </w:r>
    </w:p>
    <w:p w14:paraId="4707DB5D" w14:textId="77777777" w:rsidR="00721CB2" w:rsidRPr="00DB72FB" w:rsidRDefault="00721CB2">
      <w:pPr>
        <w:rPr>
          <w:sz w:val="26"/>
          <w:szCs w:val="26"/>
        </w:rPr>
      </w:pPr>
    </w:p>
    <w:p w14:paraId="1377575A" w14:textId="465A70DB"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但对保罗来说，耶稣的死亡和复活是相辅相成的。基督的死亡和复活带来了复活的空间，也就是生命的圆满。当然，教会团体也享受着这种圆满的生命。</w:t>
      </w:r>
    </w:p>
    <w:p w14:paraId="645EE5FE" w14:textId="77777777" w:rsidR="00721CB2" w:rsidRPr="00DB72FB" w:rsidRDefault="00721CB2">
      <w:pPr>
        <w:rPr>
          <w:sz w:val="26"/>
          <w:szCs w:val="26"/>
        </w:rPr>
      </w:pPr>
    </w:p>
    <w:p w14:paraId="27AA3A5C"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对于保罗来说，新时代已在基督里到来。对保罗来说，这就是福音的全新之处。再说一次，当保罗想到复活时，他并没有想到我从死里复活。</w:t>
      </w:r>
    </w:p>
    <w:p w14:paraId="488DA347" w14:textId="77777777" w:rsidR="00721CB2" w:rsidRPr="00DB72FB" w:rsidRDefault="00721CB2">
      <w:pPr>
        <w:rPr>
          <w:sz w:val="26"/>
          <w:szCs w:val="26"/>
        </w:rPr>
      </w:pPr>
    </w:p>
    <w:p w14:paraId="7CBDBC0C" w14:textId="33A137C9"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这也包括在内。他所考虑的是整体的宇宙变革。现在，耶稣基督又从死里复活了。</w:t>
      </w:r>
    </w:p>
    <w:p w14:paraId="15E40FB9" w14:textId="77777777" w:rsidR="00721CB2" w:rsidRPr="00DB72FB" w:rsidRDefault="00721CB2">
      <w:pPr>
        <w:rPr>
          <w:sz w:val="26"/>
          <w:szCs w:val="26"/>
        </w:rPr>
      </w:pPr>
    </w:p>
    <w:p w14:paraId="693BED51" w14:textId="0113207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我们与他一同复活。但目前，所有造物和生物尚未经历复活的圆满。因此，我们已经经历了复活，但还没有。</w:t>
      </w:r>
    </w:p>
    <w:p w14:paraId="3B0C36B6" w14:textId="77777777" w:rsidR="00721CB2" w:rsidRPr="00DB72FB" w:rsidRDefault="00721CB2">
      <w:pPr>
        <w:rPr>
          <w:sz w:val="26"/>
          <w:szCs w:val="26"/>
        </w:rPr>
      </w:pPr>
    </w:p>
    <w:p w14:paraId="5E9BA860"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保罗说这是目前的经历。请记住，复活和我们目前对它的享受需要从复活的整体特征来理解，而这种整体特征会塑造保罗的理解。因为对保罗来说，复活生命、死而复生意味着新的政治、新的经济、新的生活方式、新的做事方式、新的交往方式。</w:t>
      </w:r>
    </w:p>
    <w:p w14:paraId="149756ED" w14:textId="77777777" w:rsidR="00721CB2" w:rsidRPr="00DB72FB" w:rsidRDefault="00721CB2">
      <w:pPr>
        <w:rPr>
          <w:sz w:val="26"/>
          <w:szCs w:val="26"/>
        </w:rPr>
      </w:pPr>
    </w:p>
    <w:p w14:paraId="0CEE72BB" w14:textId="785537D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它是彻底的整体性的，这表明当代教会正以一种新的整体存在方式来思考基督徒的存在。教会社区也是</w:t>
      </w:r>
      <w:proofErr xmlns:w="http://schemas.openxmlformats.org/wordprocessingml/2006/main" w:type="gramStart"/>
      <w:r xmlns:w="http://schemas.openxmlformats.org/wordprocessingml/2006/main" w:rsidRPr="00DB72FB">
        <w:rPr>
          <w:rFonts w:ascii="Calibri" w:eastAsia="Calibri" w:hAnsi="Calibri" w:cs="Calibri"/>
          <w:sz w:val="26"/>
          <w:szCs w:val="26"/>
        </w:rPr>
        <w:t xml:space="preserve">如此</w:t>
      </w:r>
      <w:proofErr xmlns:w="http://schemas.openxmlformats.org/wordprocessingml/2006/main" w:type="gramEnd"/>
      <w:r xmlns:w="http://schemas.openxmlformats.org/wordprocessingml/2006/main" w:rsidRPr="00DB72FB">
        <w:rPr>
          <w:rFonts w:ascii="Calibri" w:eastAsia="Calibri" w:hAnsi="Calibri" w:cs="Calibri"/>
          <w:sz w:val="26"/>
          <w:szCs w:val="26"/>
        </w:rPr>
        <w:t xml:space="preserve">。我犹豫是否使用这个词，因为它被误解了，但教会社区是政治单位。他们是聚集在基督统治下的人们的单位，他们以完全不同的方式相互联系，因为他们现在在基督里而互相服务，他们以完全不同的方式与外界联系，他们对他人采取政治姿态，对世界采取政治姿态。</w:t>
      </w:r>
    </w:p>
    <w:p w14:paraId="32B41EFD" w14:textId="77777777" w:rsidR="00721CB2" w:rsidRPr="00DB72FB" w:rsidRDefault="00721CB2">
      <w:pPr>
        <w:rPr>
          <w:sz w:val="26"/>
          <w:szCs w:val="26"/>
        </w:rPr>
      </w:pPr>
    </w:p>
    <w:p w14:paraId="4315AC72" w14:textId="6EEDC66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但那是以慷慨、爱、关怀、服务、赠送礼物和好客为导向的政治，而不是以权力攫取、辱骂和贬损言论为导向的政治。可悲的是，世界许多地方的教会政治已被这个世界的政治所腐蚀，因为许多基督教环境已成为</w:t>
      </w:r>
      <w:r xmlns:w="http://schemas.openxmlformats.org/wordprocessingml/2006/main" w:rsidRPr="00DB72FB">
        <w:rPr>
          <w:rFonts w:ascii="Calibri" w:eastAsia="Calibri" w:hAnsi="Calibri" w:cs="Calibri"/>
          <w:sz w:val="26"/>
          <w:szCs w:val="26"/>
        </w:rPr>
        <w:lastRenderedPageBreak xmlns:w="http://schemas.openxmlformats.org/wordprocessingml/2006/main"/>
      </w:r>
      <w:r xmlns:w="http://schemas.openxmlformats.org/wordprocessingml/2006/main" w:rsidRPr="00DB72FB">
        <w:rPr>
          <w:rFonts w:ascii="Calibri" w:eastAsia="Calibri" w:hAnsi="Calibri" w:cs="Calibri"/>
          <w:sz w:val="26"/>
          <w:szCs w:val="26"/>
        </w:rPr>
        <w:t xml:space="preserve">完全嵌入这个时代的环境，而不是完全嵌入基督新时代的新环境。但当保罗想到从死里复活时，它是</w:t>
      </w:r>
      <w:r xmlns:w="http://schemas.openxmlformats.org/wordprocessingml/2006/main" w:rsidR="000710AC">
        <w:rPr>
          <w:rFonts w:ascii="Calibri" w:eastAsia="Calibri" w:hAnsi="Calibri" w:cs="Calibri"/>
          <w:sz w:val="26"/>
          <w:szCs w:val="26"/>
        </w:rPr>
        <w:t xml:space="preserve">整体性的，并为教会的生活设定了整体的轨迹。</w:t>
      </w:r>
    </w:p>
    <w:p w14:paraId="318577C4" w14:textId="77777777" w:rsidR="00721CB2" w:rsidRPr="00DB72FB" w:rsidRDefault="00721CB2">
      <w:pPr>
        <w:rPr>
          <w:sz w:val="26"/>
          <w:szCs w:val="26"/>
        </w:rPr>
      </w:pPr>
    </w:p>
    <w:p w14:paraId="685078B0" w14:textId="2E9D2DCF"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保罗在加拉太书第 4 章，或者说第 1 章第 4 节中提到耶稣基督时，谈到了从我们的父神和主耶稣基督而来的恩典与平安的祝福。当保罗提到耶稣基督时，他提到他是为我们的罪而献出自己的人。对保罗来说，这种自我奉献是耶稣身份的核心。</w:t>
      </w:r>
    </w:p>
    <w:p w14:paraId="7232D3A6" w14:textId="77777777" w:rsidR="00721CB2" w:rsidRPr="00DB72FB" w:rsidRDefault="00721CB2">
      <w:pPr>
        <w:rPr>
          <w:sz w:val="26"/>
          <w:szCs w:val="26"/>
        </w:rPr>
      </w:pPr>
    </w:p>
    <w:p w14:paraId="22EE6DBC" w14:textId="5FE3C1F0"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保罗在加拉太书 2 章中再次提到这一点，他提到了耶稣基督，他爱我，为我舍己。所以，耶稣的自我奉献就是他的身份。再次强调，让这一点贯穿你的神学。</w:t>
      </w:r>
    </w:p>
    <w:p w14:paraId="2FF48476" w14:textId="77777777" w:rsidR="00721CB2" w:rsidRPr="00DB72FB" w:rsidRDefault="00721CB2">
      <w:pPr>
        <w:rPr>
          <w:sz w:val="26"/>
          <w:szCs w:val="26"/>
        </w:rPr>
      </w:pPr>
    </w:p>
    <w:p w14:paraId="528A816D" w14:textId="6AB3A2B5"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如果耶稣的自我身份是自我奉献者，那么这也是上帝的身份，这也为教会的身份指明了方向，教会是自我奉献的人，过着自我奉献之爱的生活，形成一种自我奉献之爱的社区动态。在第 5 节中，保罗继续提到这种向父神祈祷的愿望，愿荣耀归于他，直到永远。这种隐晦而简短的荣耀提及不仅仅是泛泛而谈，在保罗的神学中，上帝的荣耀与人类息息相关，因为在保罗的神学中，人是上帝的形象，他们是上帝的荣耀，他们要荣耀上帝，这让我想起了爱任纽的名言，上帝的荣耀是完全活着的人。</w:t>
      </w:r>
    </w:p>
    <w:p w14:paraId="26941548" w14:textId="77777777" w:rsidR="00721CB2" w:rsidRPr="00DB72FB" w:rsidRDefault="00721CB2">
      <w:pPr>
        <w:rPr>
          <w:sz w:val="26"/>
          <w:szCs w:val="26"/>
        </w:rPr>
      </w:pPr>
    </w:p>
    <w:p w14:paraId="1A01271A" w14:textId="59C80D50"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上帝的荣耀是人类的完全活力。在圣经神学中，人类监督着上帝的和平和上帝的统治的传播，上帝的平安在地球上，这就是上帝的荣耀。所以，人类以这种方式荣耀上帝。</w:t>
      </w:r>
    </w:p>
    <w:p w14:paraId="3945CFE9" w14:textId="77777777" w:rsidR="00721CB2" w:rsidRPr="00DB72FB" w:rsidRDefault="00721CB2">
      <w:pPr>
        <w:rPr>
          <w:sz w:val="26"/>
          <w:szCs w:val="26"/>
        </w:rPr>
      </w:pPr>
    </w:p>
    <w:p w14:paraId="4645F1B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从这个角度来看，你可以把加拉太的争议描述为关于上帝的荣耀是什么样子的争论。犹太传教士非常肯定，在地上荣耀上帝的是将犹太身份传播到外邦土地、非犹太社区。外邦人皈依犹太教，忠实地遵循犹太传统，接受割礼，基本上皈依犹太教，成为犹太人，这是上帝在基督里得到适当荣耀的方式。</w:t>
      </w:r>
    </w:p>
    <w:p w14:paraId="0456CBAE" w14:textId="77777777" w:rsidR="00721CB2" w:rsidRPr="00DB72FB" w:rsidRDefault="00721CB2">
      <w:pPr>
        <w:rPr>
          <w:sz w:val="26"/>
          <w:szCs w:val="26"/>
        </w:rPr>
      </w:pPr>
    </w:p>
    <w:p w14:paraId="10D08FA8" w14:textId="4D0DD81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保罗认为，从根本上说，荣耀基督里的上帝就是保持非犹太人的身份，但在某种意义上，就是保持异教徒的身份，因为犹太基督徒会将保罗的社区视为异教社区。荣耀以色列上帝的人就是犹太人。但保罗和彼得都看到了这一点，但保罗认为基督教福音的完全一致性是犹太基督徒作为犹太基督徒荣耀上帝，非犹太基督徒作为非犹太基督徒荣耀上帝。</w:t>
      </w:r>
    </w:p>
    <w:p w14:paraId="2C23D169" w14:textId="77777777" w:rsidR="00721CB2" w:rsidRPr="00DB72FB" w:rsidRDefault="00721CB2">
      <w:pPr>
        <w:rPr>
          <w:sz w:val="26"/>
          <w:szCs w:val="26"/>
        </w:rPr>
      </w:pPr>
    </w:p>
    <w:p w14:paraId="75257784" w14:textId="086DF9F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土耳其耶稣信徒、埃及耶稣信徒、叙利亚耶稣信徒，无论福音在哪里传播，都有人。所以，从某种意义上说，这是一场关于什么样的人的</w:t>
      </w:r>
      <w:r xmlns:w="http://schemas.openxmlformats.org/wordprocessingml/2006/main" w:rsidR="000710AC">
        <w:rPr>
          <w:rFonts w:ascii="Calibri" w:eastAsia="Calibri" w:hAnsi="Calibri" w:cs="Calibri"/>
          <w:sz w:val="26"/>
          <w:szCs w:val="26"/>
        </w:rPr>
        <w:lastRenderedPageBreak xmlns:w="http://schemas.openxmlformats.org/wordprocessingml/2006/main"/>
      </w:r>
      <w:r xmlns:w="http://schemas.openxmlformats.org/wordprocessingml/2006/main" w:rsidR="000710AC">
        <w:rPr>
          <w:rFonts w:ascii="Calibri" w:eastAsia="Calibri" w:hAnsi="Calibri" w:cs="Calibri"/>
          <w:sz w:val="26"/>
          <w:szCs w:val="26"/>
        </w:rPr>
        <w:t xml:space="preserve">行为真正荣耀</w:t>
      </w:r>
      <w:r xmlns:w="http://schemas.openxmlformats.org/wordprocessingml/2006/main" w:rsidRPr="00DB72FB">
        <w:rPr>
          <w:rFonts w:ascii="Calibri" w:eastAsia="Calibri" w:hAnsi="Calibri" w:cs="Calibri"/>
          <w:sz w:val="26"/>
          <w:szCs w:val="26"/>
        </w:rPr>
        <w:t xml:space="preserve">上帝的争论。从第 6 节到第 10 节，保罗在第 6 节之后就开始斥责。</w:t>
      </w:r>
    </w:p>
    <w:p w14:paraId="39670302" w14:textId="77777777" w:rsidR="00721CB2" w:rsidRPr="00DB72FB" w:rsidRDefault="00721CB2">
      <w:pPr>
        <w:rPr>
          <w:sz w:val="26"/>
          <w:szCs w:val="26"/>
        </w:rPr>
      </w:pPr>
    </w:p>
    <w:p w14:paraId="3FEB2789" w14:textId="197F0433"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所以，实际上，第 6 节到第 10 节是保罗的直接斥责，甚至没有任何热身。在第 6 节中，保罗立即用这种情绪化的语言指责他们背叛。这种背叛与保罗刚刚谈到的交付形成了鲜明对比。</w:t>
      </w:r>
    </w:p>
    <w:p w14:paraId="3B589B5F" w14:textId="77777777" w:rsidR="00721CB2" w:rsidRPr="00DB72FB" w:rsidRDefault="00721CB2">
      <w:pPr>
        <w:rPr>
          <w:sz w:val="26"/>
          <w:szCs w:val="26"/>
        </w:rPr>
      </w:pPr>
    </w:p>
    <w:p w14:paraId="514D54DE"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上帝拯救加拉太人脱离了现在的邪恶时代，带他们进入了新时代，而上帝却把他们描述为背弃者。这就像上帝把以色列人从埃及带入应许之地，而他们却想回来。你知道，读《出埃及记》就知道了。</w:t>
      </w:r>
    </w:p>
    <w:p w14:paraId="1EBD9BD2" w14:textId="77777777" w:rsidR="00721CB2" w:rsidRPr="00DB72FB" w:rsidRDefault="00721CB2">
      <w:pPr>
        <w:rPr>
          <w:sz w:val="26"/>
          <w:szCs w:val="26"/>
        </w:rPr>
      </w:pPr>
    </w:p>
    <w:p w14:paraId="6B0F929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这些叙述很可能就是保罗正在思考的。你正在叛逃。你正在回到奴隶制。</w:t>
      </w:r>
    </w:p>
    <w:p w14:paraId="4F7799C0" w14:textId="77777777" w:rsidR="00721CB2" w:rsidRPr="00DB72FB" w:rsidRDefault="00721CB2">
      <w:pPr>
        <w:rPr>
          <w:sz w:val="26"/>
          <w:szCs w:val="26"/>
        </w:rPr>
      </w:pPr>
    </w:p>
    <w:p w14:paraId="3A522DFF" w14:textId="2609675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你要回埃及去。他说他们这样做是为了宣扬不同的福音，他接着说这实际上不是另一个福音。只有一个福音，这表明那些来到加拉太社区并动摇、扰乱、煽动他们的人很可能是犹太基督徒。</w:t>
      </w:r>
    </w:p>
    <w:p w14:paraId="7DBB61E8" w14:textId="77777777" w:rsidR="00721CB2" w:rsidRPr="00DB72FB" w:rsidRDefault="00721CB2">
      <w:pPr>
        <w:rPr>
          <w:sz w:val="26"/>
          <w:szCs w:val="26"/>
        </w:rPr>
      </w:pPr>
    </w:p>
    <w:p w14:paraId="18A7EC0F" w14:textId="47084C0C" w:rsidR="00721CB2" w:rsidRPr="00DB72FB" w:rsidRDefault="000710AC">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所以，他们不是非基督教犹太人。我不确定非基督教犹太人是否对保罗的社区有太多的关心。这些犹太基督徒告诉保罗的社区，他们还没有完全进入上帝的王国。</w:t>
      </w:r>
    </w:p>
    <w:p w14:paraId="7D17A8C7" w14:textId="77777777" w:rsidR="00721CB2" w:rsidRPr="00DB72FB" w:rsidRDefault="00721CB2">
      <w:pPr>
        <w:rPr>
          <w:sz w:val="26"/>
          <w:szCs w:val="26"/>
        </w:rPr>
      </w:pPr>
    </w:p>
    <w:p w14:paraId="0FB2D661"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除非他们皈依成为犹太人，否则他们不会得救。保罗在这里一点也不拐弯抹角，但他在第 8 节和第 9 节中说，他发出了双重诅咒，让我读一下，但即使我们，保罗和他的使徒事工团队，或来自天堂的天使，如果我们向你们传讲的福音与我们第一次拜访时向你们传讲的相反，让那个人受到诅咒。让他们受到诅咒。</w:t>
      </w:r>
    </w:p>
    <w:p w14:paraId="5AD6F2EC" w14:textId="77777777" w:rsidR="00721CB2" w:rsidRPr="00DB72FB" w:rsidRDefault="00721CB2">
      <w:pPr>
        <w:rPr>
          <w:sz w:val="26"/>
          <w:szCs w:val="26"/>
        </w:rPr>
      </w:pPr>
    </w:p>
    <w:p w14:paraId="03321D9B" w14:textId="358DB17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那是在教堂里使用的不雅语言和不礼貌的语言。我不在乎。我要再说一遍。</w:t>
      </w:r>
    </w:p>
    <w:p w14:paraId="34A67CEE" w14:textId="77777777" w:rsidR="00721CB2" w:rsidRPr="00DB72FB" w:rsidRDefault="00721CB2">
      <w:pPr>
        <w:rPr>
          <w:sz w:val="26"/>
          <w:szCs w:val="26"/>
        </w:rPr>
      </w:pPr>
    </w:p>
    <w:p w14:paraId="72138416" w14:textId="481C6DAE"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这是保罗的言论。他知道这会让他们有点震惊。正如我们之前所说，所以我再说一遍，如果有人向你传讲与你所接受的相反的福音，他就应该受到诅咒。</w:t>
      </w:r>
    </w:p>
    <w:p w14:paraId="71BF37BA" w14:textId="77777777" w:rsidR="00721CB2" w:rsidRPr="00DB72FB" w:rsidRDefault="00721CB2">
      <w:pPr>
        <w:rPr>
          <w:sz w:val="26"/>
          <w:szCs w:val="26"/>
        </w:rPr>
      </w:pPr>
    </w:p>
    <w:p w14:paraId="4FC9BE99" w14:textId="0F44268B" w:rsidR="00721CB2" w:rsidRPr="00DB72FB" w:rsidRDefault="000710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这就提出了一个问题，使用其他基督徒的这种语言是否合适？每当我在课堂上讲加拉太书时，我总是问我的学生，你认为这样说话合适吗？有时，基督徒确实会这样互相交谈。我曾经历过一些基督教环境，一群</w:t>
      </w:r>
      <w:r xmlns:w="http://schemas.openxmlformats.org/wordprocessingml/2006/main" w:rsidR="00000000" w:rsidRPr="00DB72FB">
        <w:rPr>
          <w:rFonts w:ascii="Calibri" w:eastAsia="Calibri" w:hAnsi="Calibri" w:cs="Calibri"/>
          <w:sz w:val="26"/>
          <w:szCs w:val="26"/>
        </w:rPr>
        <w:lastRenderedPageBreak xmlns:w="http://schemas.openxmlformats.org/wordprocessingml/2006/main"/>
      </w:r>
      <w:r xmlns:w="http://schemas.openxmlformats.org/wordprocessingml/2006/main" w:rsidR="00000000" w:rsidRPr="00DB72FB">
        <w:rPr>
          <w:rFonts w:ascii="Calibri" w:eastAsia="Calibri" w:hAnsi="Calibri" w:cs="Calibri"/>
          <w:sz w:val="26"/>
          <w:szCs w:val="26"/>
        </w:rPr>
        <w:t xml:space="preserve">基督徒可以与神学领域中与他们非常接近的人达成许多神学共识，但他们在这一狭隘的事情上意见不一。而对圣经不忠和对圣经不加解释的指责程度令人难以置信。</w:t>
      </w:r>
    </w:p>
    <w:p w14:paraId="09A1E04E" w14:textId="77777777" w:rsidR="00721CB2" w:rsidRPr="00DB72FB" w:rsidRDefault="00721CB2">
      <w:pPr>
        <w:rPr>
          <w:sz w:val="26"/>
          <w:szCs w:val="26"/>
        </w:rPr>
      </w:pPr>
    </w:p>
    <w:p w14:paraId="2226D951"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这样说话可以吗？我不一定回答这个问题。我非常非常不愿意这样说话。保罗正在传达使徒的使命，代替上帝宣讲上帝的话语。</w:t>
      </w:r>
    </w:p>
    <w:p w14:paraId="476BCF1E" w14:textId="77777777" w:rsidR="00721CB2" w:rsidRPr="00DB72FB" w:rsidRDefault="00721CB2">
      <w:pPr>
        <w:rPr>
          <w:sz w:val="26"/>
          <w:szCs w:val="26"/>
        </w:rPr>
      </w:pPr>
    </w:p>
    <w:p w14:paraId="0DF591CF" w14:textId="700819FD"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他以耶稣基督使徒的身份代表主基督发言。我不确定我们是否应该为自己享有这种特权。我认为某些思维方式、某些基督教团体的生活方式是可恶的。</w:t>
      </w:r>
    </w:p>
    <w:p w14:paraId="20E778DC" w14:textId="77777777" w:rsidR="00721CB2" w:rsidRPr="00DB72FB" w:rsidRDefault="00721CB2">
      <w:pPr>
        <w:rPr>
          <w:sz w:val="26"/>
          <w:szCs w:val="26"/>
        </w:rPr>
      </w:pPr>
    </w:p>
    <w:p w14:paraId="6B144E69" w14:textId="4001D711"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当然，我们可以想到教会参与经济压迫或剥削的各种方式，教会促进和参与种族主义文化的方式，在这些文化中，人们受到压迫，人性受到贬低。但我认为，在使用这种高调的语言相互交谈时，我们需要非常非常小心。我会犹豫不决，尤其是考虑到耶稣在福音书中的警告，我们将根据我们所说的话、根据我们的言语面临审判。</w:t>
      </w:r>
    </w:p>
    <w:p w14:paraId="0510FEB8" w14:textId="77777777" w:rsidR="00721CB2" w:rsidRPr="00DB72FB" w:rsidRDefault="00721CB2">
      <w:pPr>
        <w:rPr>
          <w:sz w:val="26"/>
          <w:szCs w:val="26"/>
        </w:rPr>
      </w:pPr>
    </w:p>
    <w:p w14:paraId="780893F6" w14:textId="0C8B9DA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谨慎行事。好吧，保罗在第 10 节继续否认他试图取悦人。你听到我刚才说保罗对这些社区说的话了吗？你认为我现在是在寻求人的青睐还是上帝的青睐？我是在努力取悦人吗？如果我仍然试图取悦人，我就不是基督的奴仆了。</w:t>
      </w:r>
    </w:p>
    <w:p w14:paraId="7C212A44" w14:textId="77777777" w:rsidR="00721CB2" w:rsidRPr="00DB72FB" w:rsidRDefault="00721CB2">
      <w:pPr>
        <w:rPr>
          <w:sz w:val="26"/>
          <w:szCs w:val="26"/>
        </w:rPr>
      </w:pPr>
    </w:p>
    <w:p w14:paraId="1F5F741B" w14:textId="7D42F47B" w:rsidR="00721CB2" w:rsidRPr="00DB72FB" w:rsidRDefault="000710AC">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因此，这种拒绝取悦他人的行为表明保罗并不是想赢得某种人气竞赛。他不再活着，我的意思是，在保罗的自我概念中，他完全对这个世界麻木了。他不是想构建一个能赢得他人掌声的身份。</w:t>
      </w:r>
    </w:p>
    <w:p w14:paraId="2BF5FDF6" w14:textId="77777777" w:rsidR="00721CB2" w:rsidRPr="00DB72FB" w:rsidRDefault="00721CB2">
      <w:pPr>
        <w:rPr>
          <w:sz w:val="26"/>
          <w:szCs w:val="26"/>
        </w:rPr>
      </w:pPr>
    </w:p>
    <w:p w14:paraId="171C8B27" w14:textId="7172D95A"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他并没有试图构建一个能赢得社会认可的身份。他在《加拉太书》的结尾说道，通过耶稣基督，我已经被钉在十字架上，而世界也已经被钉在十字架上。这并不意味着他脱离了物质世界。</w:t>
      </w:r>
    </w:p>
    <w:p w14:paraId="3D132744" w14:textId="77777777" w:rsidR="00721CB2" w:rsidRPr="00DB72FB" w:rsidRDefault="00721CB2">
      <w:pPr>
        <w:rPr>
          <w:sz w:val="26"/>
          <w:szCs w:val="26"/>
        </w:rPr>
      </w:pPr>
    </w:p>
    <w:p w14:paraId="22D63C36" w14:textId="2094BA5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在他看来，这意味着他根本没有考虑这些事情。所以，他不是想取悦任何人。他就在这里。</w:t>
      </w:r>
    </w:p>
    <w:p w14:paraId="0FD0BBA9" w14:textId="77777777" w:rsidR="00721CB2" w:rsidRPr="00DB72FB" w:rsidRDefault="00721CB2">
      <w:pPr>
        <w:rPr>
          <w:sz w:val="26"/>
          <w:szCs w:val="26"/>
        </w:rPr>
      </w:pPr>
    </w:p>
    <w:p w14:paraId="55BC0647" w14:textId="77777777"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他的使命来自主基督。他在基督里的身份很安全。他知道自己是谁。</w:t>
      </w:r>
    </w:p>
    <w:p w14:paraId="2949C15D" w14:textId="77777777" w:rsidR="00721CB2" w:rsidRPr="00DB72FB" w:rsidRDefault="00721CB2">
      <w:pPr>
        <w:rPr>
          <w:sz w:val="26"/>
          <w:szCs w:val="26"/>
        </w:rPr>
      </w:pPr>
    </w:p>
    <w:p w14:paraId="0D8BD206" w14:textId="2252CDA2"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他不再试图塑造自己的身份来赢得社会认可。他处于一个新境界，专注于对主基督的忠诚，这让他有自由</w:t>
      </w:r>
      <w:r xmlns:w="http://schemas.openxmlformats.org/wordprocessingml/2006/main" w:rsidR="000710AC">
        <w:rPr>
          <w:rFonts w:ascii="Calibri" w:eastAsia="Calibri" w:hAnsi="Calibri" w:cs="Calibri"/>
          <w:sz w:val="26"/>
          <w:szCs w:val="26"/>
        </w:rPr>
        <w:lastRenderedPageBreak xmlns:w="http://schemas.openxmlformats.org/wordprocessingml/2006/main"/>
      </w:r>
      <w:r xmlns:w="http://schemas.openxmlformats.org/wordprocessingml/2006/main" w:rsidR="000710AC">
        <w:rPr>
          <w:rFonts w:ascii="Calibri" w:eastAsia="Calibri" w:hAnsi="Calibri" w:cs="Calibri"/>
          <w:sz w:val="26"/>
          <w:szCs w:val="26"/>
        </w:rPr>
        <w:t xml:space="preserve">和</w:t>
      </w:r>
      <w:r xmlns:w="http://schemas.openxmlformats.org/wordprocessingml/2006/main" w:rsidRPr="00DB72FB">
        <w:rPr>
          <w:rFonts w:ascii="Calibri" w:eastAsia="Calibri" w:hAnsi="Calibri" w:cs="Calibri"/>
          <w:sz w:val="26"/>
          <w:szCs w:val="26"/>
        </w:rPr>
        <w:t xml:space="preserve">自由说出他知道听众需要听到的话。所以，在保罗看来，在当今这个邪恶的时代，他活着是为了别人的掌声。</w:t>
      </w:r>
    </w:p>
    <w:p w14:paraId="4804DD5C" w14:textId="77777777" w:rsidR="00721CB2" w:rsidRPr="00DB72FB" w:rsidRDefault="00721CB2">
      <w:pPr>
        <w:rPr>
          <w:sz w:val="26"/>
          <w:szCs w:val="26"/>
        </w:rPr>
      </w:pPr>
    </w:p>
    <w:p w14:paraId="7DAD0090" w14:textId="386453E8" w:rsidR="00721CB2" w:rsidRPr="00DB72FB" w:rsidRDefault="00000000">
      <w:pPr xmlns:w="http://schemas.openxmlformats.org/wordprocessingml/2006/main">
        <w:rPr>
          <w:sz w:val="26"/>
          <w:szCs w:val="26"/>
        </w:rPr>
      </w:pPr>
      <w:r xmlns:w="http://schemas.openxmlformats.org/wordprocessingml/2006/main" w:rsidRPr="00DB72FB">
        <w:rPr>
          <w:rFonts w:ascii="Calibri" w:eastAsia="Calibri" w:hAnsi="Calibri" w:cs="Calibri"/>
          <w:sz w:val="26"/>
          <w:szCs w:val="26"/>
        </w:rPr>
        <w:t xml:space="preserve">在新的人类中，他是为了上帝的荣耀而活。</w:t>
      </w:r>
      <w:r xmlns:w="http://schemas.openxmlformats.org/wordprocessingml/2006/main" w:rsidR="00DB6A95">
        <w:rPr>
          <w:rFonts w:ascii="Calibri" w:eastAsia="Calibri" w:hAnsi="Calibri" w:cs="Calibri"/>
          <w:sz w:val="26"/>
          <w:szCs w:val="26"/>
        </w:rPr>
        <w:br xmlns:w="http://schemas.openxmlformats.org/wordprocessingml/2006/main"/>
      </w:r>
      <w:r xmlns:w="http://schemas.openxmlformats.org/wordprocessingml/2006/main" w:rsidR="00DB6A95">
        <w:rPr>
          <w:rFonts w:ascii="Calibri" w:eastAsia="Calibri" w:hAnsi="Calibri" w:cs="Calibri"/>
          <w:sz w:val="26"/>
          <w:szCs w:val="26"/>
        </w:rPr>
        <w:br xmlns:w="http://schemas.openxmlformats.org/wordprocessingml/2006/main"/>
      </w:r>
      <w:r xmlns:w="http://schemas.openxmlformats.org/wordprocessingml/2006/main" w:rsidRPr="00DB72FB">
        <w:rPr>
          <w:rFonts w:ascii="Calibri" w:eastAsia="Calibri" w:hAnsi="Calibri" w:cs="Calibri"/>
          <w:sz w:val="26"/>
          <w:szCs w:val="26"/>
        </w:rPr>
        <w:t xml:space="preserve">好吧，就此打住。这只是加拉太书 1 章 1-10 节。在这篇介绍中，保罗以非常突然的方式开始，转身面对他的听众，我们将在下一讲中继续讨论他的论点的实质。</w:t>
      </w:r>
    </w:p>
    <w:sectPr w:rsidR="00721CB2" w:rsidRPr="00DB72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E7203" w14:textId="77777777" w:rsidR="0001054A" w:rsidRDefault="0001054A" w:rsidP="00DB72FB">
      <w:r>
        <w:separator/>
      </w:r>
    </w:p>
  </w:endnote>
  <w:endnote w:type="continuationSeparator" w:id="0">
    <w:p w14:paraId="5DA35AF7" w14:textId="77777777" w:rsidR="0001054A" w:rsidRDefault="0001054A" w:rsidP="00DB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4D4DE" w14:textId="77777777" w:rsidR="0001054A" w:rsidRDefault="0001054A" w:rsidP="00DB72FB">
      <w:r>
        <w:separator/>
      </w:r>
    </w:p>
  </w:footnote>
  <w:footnote w:type="continuationSeparator" w:id="0">
    <w:p w14:paraId="2E466471" w14:textId="77777777" w:rsidR="0001054A" w:rsidRDefault="0001054A" w:rsidP="00DB7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365965"/>
      <w:docPartObj>
        <w:docPartGallery w:val="Page Numbers (Top of Page)"/>
        <w:docPartUnique/>
      </w:docPartObj>
    </w:sdtPr>
    <w:sdtEndPr>
      <w:rPr>
        <w:noProof/>
      </w:rPr>
    </w:sdtEndPr>
    <w:sdtContent>
      <w:p w14:paraId="7ADC7614" w14:textId="2A8C035A" w:rsidR="00DB72FB" w:rsidRDefault="00DB72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E22E23" w14:textId="77777777" w:rsidR="00DB72FB" w:rsidRDefault="00DB7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246D"/>
    <w:multiLevelType w:val="hybridMultilevel"/>
    <w:tmpl w:val="669CCCB8"/>
    <w:lvl w:ilvl="0" w:tplc="35961A9E">
      <w:start w:val="1"/>
      <w:numFmt w:val="bullet"/>
      <w:lvlText w:val="●"/>
      <w:lvlJc w:val="left"/>
      <w:pPr>
        <w:ind w:left="720" w:hanging="360"/>
      </w:pPr>
    </w:lvl>
    <w:lvl w:ilvl="1" w:tplc="6FAE01C4">
      <w:start w:val="1"/>
      <w:numFmt w:val="bullet"/>
      <w:lvlText w:val="○"/>
      <w:lvlJc w:val="left"/>
      <w:pPr>
        <w:ind w:left="1440" w:hanging="360"/>
      </w:pPr>
    </w:lvl>
    <w:lvl w:ilvl="2" w:tplc="23CE16AA">
      <w:start w:val="1"/>
      <w:numFmt w:val="bullet"/>
      <w:lvlText w:val="■"/>
      <w:lvlJc w:val="left"/>
      <w:pPr>
        <w:ind w:left="2160" w:hanging="360"/>
      </w:pPr>
    </w:lvl>
    <w:lvl w:ilvl="3" w:tplc="F2F060D4">
      <w:start w:val="1"/>
      <w:numFmt w:val="bullet"/>
      <w:lvlText w:val="●"/>
      <w:lvlJc w:val="left"/>
      <w:pPr>
        <w:ind w:left="2880" w:hanging="360"/>
      </w:pPr>
    </w:lvl>
    <w:lvl w:ilvl="4" w:tplc="0CA200B0">
      <w:start w:val="1"/>
      <w:numFmt w:val="bullet"/>
      <w:lvlText w:val="○"/>
      <w:lvlJc w:val="left"/>
      <w:pPr>
        <w:ind w:left="3600" w:hanging="360"/>
      </w:pPr>
    </w:lvl>
    <w:lvl w:ilvl="5" w:tplc="D80E5462">
      <w:start w:val="1"/>
      <w:numFmt w:val="bullet"/>
      <w:lvlText w:val="■"/>
      <w:lvlJc w:val="left"/>
      <w:pPr>
        <w:ind w:left="4320" w:hanging="360"/>
      </w:pPr>
    </w:lvl>
    <w:lvl w:ilvl="6" w:tplc="B86C7F4C">
      <w:start w:val="1"/>
      <w:numFmt w:val="bullet"/>
      <w:lvlText w:val="●"/>
      <w:lvlJc w:val="left"/>
      <w:pPr>
        <w:ind w:left="5040" w:hanging="360"/>
      </w:pPr>
    </w:lvl>
    <w:lvl w:ilvl="7" w:tplc="09708B64">
      <w:start w:val="1"/>
      <w:numFmt w:val="bullet"/>
      <w:lvlText w:val="●"/>
      <w:lvlJc w:val="left"/>
      <w:pPr>
        <w:ind w:left="5760" w:hanging="360"/>
      </w:pPr>
    </w:lvl>
    <w:lvl w:ilvl="8" w:tplc="EB20A90E">
      <w:start w:val="1"/>
      <w:numFmt w:val="bullet"/>
      <w:lvlText w:val="●"/>
      <w:lvlJc w:val="left"/>
      <w:pPr>
        <w:ind w:left="6480" w:hanging="360"/>
      </w:pPr>
    </w:lvl>
  </w:abstractNum>
  <w:num w:numId="1" w16cid:durableId="13718084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B2"/>
    <w:rsid w:val="0001054A"/>
    <w:rsid w:val="000710AC"/>
    <w:rsid w:val="00721CB2"/>
    <w:rsid w:val="00AD4DCE"/>
    <w:rsid w:val="00CF6C05"/>
    <w:rsid w:val="00DB6A95"/>
    <w:rsid w:val="00DB72FB"/>
    <w:rsid w:val="00EC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450A4"/>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2FB"/>
    <w:pPr>
      <w:tabs>
        <w:tab w:val="center" w:pos="4680"/>
        <w:tab w:val="right" w:pos="9360"/>
      </w:tabs>
    </w:pPr>
  </w:style>
  <w:style w:type="character" w:customStyle="1" w:styleId="HeaderChar">
    <w:name w:val="Header Char"/>
    <w:basedOn w:val="DefaultParagraphFont"/>
    <w:link w:val="Header"/>
    <w:uiPriority w:val="99"/>
    <w:rsid w:val="00DB72FB"/>
  </w:style>
  <w:style w:type="paragraph" w:styleId="Footer">
    <w:name w:val="footer"/>
    <w:basedOn w:val="Normal"/>
    <w:link w:val="FooterChar"/>
    <w:uiPriority w:val="99"/>
    <w:unhideWhenUsed/>
    <w:rsid w:val="00DB72FB"/>
    <w:pPr>
      <w:tabs>
        <w:tab w:val="center" w:pos="4680"/>
        <w:tab w:val="right" w:pos="9360"/>
      </w:tabs>
    </w:pPr>
  </w:style>
  <w:style w:type="character" w:customStyle="1" w:styleId="FooterChar">
    <w:name w:val="Footer Char"/>
    <w:basedOn w:val="DefaultParagraphFont"/>
    <w:link w:val="Footer"/>
    <w:uiPriority w:val="99"/>
    <w:rsid w:val="00DB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4812</Words>
  <Characters>22422</Characters>
  <Application>Microsoft Office Word</Application>
  <DocSecurity>0</DocSecurity>
  <Lines>445</Lines>
  <Paragraphs>81</Paragraphs>
  <ScaleCrop>false</ScaleCrop>
  <HeadingPairs>
    <vt:vector size="2" baseType="variant">
      <vt:variant>
        <vt:lpstr>Title</vt:lpstr>
      </vt:variant>
      <vt:variant>
        <vt:i4>1</vt:i4>
      </vt:variant>
    </vt:vector>
  </HeadingPairs>
  <TitlesOfParts>
    <vt:vector size="1" baseType="lpstr">
      <vt:lpstr>Gombis Galatians Session02</vt:lpstr>
    </vt:vector>
  </TitlesOfParts>
  <Company/>
  <LinksUpToDate>false</LinksUpToDate>
  <CharactersWithSpaces>27157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Session02</dc:title>
  <dc:creator>TurboScribe.ai</dc:creator>
  <cp:lastModifiedBy>Ted Hildebrandt</cp:lastModifiedBy>
  <cp:revision>2</cp:revision>
  <dcterms:created xsi:type="dcterms:W3CDTF">2024-08-23T12:41:00Z</dcterms:created>
  <dcterms:modified xsi:type="dcterms:W3CDTF">2024-08-23T12:41:00Z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8c7c3bfff5b82e48716e8a47a6c45b1bd0f9ba2ec5ee764a377e49d9d8832bb3</vt:lpwstr>
  </property>
</Properties>
</file>