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AC7DE" w14:textId="7F01FBFB" w:rsidR="00F678CF" w:rsidRDefault="00802402" w:rsidP="0080240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Элейн Филлипс, Литература Ветхого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Лекция 11, Договоры, Тора, 10 заповедей</w:t>
      </w:r>
    </w:p>
    <w:p w14:paraId="0475D564" w14:textId="7840BF40" w:rsidR="00802402" w:rsidRPr="00802402" w:rsidRDefault="00802402" w:rsidP="00802402">
      <w:pPr xmlns:w="http://schemas.openxmlformats.org/wordprocessingml/2006/main">
        <w:jc w:val="center"/>
        <w:rPr>
          <w:rFonts w:ascii="Calibri" w:eastAsia="Calibri" w:hAnsi="Calibri" w:cs="Calibri"/>
          <w:sz w:val="26"/>
          <w:szCs w:val="26"/>
        </w:rPr>
      </w:pPr>
      <w:r xmlns:w="http://schemas.openxmlformats.org/wordprocessingml/2006/main" w:rsidRPr="00802402">
        <w:rPr>
          <w:rFonts w:ascii="AA Times New Roman" w:eastAsia="Calibri" w:hAnsi="AA Times New Roman" w:cs="AA Times New Roman"/>
          <w:sz w:val="26"/>
          <w:szCs w:val="26"/>
        </w:rPr>
        <w:t xml:space="preserve">© </w:t>
      </w:r>
      <w:r xmlns:w="http://schemas.openxmlformats.org/wordprocessingml/2006/main" w:rsidRPr="00802402">
        <w:rPr>
          <w:rFonts w:ascii="Calibri" w:eastAsia="Calibri" w:hAnsi="Calibri" w:cs="Calibri"/>
          <w:sz w:val="26"/>
          <w:szCs w:val="26"/>
        </w:rPr>
        <w:t xml:space="preserve">2024 Элейн Филлипс и Тед Хильдебрандт</w:t>
      </w:r>
    </w:p>
    <w:p w14:paraId="0598E5B0" w14:textId="77777777" w:rsidR="00802402" w:rsidRPr="00802402" w:rsidRDefault="00802402">
      <w:pPr>
        <w:rPr>
          <w:sz w:val="26"/>
          <w:szCs w:val="26"/>
        </w:rPr>
      </w:pPr>
    </w:p>
    <w:p w14:paraId="7F3284AF"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Ну, я думаю, что слово на сегодня — Бокер Тов. Спасибо. Это звучит неплохо.</w:t>
      </w:r>
    </w:p>
    <w:p w14:paraId="50192323" w14:textId="77777777" w:rsidR="00F678CF" w:rsidRPr="00802402" w:rsidRDefault="00F678CF">
      <w:pPr>
        <w:rPr>
          <w:sz w:val="26"/>
          <w:szCs w:val="26"/>
        </w:rPr>
      </w:pPr>
    </w:p>
    <w:p w14:paraId="6F65CF67" w14:textId="0995C3D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Знаете, пока я сидел здесь и смотрел, как вы начинаете, я как бы считал количество людей, и это вызывает у меня желание поблагодарить вас за то, что вы здесь, но также призвать вас стать своими братьями. и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сестер-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хранительниц, потому что нам не хватает как минимум 15-20 человек, которые должны быть здесь. Я знаю, разве это не шокирует? На самом деле в этом классе зарегистрировано 45 учеников, а </w:t>
      </w:r>
      <w:proofErr xmlns:w="http://schemas.openxmlformats.org/wordprocessingml/2006/main" w:type="spellStart"/>
      <w:r xmlns:w="http://schemas.openxmlformats.org/wordprocessingml/2006/main" w:rsidRPr="00802402">
        <w:rPr>
          <w:rFonts w:ascii="Calibri" w:eastAsia="Calibri" w:hAnsi="Calibri" w:cs="Calibri"/>
          <w:sz w:val="26"/>
          <w:szCs w:val="26"/>
        </w:rPr>
        <w:t xml:space="preserve">сейчас здесь </w:t>
      </w:r>
      <w:r xmlns:w="http://schemas.openxmlformats.org/wordprocessingml/2006/main" w:rsidRPr="00802402">
        <w:rPr>
          <w:rFonts w:ascii="Calibri" w:eastAsia="Calibri" w:hAnsi="Calibri" w:cs="Calibri"/>
          <w:sz w:val="26"/>
          <w:szCs w:val="26"/>
        </w:rPr>
        <w:t xml:space="preserve">нет 45 человек. </w:t>
      </w:r>
      <w:proofErr xmlns:w="http://schemas.openxmlformats.org/wordprocessingml/2006/main" w:type="spellEnd"/>
      <w:r xmlns:w="http://schemas.openxmlformats.org/wordprocessingml/2006/main" w:rsidRPr="00802402">
        <w:rPr>
          <w:rFonts w:ascii="Calibri" w:eastAsia="Calibri" w:hAnsi="Calibri" w:cs="Calibri"/>
          <w:sz w:val="26"/>
          <w:szCs w:val="26"/>
        </w:rPr>
        <w:t xml:space="preserve">Итак, вы знаете, возьмите на себя задачу помочь тем, кому, возможно, нравится спать, что, хотя стулья здесь не так удобны, как их кровать, тем не менее, пребывание здесь может иметь некоторую ценность.</w:t>
      </w:r>
    </w:p>
    <w:p w14:paraId="2FD28C85" w14:textId="77777777" w:rsidR="00F678CF" w:rsidRPr="00802402" w:rsidRDefault="00F678CF">
      <w:pPr>
        <w:rPr>
          <w:sz w:val="26"/>
          <w:szCs w:val="26"/>
        </w:rPr>
      </w:pPr>
    </w:p>
    <w:p w14:paraId="3B658596"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Я также хорошо знаю, что есть много людей, которые тоже больны, и мы хотим молиться об этом. Однако прежде чем делать что-нибудь еще, мы собираемся спеть. Ведь сегодня пятница.</w:t>
      </w:r>
    </w:p>
    <w:p w14:paraId="40C298F8" w14:textId="77777777" w:rsidR="00F678CF" w:rsidRPr="00802402" w:rsidRDefault="00F678CF">
      <w:pPr>
        <w:rPr>
          <w:sz w:val="26"/>
          <w:szCs w:val="26"/>
        </w:rPr>
      </w:pPr>
    </w:p>
    <w:p w14:paraId="047334E5" w14:textId="617C67E5" w:rsidR="00F678CF" w:rsidRPr="00802402" w:rsidRDefault="00802402">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Итак, давайте рассмотрим этот. Кстати, позже мы собираемся заняться новой музыкой. Но посмотрим, запомним ли мы, как проходит Ки Тов.</w:t>
      </w:r>
    </w:p>
    <w:p w14:paraId="52C0DDA7" w14:textId="77777777" w:rsidR="00F678CF" w:rsidRPr="00802402" w:rsidRDefault="00F678CF">
      <w:pPr>
        <w:rPr>
          <w:sz w:val="26"/>
          <w:szCs w:val="26"/>
        </w:rPr>
      </w:pPr>
    </w:p>
    <w:p w14:paraId="0DD65123" w14:textId="11A2F518" w:rsidR="00F678CF" w:rsidRPr="00802402" w:rsidRDefault="00000000" w:rsidP="00802402">
      <w:pPr xmlns:w="http://schemas.openxmlformats.org/wordprocessingml/2006/main">
        <w:rPr>
          <w:sz w:val="26"/>
          <w:szCs w:val="26"/>
          <w:lang w:val="es-ES"/>
        </w:rPr>
      </w:pPr>
      <w:r xmlns:w="http://schemas.openxmlformats.org/wordprocessingml/2006/main" w:rsidRPr="00802402">
        <w:rPr>
          <w:rFonts w:ascii="Calibri" w:eastAsia="Calibri" w:hAnsi="Calibri" w:cs="Calibri"/>
          <w:sz w:val="26"/>
          <w:szCs w:val="26"/>
        </w:rPr>
        <w:t xml:space="preserve">Вот. </w:t>
      </w:r>
      <w:r xmlns:w="http://schemas.openxmlformats.org/wordprocessingml/2006/main" w:rsidR="00802402">
        <w:rPr>
          <w:rFonts w:ascii="Calibri" w:eastAsia="Calibri" w:hAnsi="Calibri" w:cs="Calibri"/>
          <w:sz w:val="26"/>
          <w:szCs w:val="26"/>
        </w:rPr>
        <w:br xmlns:w="http://schemas.openxmlformats.org/wordprocessingml/2006/main"/>
      </w:r>
      <w:r xmlns:w="http://schemas.openxmlformats.org/wordprocessingml/2006/main" w:rsidRPr="00802402">
        <w:rPr>
          <w:rFonts w:ascii="Calibri" w:eastAsia="Calibri" w:hAnsi="Calibri" w:cs="Calibri"/>
          <w:sz w:val="26"/>
          <w:szCs w:val="26"/>
          <w:lang w:val="es-ES"/>
        </w:rPr>
        <w:t xml:space="preserve">Ки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Тов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Адонай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леолам</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хасдо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Ки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Тов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Адонай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леолам</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хасдо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r xmlns:w="http://schemas.openxmlformats.org/wordprocessingml/2006/main" w:rsidR="00802402">
        <w:rPr>
          <w:rFonts w:ascii="Calibri" w:eastAsia="Calibri" w:hAnsi="Calibri" w:cs="Calibri"/>
          <w:sz w:val="26"/>
          <w:szCs w:val="26"/>
          <w:lang w:val="es-ES"/>
        </w:rPr>
        <w:br xmlns:w="http://schemas.openxmlformats.org/wordprocessingml/2006/main"/>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Веад</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дор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веадор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веад</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дор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веадор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эмунато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r xmlns:w="http://schemas.openxmlformats.org/wordprocessingml/2006/main" w:rsidR="00802402">
        <w:rPr>
          <w:rFonts w:ascii="Calibri" w:eastAsia="Calibri" w:hAnsi="Calibri" w:cs="Calibri"/>
          <w:sz w:val="26"/>
          <w:szCs w:val="26"/>
          <w:lang w:val="es-ES"/>
        </w:rPr>
        <w:br xmlns:w="http://schemas.openxmlformats.org/wordprocessingml/2006/main"/>
      </w:r>
      <w:r xmlns:w="http://schemas.openxmlformats.org/wordprocessingml/2006/main" w:rsidRPr="00802402">
        <w:rPr>
          <w:rFonts w:ascii="Calibri" w:eastAsia="Calibri" w:hAnsi="Calibri" w:cs="Calibri"/>
          <w:sz w:val="26"/>
          <w:szCs w:val="26"/>
          <w:lang w:val="es-ES"/>
        </w:rPr>
        <w:t xml:space="preserve">Ки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Тов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Адонай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леолам</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хасдо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Ки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Тов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Адонай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леолам</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хасдо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w:t>
      </w:r>
    </w:p>
    <w:p w14:paraId="21528412" w14:textId="5AA5FD69" w:rsidR="00F678CF" w:rsidRPr="0080240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Веад</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дор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веадор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веад</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дор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веадор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02402">
        <w:rPr>
          <w:rFonts w:ascii="Calibri" w:eastAsia="Calibri" w:hAnsi="Calibri" w:cs="Calibri"/>
          <w:sz w:val="26"/>
          <w:szCs w:val="26"/>
          <w:lang w:val="es-ES"/>
        </w:rPr>
        <w:t xml:space="preserve">эмунато </w:t>
      </w:r>
      <w:proofErr xmlns:w="http://schemas.openxmlformats.org/wordprocessingml/2006/main" w:type="spellEnd"/>
      <w:r xmlns:w="http://schemas.openxmlformats.org/wordprocessingml/2006/main" w:rsidRPr="00802402">
        <w:rPr>
          <w:rFonts w:ascii="Calibri" w:eastAsia="Calibri" w:hAnsi="Calibri" w:cs="Calibri"/>
          <w:sz w:val="26"/>
          <w:szCs w:val="26"/>
          <w:lang w:val="es-ES"/>
        </w:rPr>
        <w:t xml:space="preserve">. </w:t>
      </w:r>
      <w:r xmlns:w="http://schemas.openxmlformats.org/wordprocessingml/2006/main" w:rsidR="00802402">
        <w:rPr>
          <w:rFonts w:ascii="Calibri" w:eastAsia="Calibri" w:hAnsi="Calibri" w:cs="Calibri"/>
          <w:sz w:val="26"/>
          <w:szCs w:val="26"/>
          <w:lang w:val="es-ES"/>
        </w:rPr>
        <w:br xmlns:w="http://schemas.openxmlformats.org/wordprocessingml/2006/main"/>
      </w:r>
      <w:r xmlns:w="http://schemas.openxmlformats.org/wordprocessingml/2006/main" w:rsidR="00802402">
        <w:rPr>
          <w:rFonts w:ascii="Calibri" w:eastAsia="Calibri" w:hAnsi="Calibri" w:cs="Calibri"/>
          <w:sz w:val="26"/>
          <w:szCs w:val="26"/>
          <w:lang w:val="es-ES"/>
        </w:rPr>
        <w:br xmlns:w="http://schemas.openxmlformats.org/wordprocessingml/2006/main"/>
      </w:r>
      <w:r xmlns:w="http://schemas.openxmlformats.org/wordprocessingml/2006/main" w:rsidRPr="00802402">
        <w:rPr>
          <w:rFonts w:ascii="Calibri" w:eastAsia="Calibri" w:hAnsi="Calibri" w:cs="Calibri"/>
          <w:sz w:val="26"/>
          <w:szCs w:val="26"/>
        </w:rPr>
        <w:t xml:space="preserve">Кстати, ты знаешь, как начинается этот псалом? Это, конечно же, 5-й стих 100-го Псалма. С чего он начинается? Мы поем ее уместно, потому что она начинается с радостного возгласа Господу.</w:t>
      </w:r>
    </w:p>
    <w:p w14:paraId="75A15A50" w14:textId="77777777" w:rsidR="00F678CF" w:rsidRPr="00802402" w:rsidRDefault="00F678CF">
      <w:pPr>
        <w:rPr>
          <w:sz w:val="26"/>
          <w:szCs w:val="26"/>
        </w:rPr>
      </w:pPr>
    </w:p>
    <w:p w14:paraId="4A129C9B"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Итак, в пятницу утром мы возносим, я надеюсь, радостный шум Господу. Прежде чем мы начнем, давайте помолимся вместе. Наш милостивый Отец Небесный, когда мы снова начинаем этот день вместе в молитве, помоги нам не просто воспринимать это как форму или ритуал, но осознать, что мы разговариваем с хозяином Вселенной, и это ты. .</w:t>
      </w:r>
    </w:p>
    <w:p w14:paraId="470ED5BA" w14:textId="77777777" w:rsidR="00F678CF" w:rsidRPr="00802402" w:rsidRDefault="00F678CF">
      <w:pPr>
        <w:rPr>
          <w:sz w:val="26"/>
          <w:szCs w:val="26"/>
        </w:rPr>
      </w:pPr>
    </w:p>
    <w:p w14:paraId="1F2A1E3C" w14:textId="44400BC6" w:rsidR="00F678CF" w:rsidRPr="00802402" w:rsidRDefault="00802402">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Итак, мы молимся, чтобы своим духом Ты оживил наши сердца, заставил их гореть любовью к Тебе, молимся. И любовь друг к другу, и любовь друг к другу. И любовь к своему слову.</w:t>
      </w:r>
    </w:p>
    <w:p w14:paraId="2DD69939" w14:textId="77777777" w:rsidR="00F678CF" w:rsidRPr="00802402" w:rsidRDefault="00F678CF">
      <w:pPr>
        <w:rPr>
          <w:sz w:val="26"/>
          <w:szCs w:val="26"/>
        </w:rPr>
      </w:pPr>
    </w:p>
    <w:p w14:paraId="1CC0E6B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Отец, мы молимся за больных. Мы просим Вас поскорее вернуть им восстановление и полное здоровье. Помогите им не разочаровываться из-за объема работы, который, возможно, накапливается.</w:t>
      </w:r>
    </w:p>
    <w:p w14:paraId="2F60C1FE" w14:textId="77777777" w:rsidR="00F678CF" w:rsidRPr="00802402" w:rsidRDefault="00F678CF">
      <w:pPr>
        <w:rPr>
          <w:sz w:val="26"/>
          <w:szCs w:val="26"/>
        </w:rPr>
      </w:pPr>
    </w:p>
    <w:p w14:paraId="2DFF053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И помоги нам быть милостивыми и помогать друг другу таким же образом. Когда мы вместе учимся, мы молимся, чтобы Ты научил нас. Отец, нам действительно нужно научиться узнавать Тебя, и узнавать Тебя лучше.</w:t>
      </w:r>
    </w:p>
    <w:p w14:paraId="2B78D871" w14:textId="77777777" w:rsidR="00F678CF" w:rsidRPr="00802402" w:rsidRDefault="00F678CF">
      <w:pPr>
        <w:rPr>
          <w:sz w:val="26"/>
          <w:szCs w:val="26"/>
        </w:rPr>
      </w:pPr>
    </w:p>
    <w:p w14:paraId="56143460"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мы просим вас помочь нам в этом, особенно в том, что касается обучения нас тому, что вы должны сказать в Десяти Заповедях. Отец, помоги нам принять это близко к сердцу. И обо всем этом мы просим во имя Христа с благодарением, аминь.</w:t>
      </w:r>
    </w:p>
    <w:p w14:paraId="602A3219" w14:textId="77777777" w:rsidR="00F678CF" w:rsidRPr="00802402" w:rsidRDefault="00F678CF">
      <w:pPr>
        <w:rPr>
          <w:sz w:val="26"/>
          <w:szCs w:val="26"/>
        </w:rPr>
      </w:pPr>
    </w:p>
    <w:p w14:paraId="4DD0C026" w14:textId="5AAB170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Итак, сегодня мы поговорим о Торе. И не помешает напомнить себе, о чем говорит Псалом 119. Конечно, вы, возможно, знаете, что Псалом 119 — это длинный, длинный, длинный псалом о ценности, красоте и эффективности Божьего наставления для нас.</w:t>
      </w:r>
    </w:p>
    <w:p w14:paraId="5C684E31" w14:textId="77777777" w:rsidR="00F678CF" w:rsidRPr="00802402" w:rsidRDefault="00F678CF">
      <w:pPr>
        <w:rPr>
          <w:sz w:val="26"/>
          <w:szCs w:val="26"/>
        </w:rPr>
      </w:pPr>
    </w:p>
    <w:p w14:paraId="288C8638" w14:textId="3442E659" w:rsidR="00F678CF" w:rsidRPr="00802402" w:rsidRDefault="008024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обсудим это, когда будем обсуждать Псалмы. Но этот стих очень хорош, когда мы начинаем обсуждать концепцию Торы. О нашем переходе от повествования к Торе я расскажу чуть позже.</w:t>
      </w:r>
    </w:p>
    <w:p w14:paraId="3205D2B5" w14:textId="77777777" w:rsidR="00F678CF" w:rsidRPr="00802402" w:rsidRDefault="00F678CF">
      <w:pPr>
        <w:rPr>
          <w:sz w:val="26"/>
          <w:szCs w:val="26"/>
        </w:rPr>
      </w:pPr>
    </w:p>
    <w:p w14:paraId="247144B8"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Открой мои глаза, чтобы я мог увидеть чудесные вещи в Твоей Торе. Открой мои глаза, чтобы я мог увидеть чудесные вещи в Твоей Торе. Теперь мы через минуту поговорим о том, что это может включать в себя с точки зрения содержания Торы, но пусть это будет нашей молитвой, и мы перейдем к нашему обсуждению сегодня и, фактически, в ближайшие пару дней.</w:t>
      </w:r>
    </w:p>
    <w:p w14:paraId="28660DF4" w14:textId="77777777" w:rsidR="00F678CF" w:rsidRPr="00802402" w:rsidRDefault="00F678CF">
      <w:pPr>
        <w:rPr>
          <w:sz w:val="26"/>
          <w:szCs w:val="26"/>
        </w:rPr>
      </w:pPr>
    </w:p>
    <w:p w14:paraId="6E320B93" w14:textId="32BBB3F6"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Я сказал, что, поскольку в прошлый раз мы не смогли сделать это, мы просто совершим короткую визуальную экскурсию из Египта и покинем Египет, Тростниковое море и все это прямо туда, где находится традиционная гора Синай. Вы помните, что когда мы в последний раз смотрели на карту, я указал, что существует множество предположений о местоположении горы Синай. Итак, я просто собираюсь сделать что-то вроде… ну, я придерживаюсь традиционного подхода, хорошо? Вот так.</w:t>
      </w:r>
    </w:p>
    <w:p w14:paraId="10F3009D" w14:textId="77777777" w:rsidR="00F678CF" w:rsidRPr="00802402" w:rsidRDefault="00F678CF">
      <w:pPr>
        <w:rPr>
          <w:sz w:val="26"/>
          <w:szCs w:val="26"/>
        </w:rPr>
      </w:pPr>
    </w:p>
    <w:p w14:paraId="556B4467" w14:textId="795DE5D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Мы пересекли Тростниковое море и движемся вниз по юго-западной, вернее, по западной стороне Синайского полуострова, где тоже есть кое-что южное. И здесь можно увидеть небольшой оазис. Это Оазис </w:t>
      </w:r>
      <w:proofErr xmlns:w="http://schemas.openxmlformats.org/wordprocessingml/2006/main" w:type="spellStart"/>
      <w:r xmlns:w="http://schemas.openxmlformats.org/wordprocessingml/2006/main" w:rsidRPr="00802402">
        <w:rPr>
          <w:rFonts w:ascii="Calibri" w:eastAsia="Calibri" w:hAnsi="Calibri" w:cs="Calibri"/>
          <w:sz w:val="26"/>
          <w:szCs w:val="26"/>
        </w:rPr>
        <w:t xml:space="preserve">Аттура </w:t>
      </w:r>
      <w:proofErr xmlns:w="http://schemas.openxmlformats.org/wordprocessingml/2006/main" w:type="spellEnd"/>
      <w:r xmlns:w="http://schemas.openxmlformats.org/wordprocessingml/2006/main" w:rsidRPr="00802402">
        <w:rPr>
          <w:rFonts w:ascii="Calibri" w:eastAsia="Calibri" w:hAnsi="Calibri" w:cs="Calibri"/>
          <w:sz w:val="26"/>
          <w:szCs w:val="26"/>
        </w:rPr>
        <w:t xml:space="preserve">, но в остальном это очень бесплодная местность.</w:t>
      </w:r>
    </w:p>
    <w:p w14:paraId="0F2BF432" w14:textId="77777777" w:rsidR="00F678CF" w:rsidRPr="00802402" w:rsidRDefault="00F678CF">
      <w:pPr>
        <w:rPr>
          <w:sz w:val="26"/>
          <w:szCs w:val="26"/>
        </w:rPr>
      </w:pPr>
    </w:p>
    <w:p w14:paraId="2443CE4D" w14:textId="61C6781F" w:rsidR="00F678CF" w:rsidRPr="00802402" w:rsidRDefault="008024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имейте в виду проблему, с которой израильтяне столкнулись с самого начала, когда речь шла о воде. Когда они нашли воду, изначально это была горькая вода. Здесь мы поворачиваем от этого места вдоль побережья Синайского полуострова и начинаем двигаться немного вглубь страны, следуя по широким полосам долин и вади.</w:t>
      </w:r>
    </w:p>
    <w:p w14:paraId="584E12EC" w14:textId="77777777" w:rsidR="00F678CF" w:rsidRPr="00802402" w:rsidRDefault="00F678CF">
      <w:pPr>
        <w:rPr>
          <w:sz w:val="26"/>
          <w:szCs w:val="26"/>
        </w:rPr>
      </w:pPr>
    </w:p>
    <w:p w14:paraId="4638D55B" w14:textId="319671E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И затем, наконец, следуя по тропе паломника, мы направляемся к месту, традиционно называемому горой Синай. И </w:t>
      </w:r>
      <w:r xmlns:w="http://schemas.openxmlformats.org/wordprocessingml/2006/main" w:rsidR="00802402">
        <w:rPr>
          <w:rFonts w:ascii="Calibri" w:eastAsia="Calibri" w:hAnsi="Calibri" w:cs="Calibri"/>
          <w:sz w:val="26"/>
          <w:szCs w:val="26"/>
        </w:rPr>
        <w:t xml:space="preserve">, конечно, самое интересное — подняться туда на рассвете. Вот мы и здесь.</w:t>
      </w:r>
    </w:p>
    <w:p w14:paraId="0D5DD3F0" w14:textId="77777777" w:rsidR="00F678CF" w:rsidRPr="00802402" w:rsidRDefault="00F678CF">
      <w:pPr>
        <w:rPr>
          <w:sz w:val="26"/>
          <w:szCs w:val="26"/>
        </w:rPr>
      </w:pPr>
    </w:p>
    <w:p w14:paraId="6398436D"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Восхождение на гору Синай – непростое дело. Здесь вы можете видеть, что он довольно прочный. Солнце уже взошло.</w:t>
      </w:r>
    </w:p>
    <w:p w14:paraId="635F9100" w14:textId="77777777" w:rsidR="00F678CF" w:rsidRPr="00802402" w:rsidRDefault="00F678CF">
      <w:pPr>
        <w:rPr>
          <w:sz w:val="26"/>
          <w:szCs w:val="26"/>
        </w:rPr>
      </w:pPr>
    </w:p>
    <w:p w14:paraId="644A961F" w14:textId="3E4880A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И вот греческий православный священник поднимается на гору. Мне нравится эта фотография по многим причинам, но не последней из них является то, что у этого парня, если присмотреться очень внимательно, длинная белая борода. Итак, ему 70 или 80 лет.</w:t>
      </w:r>
    </w:p>
    <w:p w14:paraId="1C6E1D66" w14:textId="77777777" w:rsidR="00F678CF" w:rsidRPr="00802402" w:rsidRDefault="00F678CF">
      <w:pPr>
        <w:rPr>
          <w:sz w:val="26"/>
          <w:szCs w:val="26"/>
        </w:rPr>
      </w:pPr>
    </w:p>
    <w:p w14:paraId="476A8861" w14:textId="205951F2" w:rsidR="00F678CF" w:rsidRPr="00802402" w:rsidRDefault="008024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он утром поднимается на вершину горы Синай. И если вы внимательно прочитаете повествование, то увидите, что Моисей делает то же самое. 19-я глава Исхода поражает количеством раз, когда Моисей поднимался и опускался, поднимался и спускался с горы.</w:t>
      </w:r>
    </w:p>
    <w:p w14:paraId="5CFEBF2A" w14:textId="77777777" w:rsidR="00F678CF" w:rsidRPr="00802402" w:rsidRDefault="00F678CF">
      <w:pPr>
        <w:rPr>
          <w:sz w:val="26"/>
          <w:szCs w:val="26"/>
        </w:rPr>
      </w:pPr>
    </w:p>
    <w:p w14:paraId="33F88480" w14:textId="06A04004"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Поскольку Бог дает ему указания, он идет рассказать об этом израильтянам. Затем ему придется вернуться и принести ответ израильтянам. Моисею, как мы знаем из чтения текста, на тот момент было 80 лет.</w:t>
      </w:r>
    </w:p>
    <w:p w14:paraId="5FFFFEF6" w14:textId="77777777" w:rsidR="00F678CF" w:rsidRPr="00802402" w:rsidRDefault="00F678CF">
      <w:pPr>
        <w:rPr>
          <w:sz w:val="26"/>
          <w:szCs w:val="26"/>
        </w:rPr>
      </w:pPr>
    </w:p>
    <w:p w14:paraId="7AE502BF" w14:textId="4CCA0B27" w:rsidR="00F678CF" w:rsidRPr="00802402" w:rsidRDefault="00802402">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Так что это довольно забавно наблюдать. Продолжая смотреть вниз, вы видите область за расщелиной. И это, конечно, Екатерининский монастырь.</w:t>
      </w:r>
    </w:p>
    <w:p w14:paraId="3EA7625B" w14:textId="77777777" w:rsidR="00F678CF" w:rsidRPr="00802402" w:rsidRDefault="00F678CF">
      <w:pPr>
        <w:rPr>
          <w:sz w:val="26"/>
          <w:szCs w:val="26"/>
        </w:rPr>
      </w:pPr>
    </w:p>
    <w:p w14:paraId="36751866" w14:textId="561D5D5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Те из вас, кто занимается историей искусства, а я надеюсь, что среди вас есть историки искусства, возможно, знают, что церковь Святой Екатерины или Санта-Катарины имеет одну из лучших коллекций икон, греческих православных икон в мире. Одна из причин этого в том, что он находился в очень изолированной южной части Синайского полуострова. Поэтому, когда распространялись иконоборческие движения, иконоборчество означало разрушение икон, потому что вы не считали правильным иметь иконы.</w:t>
      </w:r>
    </w:p>
    <w:p w14:paraId="4535C4A4" w14:textId="77777777" w:rsidR="00F678CF" w:rsidRPr="00802402" w:rsidRDefault="00F678CF">
      <w:pPr>
        <w:rPr>
          <w:sz w:val="26"/>
          <w:szCs w:val="26"/>
        </w:rPr>
      </w:pPr>
    </w:p>
    <w:p w14:paraId="3AC59B46" w14:textId="06A574E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Они пропустили Санта-Катарину, потому что она была совсем в стороне. И так, феноменальная коллекция икон имеется. Это библиотека, вся эта полоса здесь.</w:t>
      </w:r>
    </w:p>
    <w:p w14:paraId="49E2A226" w14:textId="77777777" w:rsidR="00F678CF" w:rsidRPr="00802402" w:rsidRDefault="00F678CF">
      <w:pPr>
        <w:rPr>
          <w:sz w:val="26"/>
          <w:szCs w:val="26"/>
        </w:rPr>
      </w:pPr>
    </w:p>
    <w:p w14:paraId="16735DDB" w14:textId="245FA582" w:rsidR="00F678CF" w:rsidRPr="00802402" w:rsidRDefault="008024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этой библиотеке также было найдено несколько замечательных рукописей. Вероятно, самым известным из них является Синайская рукопись, у которой есть длинная история ее находки, ее местонахождения и того факта, что монахи хотят ее вернуть.</w:t>
      </w:r>
    </w:p>
    <w:p w14:paraId="62E44A10" w14:textId="77777777" w:rsidR="00F678CF" w:rsidRPr="00802402" w:rsidRDefault="00F678CF">
      <w:pPr>
        <w:rPr>
          <w:sz w:val="26"/>
          <w:szCs w:val="26"/>
        </w:rPr>
      </w:pPr>
    </w:p>
    <w:p w14:paraId="6AFA27CB" w14:textId="47CFA65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Самое печальное, что вы вообще больше не сможете попасть в библиотеку. Раньше мы могли попасть хотя бы на первый этаж библиотеки, но она закрыта. Тем не менее, вы все равно можете посетить Санта-Катарину, и это отличный опыт для тех, кто надеется в какой-то момент поехать на Синай в рамках своих исследований Ближнего Востока, что бы это ни случилось.</w:t>
      </w:r>
    </w:p>
    <w:p w14:paraId="19D58ABD" w14:textId="77777777" w:rsidR="00F678CF" w:rsidRPr="00802402" w:rsidRDefault="00F678CF">
      <w:pPr>
        <w:rPr>
          <w:sz w:val="26"/>
          <w:szCs w:val="26"/>
        </w:rPr>
      </w:pPr>
    </w:p>
    <w:p w14:paraId="30382F08"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Ну вот и мы. Теперь давайте перейдем к некоторым вещам в тексте. Как я уже сказал, 19-я глава Исхода действительно подготовила для нас почву.</w:t>
      </w:r>
    </w:p>
    <w:p w14:paraId="76710C7C" w14:textId="77777777" w:rsidR="00F678CF" w:rsidRPr="00802402" w:rsidRDefault="00F678CF">
      <w:pPr>
        <w:rPr>
          <w:sz w:val="26"/>
          <w:szCs w:val="26"/>
        </w:rPr>
      </w:pPr>
    </w:p>
    <w:p w14:paraId="69F8F54B" w14:textId="25B917B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И что интересно, если остановиться и подумать о структуре Исхода, мы увидим замечательное Божье избавление, не так ли? Главы 1, особенно до 15, а затем путь от моря до подножия горы Синай. Бог был с ними, обеспечивая их на каждом этапе пути. И после этого мы переключимся на саму Тору.</w:t>
      </w:r>
    </w:p>
    <w:p w14:paraId="0EE72F04" w14:textId="77777777" w:rsidR="00F678CF" w:rsidRPr="00802402" w:rsidRDefault="00F678CF">
      <w:pPr>
        <w:rPr>
          <w:sz w:val="26"/>
          <w:szCs w:val="26"/>
        </w:rPr>
      </w:pPr>
    </w:p>
    <w:p w14:paraId="56036E17" w14:textId="70D664C6"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Обратите внимание, что здесь сказано, и я начну читать с 4-го стиха 19-й главы. Вы сами видели, что Я сделал с Египтом, как Я нес вас на орлиных крыльях и привел к Себе. Итак, хорошо, имея это в виду, теперь, если вы полностью подчинитесь мне и сохраните мой завет, который грядет, тогда из всех народов вы будете моим сокровищем, хорошо, моим сокровищем.</w:t>
      </w:r>
    </w:p>
    <w:p w14:paraId="5CA346B0" w14:textId="77777777" w:rsidR="00F678CF" w:rsidRPr="00802402" w:rsidRDefault="00F678CF">
      <w:pPr>
        <w:rPr>
          <w:sz w:val="26"/>
          <w:szCs w:val="26"/>
        </w:rPr>
      </w:pPr>
    </w:p>
    <w:p w14:paraId="7EDBC213" w14:textId="106616C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Хоть вся Земля и моя, но ты будешь для меня царством священников и народом святым. Это замечательные обещания: царство священников и святой народ. И, как я уже говорил вам здесь, Петр будет ссылаться на это во второй главе, когда будет говорить о благословенной природе Божьего народа.</w:t>
      </w:r>
    </w:p>
    <w:p w14:paraId="4FB14192" w14:textId="77777777" w:rsidR="00F678CF" w:rsidRPr="00802402" w:rsidRDefault="00F678CF">
      <w:pPr>
        <w:rPr>
          <w:sz w:val="26"/>
          <w:szCs w:val="26"/>
        </w:rPr>
      </w:pPr>
    </w:p>
    <w:p w14:paraId="5E2D62D1" w14:textId="56D4F015" w:rsidR="00F678CF" w:rsidRPr="00802402" w:rsidRDefault="00802402">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Итак, Бог дает здесь несколько замечательных обещаний, а также напоминает им о том, что Он сделал для них от их имени. И именно на этом основании, как их государь, который спас их, искупил и освободил их, он теперь собирается заключить с ними этот суверенный завет, сюзеренский завет, договор о сюзеренитете. В одном из таких путешествий Моисею рассказывают, что он спустился с горы, а затем снова вернулся, чтобы подготовить людей и установить границы вокруг горы.</w:t>
      </w:r>
    </w:p>
    <w:p w14:paraId="0E34D188" w14:textId="77777777" w:rsidR="00F678CF" w:rsidRPr="00802402" w:rsidRDefault="00F678CF">
      <w:pPr>
        <w:rPr>
          <w:sz w:val="26"/>
          <w:szCs w:val="26"/>
        </w:rPr>
      </w:pPr>
    </w:p>
    <w:p w14:paraId="1B570D9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Они должны быть чистыми. Они должны быть чистыми. Они должны воздерживаться от сексуальных отношений.</w:t>
      </w:r>
    </w:p>
    <w:p w14:paraId="75B07898" w14:textId="77777777" w:rsidR="00F678CF" w:rsidRPr="00802402" w:rsidRDefault="00F678CF">
      <w:pPr>
        <w:rPr>
          <w:sz w:val="26"/>
          <w:szCs w:val="26"/>
        </w:rPr>
      </w:pPr>
    </w:p>
    <w:p w14:paraId="0E0F6844" w14:textId="5430DAE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Это не значит, что сексуальность и сексуальное самовыражение неправильны. Но когда вы читаете 15-ю главу книги Левит, особенно 18-ю, это делает кого-то нечистым. Дело не в грехе, но он делает кого-то нечистым на этот день.</w:t>
      </w:r>
    </w:p>
    <w:p w14:paraId="001FB4BA" w14:textId="77777777" w:rsidR="00F678CF" w:rsidRPr="00802402" w:rsidRDefault="00F678CF">
      <w:pPr>
        <w:rPr>
          <w:sz w:val="26"/>
          <w:szCs w:val="26"/>
        </w:rPr>
      </w:pPr>
    </w:p>
    <w:p w14:paraId="5B64E3A3" w14:textId="16C0F7B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И поэтому им следует воздерживаться от этого, чтобы было состояние чистоты, когда присутствие Бога сойдет на гору. Как я уже указывал, у нас есть Моисей в качестве посредника, вверх и вниз, вверх и вниз, и мы увидим это до конца главы 20. А затем позвольте мне немного поразмышлять над этим. комментарий здесь.</w:t>
      </w:r>
    </w:p>
    <w:p w14:paraId="487DDA87" w14:textId="77777777" w:rsidR="00F678CF" w:rsidRPr="00802402" w:rsidRDefault="00F678CF">
      <w:pPr>
        <w:rPr>
          <w:sz w:val="26"/>
          <w:szCs w:val="26"/>
        </w:rPr>
      </w:pPr>
    </w:p>
    <w:p w14:paraId="1F354E01" w14:textId="05E6EA5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Большинство людей, когда они читают, и не только студенты, но и большинство людей, когда они читают Ветхий Завет, с удовольствием читают Бытие. Боже, здесь полно замечательных историй. И мы замечательно проводим время с Исходом до 19-й главы, а затем, начиная с 20-й, если мы не будем осторожны, наши глаза немного тускнеют.</w:t>
      </w:r>
    </w:p>
    <w:p w14:paraId="5AFE317C" w14:textId="77777777" w:rsidR="00F678CF" w:rsidRPr="00802402" w:rsidRDefault="00F678CF">
      <w:pPr>
        <w:rPr>
          <w:sz w:val="26"/>
          <w:szCs w:val="26"/>
        </w:rPr>
      </w:pPr>
    </w:p>
    <w:p w14:paraId="64BD59E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И они по-настоящему затуманиваются, когда мы добираемся до Левита. Не позволяй этому случиться с тобой, ладно? Не позволяйте этому случиться с вами. Мы постараемся немного оживить некоторые из этих вещей, но постарайтесь подумать о том, что все эти вещи являются частью того, что Бог указывает, что Его заветный народ должен делать, чтобы быть угодным Ему.</w:t>
      </w:r>
    </w:p>
    <w:p w14:paraId="4F2FF147" w14:textId="77777777" w:rsidR="00F678CF" w:rsidRPr="00802402" w:rsidRDefault="00F678CF">
      <w:pPr>
        <w:rPr>
          <w:sz w:val="26"/>
          <w:szCs w:val="26"/>
        </w:rPr>
      </w:pPr>
    </w:p>
    <w:p w14:paraId="7D480742" w14:textId="1DA6676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Я скажу об этом больше через минуту. Конечно, как я вам здесь указываю, история, которую мы только что прошли, демонстрирует, насколько отчаянно они нуждаются в Торе, завете и положениях. Некоторые из вас говорили мне, что каждый раз, когда вы оборачиваетесь в «Бытии», кто-то спит с кем-то другим, с кем ему спать не следует.</w:t>
      </w:r>
    </w:p>
    <w:p w14:paraId="4F4B6058" w14:textId="77777777" w:rsidR="00F678CF" w:rsidRPr="00802402" w:rsidRDefault="00F678CF">
      <w:pPr>
        <w:rPr>
          <w:sz w:val="26"/>
          <w:szCs w:val="26"/>
        </w:rPr>
      </w:pPr>
    </w:p>
    <w:p w14:paraId="19BBE311"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Да, это так. Читая Бытие, мы видим, насколько важно иметь Тору, потому что в Бытии снова и снова дела идут наперекосяк. И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мы узнаем, насколько это необходимо.</w:t>
      </w:r>
    </w:p>
    <w:p w14:paraId="5802C782" w14:textId="77777777" w:rsidR="00F678CF" w:rsidRPr="00802402" w:rsidRDefault="00F678CF">
      <w:pPr>
        <w:rPr>
          <w:sz w:val="26"/>
          <w:szCs w:val="26"/>
        </w:rPr>
      </w:pPr>
    </w:p>
    <w:p w14:paraId="7DACB93D" w14:textId="04D493D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Еще я хочу отметить: в том, что называется Торой, в общих чертах, мы сейчас будем говорить о Торе с точки зрения ее смысловых указаний. Но Тора Моисея охватывает весь путь от Бытия до Второзакония. И эта Тора на самом деле уникальна в более широкой древней ближневосточной культуре, поскольку она сочетает в себе как наставления, так и законы, а также повествование.</w:t>
      </w:r>
    </w:p>
    <w:p w14:paraId="664B5264" w14:textId="77777777" w:rsidR="00F678CF" w:rsidRPr="00802402" w:rsidRDefault="00F678CF">
      <w:pPr>
        <w:rPr>
          <w:sz w:val="26"/>
          <w:szCs w:val="26"/>
        </w:rPr>
      </w:pPr>
    </w:p>
    <w:p w14:paraId="72A4C2A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Вы не увидите этого в остальных документах, относящихся к более широкой культуре. Хорошо, пока все хорошо? Вопросы? Как у нас дела? Холодная пятница, да? Давайте продолжим немного. Некоторые определения.</w:t>
      </w:r>
    </w:p>
    <w:p w14:paraId="35CBA7CE" w14:textId="77777777" w:rsidR="00F678CF" w:rsidRPr="00802402" w:rsidRDefault="00F678CF">
      <w:pPr>
        <w:rPr>
          <w:sz w:val="26"/>
          <w:szCs w:val="26"/>
        </w:rPr>
      </w:pPr>
    </w:p>
    <w:p w14:paraId="60F1537D" w14:textId="3FF9EE3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Это как бы напоминает вам о некоторых вещах, о которых мы уже говорили, с одной стороны, и, во-вторых, улавливаем то, что говорит молодая кровь. Итак, если вам нужно вернуться и проверить молодую кровь, сделайте это. Прежде всего, завет.</w:t>
      </w:r>
    </w:p>
    <w:p w14:paraId="251CD175" w14:textId="77777777" w:rsidR="00F678CF" w:rsidRPr="00802402" w:rsidRDefault="00F678CF">
      <w:pPr>
        <w:rPr>
          <w:sz w:val="26"/>
          <w:szCs w:val="26"/>
        </w:rPr>
      </w:pPr>
    </w:p>
    <w:p w14:paraId="5D9C305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Мы уже были здесь раньше, но сейчас мы поговорим о завете с Синая. Итак, договоренность между двумя сторонами. Если вы еще не запомнили это определение, вам обязательно захочется это сделать.</w:t>
      </w:r>
    </w:p>
    <w:p w14:paraId="4BF6AA2E" w14:textId="77777777" w:rsidR="00F678CF" w:rsidRPr="00802402" w:rsidRDefault="00F678CF">
      <w:pPr>
        <w:rPr>
          <w:sz w:val="26"/>
          <w:szCs w:val="26"/>
        </w:rPr>
      </w:pPr>
    </w:p>
    <w:p w14:paraId="50EB923B" w14:textId="47A99716"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Соглашение между двумя сторонами устанавливает отношения. Это важно. Это предполагает обязательства обеих сторон.</w:t>
      </w:r>
    </w:p>
    <w:p w14:paraId="7855D45F" w14:textId="77777777" w:rsidR="00F678CF" w:rsidRPr="00802402" w:rsidRDefault="00F678CF">
      <w:pPr>
        <w:rPr>
          <w:sz w:val="26"/>
          <w:szCs w:val="26"/>
        </w:rPr>
      </w:pPr>
    </w:p>
    <w:p w14:paraId="0FC132C8" w14:textId="463F83C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И, как мы уже говорили ранее, обязанность Бога — сдержать свое слово, верно? Наши обязательства будут изложены в Торе или завете, извините, в Торе. И затем, конечно же, он также вводит санкции, и о санкциях мы еще поговорим позже. Кажется, я уже говорил это раньше, но повторюсь.</w:t>
      </w:r>
    </w:p>
    <w:p w14:paraId="01C5D649" w14:textId="77777777" w:rsidR="00F678CF" w:rsidRPr="00802402" w:rsidRDefault="00F678CF">
      <w:pPr>
        <w:rPr>
          <w:sz w:val="26"/>
          <w:szCs w:val="26"/>
        </w:rPr>
      </w:pPr>
    </w:p>
    <w:p w14:paraId="1DBA67C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Еврейское слово Тора происходит от глагола, означающего «учить». Итак, наиболее точно Тора означает наставление. Да, это часто переводится как закон, но мы хотим рассматривать его в широком смысле как инструкцию.</w:t>
      </w:r>
    </w:p>
    <w:p w14:paraId="132B9B5B" w14:textId="77777777" w:rsidR="00F678CF" w:rsidRPr="00802402" w:rsidRDefault="00F678CF">
      <w:pPr>
        <w:rPr>
          <w:sz w:val="26"/>
          <w:szCs w:val="26"/>
        </w:rPr>
      </w:pPr>
    </w:p>
    <w:p w14:paraId="0AF3B1AD" w14:textId="3237F5C2" w:rsidR="00F678CF" w:rsidRPr="00802402" w:rsidRDefault="004668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данном случае, в контексте завета, мы будем говорить о Торе как о заявлении об обязательствах людей, получивших завет. Два термина из молодой крови, которые вам захочется узнать. Эпидиктический — первый, который просто означает абсолютные императивы.</w:t>
      </w:r>
    </w:p>
    <w:p w14:paraId="41F3F57E" w14:textId="77777777" w:rsidR="00F678CF" w:rsidRPr="00802402" w:rsidRDefault="00F678CF">
      <w:pPr>
        <w:rPr>
          <w:sz w:val="26"/>
          <w:szCs w:val="26"/>
        </w:rPr>
      </w:pPr>
    </w:p>
    <w:p w14:paraId="471DACBA" w14:textId="04823D5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Итак, какой у вас классический пример Аподиктической Торы? Десять заповедей, верно? И сегодня мы их рассмотрим. Но никогда не думайте, что это единственная Аподиктическая Тора, которая есть в этих книгах.</w:t>
      </w:r>
    </w:p>
    <w:p w14:paraId="5878401F" w14:textId="77777777" w:rsidR="00F678CF" w:rsidRPr="00802402" w:rsidRDefault="00F678CF">
      <w:pPr>
        <w:rPr>
          <w:sz w:val="26"/>
          <w:szCs w:val="26"/>
        </w:rPr>
      </w:pPr>
    </w:p>
    <w:p w14:paraId="1840DC5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Конечно, когда мы приближаемся к последней части 21, 22 и 23 глав Исхода, особенно в 23, там появляется много эпидиктической Торы. И в Левите оно тоже есть. Откуда берется любовь к ближнему, как к самому себе? Левит 19, это Эпидиктическая Тора, ясно? Итак, абсолютные императивы.</w:t>
      </w:r>
    </w:p>
    <w:p w14:paraId="0B5127AF" w14:textId="77777777" w:rsidR="00F678CF" w:rsidRPr="00802402" w:rsidRDefault="00F678CF">
      <w:pPr>
        <w:rPr>
          <w:sz w:val="26"/>
          <w:szCs w:val="26"/>
        </w:rPr>
      </w:pPr>
    </w:p>
    <w:p w14:paraId="436C1BA6" w14:textId="197C879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В качестве контраста или, может быть, с другой точки зрения на это, существует Казуистическая Тора, которая, как я только что сказал здесь перед вами, конкретно указывает на то, что это прецедентное право. Это условно. Если имеют место определенные условия, то это и будет следствием наказания.</w:t>
      </w:r>
    </w:p>
    <w:p w14:paraId="256D7630" w14:textId="77777777" w:rsidR="00F678CF" w:rsidRPr="00802402" w:rsidRDefault="00F678CF">
      <w:pPr>
        <w:rPr>
          <w:sz w:val="26"/>
          <w:szCs w:val="26"/>
        </w:rPr>
      </w:pPr>
    </w:p>
    <w:p w14:paraId="735BE2D4" w14:textId="13AFBAB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Если кто-то совершает нарушение при данном конкретном стечении обстоятельств, то именно этого он и может ожидать. Классический пример: двое мужчин дерутся и во время ссоры бьют беременную женщину, и из нее выходят дети. Кстати, там это слово во множественном числе.</w:t>
      </w:r>
    </w:p>
    <w:p w14:paraId="2719E597" w14:textId="77777777" w:rsidR="00F678CF" w:rsidRPr="00802402" w:rsidRDefault="00F678CF">
      <w:pPr>
        <w:rPr>
          <w:sz w:val="26"/>
          <w:szCs w:val="26"/>
        </w:rPr>
      </w:pPr>
    </w:p>
    <w:p w14:paraId="27898E06" w14:textId="3B603EF6"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Тогда всё будет хорошо, а если были какие-то особые повреждения, вы это уже слышали, око за око, жизнь за жизнь и так далее и так далее. Мы собираемся вернуться к этому наказанию «мера за меру», если Господь даст, в понедельник. Но в любом случае это прецедентное право, Казуистическая Тора.</w:t>
      </w:r>
    </w:p>
    <w:p w14:paraId="631A508C" w14:textId="77777777" w:rsidR="00F678CF" w:rsidRPr="00802402" w:rsidRDefault="00F678CF">
      <w:pPr>
        <w:rPr>
          <w:sz w:val="26"/>
          <w:szCs w:val="26"/>
        </w:rPr>
      </w:pPr>
    </w:p>
    <w:p w14:paraId="0390F8EF" w14:textId="062A9F7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Таковы условия; вот каковы результаты, следовательно </w:t>
      </w:r>
      <w:proofErr xmlns:w="http://schemas.openxmlformats.org/wordprocessingml/2006/main" w:type="gramStart"/>
      <w:r xmlns:w="http://schemas.openxmlformats.org/wordprocessingml/2006/main" w:rsidR="004668E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у вас есть определенные наказания. Опять же, обращая внимание на некоторые вещи, которые вы читали одновременно с этим, не только «Янгблад», но есть некоторые вещи в параллелях с Ветхим Заветом, на которые мы также хотим обратить внимание. И я упомяну о них только для того, чтобы привлечь к ним ваше внимание.</w:t>
      </w:r>
    </w:p>
    <w:p w14:paraId="6BAA95C7" w14:textId="77777777" w:rsidR="00F678CF" w:rsidRPr="00802402" w:rsidRDefault="00F678CF">
      <w:pPr>
        <w:rPr>
          <w:sz w:val="26"/>
          <w:szCs w:val="26"/>
        </w:rPr>
      </w:pPr>
    </w:p>
    <w:p w14:paraId="0A40F2E6" w14:textId="3684FF0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У нас есть несколько очень ранних кодексов законов. </w:t>
      </w:r>
      <w:proofErr xmlns:w="http://schemas.openxmlformats.org/wordprocessingml/2006/main" w:type="spellStart"/>
      <w:r xmlns:w="http://schemas.openxmlformats.org/wordprocessingml/2006/main" w:rsidRPr="00802402">
        <w:rPr>
          <w:rFonts w:ascii="Calibri" w:eastAsia="Calibri" w:hAnsi="Calibri" w:cs="Calibri"/>
          <w:sz w:val="26"/>
          <w:szCs w:val="26"/>
        </w:rPr>
        <w:t xml:space="preserve">Шульги </w:t>
      </w:r>
      <w:proofErr xmlns:w="http://schemas.openxmlformats.org/wordprocessingml/2006/main" w:type="spellEnd"/>
      <w:r xmlns:w="http://schemas.openxmlformats.org/wordprocessingml/2006/main" w:rsidRPr="00802402">
        <w:rPr>
          <w:rFonts w:ascii="Calibri" w:eastAsia="Calibri" w:hAnsi="Calibri" w:cs="Calibri"/>
          <w:sz w:val="26"/>
          <w:szCs w:val="26"/>
        </w:rPr>
        <w:t xml:space="preserve">, также называемый Кодексом Ур-Наму, — это наше третье тысячелетие до нашей эры, очень давно. Хорошо, и, конечно, у нас есть Кодекс Хаммурапи, или, как некоторые пишут, Хаммурапи, с буквой «П» там, причем иногда BP взаимозаменяемы.</w:t>
      </w:r>
    </w:p>
    <w:p w14:paraId="78B321EA" w14:textId="77777777" w:rsidR="00F678CF" w:rsidRPr="00802402" w:rsidRDefault="00F678CF">
      <w:pPr>
        <w:rPr>
          <w:sz w:val="26"/>
          <w:szCs w:val="26"/>
        </w:rPr>
      </w:pPr>
    </w:p>
    <w:p w14:paraId="0B290F56"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Это из 18 века до нашей эры. Оба из них произошли до нашего Исхода, когда Тора была дана на Синае. Хорошо, это будут предшественники.</w:t>
      </w:r>
    </w:p>
    <w:p w14:paraId="413E1D80" w14:textId="77777777" w:rsidR="00F678CF" w:rsidRPr="00802402" w:rsidRDefault="00F678CF">
      <w:pPr>
        <w:rPr>
          <w:sz w:val="26"/>
          <w:szCs w:val="26"/>
        </w:rPr>
      </w:pPr>
    </w:p>
    <w:p w14:paraId="06FE8761" w14:textId="3C88661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То, что будет дальше, конечно же, произойдет относительно одновременно с заветом на Синае. Хеттские договоры, их обнаружено около трех десятков. Хеттская империя, конечно же, — это вся территория, которая сейчас является современной Турцией.</w:t>
      </w:r>
    </w:p>
    <w:p w14:paraId="6D9C397A" w14:textId="77777777" w:rsidR="00F678CF" w:rsidRPr="00802402" w:rsidRDefault="00F678CF">
      <w:pPr>
        <w:rPr>
          <w:sz w:val="26"/>
          <w:szCs w:val="26"/>
        </w:rPr>
      </w:pPr>
    </w:p>
    <w:p w14:paraId="1D55E1BA" w14:textId="1876240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И Хеттская империя в определенные моменты была довольно агрессивной. В результате некоторых из этих сражений они заключили договоры с другими группами людей, национальностями и национальностями. И в этих договорах есть определенная закономерность.</w:t>
      </w:r>
    </w:p>
    <w:p w14:paraId="02C15F56" w14:textId="77777777" w:rsidR="00F678CF" w:rsidRPr="00802402" w:rsidRDefault="00F678CF">
      <w:pPr>
        <w:rPr>
          <w:sz w:val="26"/>
          <w:szCs w:val="26"/>
        </w:rPr>
      </w:pPr>
    </w:p>
    <w:p w14:paraId="4F7313A6" w14:textId="51EF65E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И, как я отметил желтым цветом, форма аналогична форме завета в библейском тексте. Исход с 21 по 24 представляет собой классическую форму, параллельную тому, что мы имеем в хеттских договорах, как и вся книга Второзакония. Теперь вам просто захочется узнать некоторые из этих вещей.</w:t>
      </w:r>
    </w:p>
    <w:p w14:paraId="0CC5A3FF" w14:textId="77777777" w:rsidR="00F678CF" w:rsidRPr="00802402" w:rsidRDefault="00F678CF">
      <w:pPr>
        <w:rPr>
          <w:sz w:val="26"/>
          <w:szCs w:val="26"/>
        </w:rPr>
      </w:pPr>
    </w:p>
    <w:p w14:paraId="15312C34" w14:textId="2BD8671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Преамбула: «Я Господь, Бог твой» — это то, что вы читаете в Исходе. Очень коротко, Исход 20. Исторический пролог: в хеттских договорах подробно говорится о том, что сюзерен, государь или царь сделал от имени народа, с которым он предлагает договор.</w:t>
      </w:r>
    </w:p>
    <w:p w14:paraId="1A799412" w14:textId="77777777" w:rsidR="00F678CF" w:rsidRPr="00802402" w:rsidRDefault="00F678CF">
      <w:pPr>
        <w:rPr>
          <w:sz w:val="26"/>
          <w:szCs w:val="26"/>
        </w:rPr>
      </w:pPr>
    </w:p>
    <w:p w14:paraId="45322D76" w14:textId="0717A8D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Я сделал это, я сделал это, я сделал это, я сделал это, и поэтому ты должен быть благодарен и подчиняться мне, ясно? Теперь, в Исходе 19, мы также читаем это. Я носил тебя на орлиных крыльях; поэтому соблюдайте мой завет. Теперь, когда вы доберетесь до настоящего выражения в Исходе 20, это Я Господь, Бог ваш, который вывел вас из дома рабства, из Египта.</w:t>
      </w:r>
    </w:p>
    <w:p w14:paraId="3106E72D" w14:textId="77777777" w:rsidR="00F678CF" w:rsidRPr="00802402" w:rsidRDefault="00F678CF">
      <w:pPr>
        <w:rPr>
          <w:sz w:val="26"/>
          <w:szCs w:val="26"/>
        </w:rPr>
      </w:pPr>
    </w:p>
    <w:p w14:paraId="70DF84FB" w14:textId="4FB8085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Это исторический пролог, который очень краток, но он должен вызвать у народа дух благодарности. Бог сделал для них эту замечательную вещь. Они действительно должны быть послушными.</w:t>
      </w:r>
    </w:p>
    <w:p w14:paraId="49FD9701" w14:textId="77777777" w:rsidR="00F678CF" w:rsidRPr="00802402" w:rsidRDefault="00F678CF">
      <w:pPr>
        <w:rPr>
          <w:sz w:val="26"/>
          <w:szCs w:val="26"/>
        </w:rPr>
      </w:pPr>
    </w:p>
    <w:p w14:paraId="2096EB17" w14:textId="5189D85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И потом, конечно, у вас есть общие условия и конкретные условия. В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сцене с 20 по 24 главы Исхода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десять заповедей, которые содержатся в 20 главе Исхода, являются общими положениями. Моральная Тора, если хотите, и мы вернемся к ней сегодня чуть позже.</w:t>
      </w:r>
    </w:p>
    <w:p w14:paraId="58C59025" w14:textId="77777777" w:rsidR="00F678CF" w:rsidRPr="00802402" w:rsidRDefault="00F678CF">
      <w:pPr>
        <w:rPr>
          <w:sz w:val="26"/>
          <w:szCs w:val="26"/>
        </w:rPr>
      </w:pPr>
    </w:p>
    <w:p w14:paraId="2E37BD86" w14:textId="3C7F568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Конкретные положения, ну, начиная с 21-й главы Исхода, существуют законы об обращении с рабами, а также некоторые гендерные вопросы, касающиеся рабства. Есть законы о собственности. По мере вашего продвижения вперед, появляются сильные увещевания не заниматься какими-либо идолопоклонническими практиками или практиками, подобными языческим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культурам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w:t>
      </w:r>
    </w:p>
    <w:p w14:paraId="2B6E8E9B" w14:textId="77777777" w:rsidR="00F678CF" w:rsidRPr="00802402" w:rsidRDefault="00F678CF">
      <w:pPr>
        <w:rPr>
          <w:sz w:val="26"/>
          <w:szCs w:val="26"/>
        </w:rPr>
      </w:pPr>
    </w:p>
    <w:p w14:paraId="4B618A61" w14:textId="723A490B" w:rsidR="00F678CF" w:rsidRPr="00802402" w:rsidRDefault="004668E6">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Итак, множество конкретных положений, вплоть до того, что козленка не варите в молоке матери. Это довольно специфично, не так ли? После этого у вас есть свидетели. Теперь в хеттских договорах в качестве свидетелей упоминается множество богов.</w:t>
      </w:r>
    </w:p>
    <w:p w14:paraId="78067C4F" w14:textId="77777777" w:rsidR="00F678CF" w:rsidRPr="00802402" w:rsidRDefault="00F678CF">
      <w:pPr>
        <w:rPr>
          <w:sz w:val="26"/>
          <w:szCs w:val="26"/>
        </w:rPr>
      </w:pPr>
    </w:p>
    <w:p w14:paraId="2BDBD112" w14:textId="453A2818"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Поскольку у нас, очевидно, нет никаких политеистических оснований для этого, кто, что вызывается в качестве свидетеля в той форме завета, которую мы видим в библейском тексте? Вы помните из прочитанного? Это будет действительно важный момент по мере нашего продвижения не только через завет, но и ко всем пророкам позже. Небо и земля, небо и земля призваны в свидетели. Вот почему, когда вы читаете Пророков и ищете это, в следующий раз, когда вы начнете читать Пророков, Пророк скажет: «Я призываю в свидетели небо и землю».</w:t>
      </w:r>
    </w:p>
    <w:p w14:paraId="2AF06872" w14:textId="77777777" w:rsidR="00F678CF" w:rsidRPr="00802402" w:rsidRDefault="00F678CF">
      <w:pPr>
        <w:rPr>
          <w:sz w:val="26"/>
          <w:szCs w:val="26"/>
        </w:rPr>
      </w:pPr>
    </w:p>
    <w:p w14:paraId="63E3AD2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У Господа есть дело против вас. У него на тебя иск, и небо и земля тому свидетели. Видите, это завет.</w:t>
      </w:r>
    </w:p>
    <w:p w14:paraId="3075FBBF" w14:textId="77777777" w:rsidR="00F678CF" w:rsidRPr="00802402" w:rsidRDefault="00F678CF">
      <w:pPr>
        <w:rPr>
          <w:sz w:val="26"/>
          <w:szCs w:val="26"/>
        </w:rPr>
      </w:pPr>
    </w:p>
    <w:p w14:paraId="394794AC" w14:textId="03FC88D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Это юридически обязывающая вещь. И поэтому, если люди нарушили завет, у Бога есть дело. У него есть иск.</w:t>
      </w:r>
    </w:p>
    <w:p w14:paraId="0A1F4C80" w14:textId="77777777" w:rsidR="00F678CF" w:rsidRPr="00802402" w:rsidRDefault="00F678CF">
      <w:pPr>
        <w:rPr>
          <w:sz w:val="26"/>
          <w:szCs w:val="26"/>
        </w:rPr>
      </w:pPr>
    </w:p>
    <w:p w14:paraId="6DC67EF3" w14:textId="47A0CAE8"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Итак, это свидетели. Проклятия и благословения. Если они не соблюдают завет, что ж, их ждут плохие вещи.</w:t>
      </w:r>
    </w:p>
    <w:p w14:paraId="73010FCF" w14:textId="77777777" w:rsidR="00F678CF" w:rsidRPr="00802402" w:rsidRDefault="00F678CF">
      <w:pPr>
        <w:rPr>
          <w:sz w:val="26"/>
          <w:szCs w:val="26"/>
        </w:rPr>
      </w:pPr>
    </w:p>
    <w:p w14:paraId="0AC868D2" w14:textId="0BFB0D04"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Если они это сделают, нас ждут замечательные вещи. И что интересно, большинство из них разворачиваются в контексте земли. Помните, земля – это своего рода дарение земли.</w:t>
      </w:r>
    </w:p>
    <w:p w14:paraId="4569F411" w14:textId="77777777" w:rsidR="00F678CF" w:rsidRPr="00802402" w:rsidRDefault="00F678CF">
      <w:pPr>
        <w:rPr>
          <w:sz w:val="26"/>
          <w:szCs w:val="26"/>
        </w:rPr>
      </w:pPr>
    </w:p>
    <w:p w14:paraId="0CC4F75C" w14:textId="7734B49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Этим людям дана эта земля от Бога. И, наконец, есть условия для соблюдения этой Торы, завета, я бы сказал, размещения ее где-нибудь, чтобы каждые семь лет, Второзаконие 31, каждые семь лет в Праздник Кущей, они могли вынимать ее и читать ее людям. , хорошо? И все это можно найти и в форме хеттского договора. Ты со мной в этом? Важная параллель.</w:t>
      </w:r>
    </w:p>
    <w:p w14:paraId="7B524D53" w14:textId="77777777" w:rsidR="00F678CF" w:rsidRPr="00802402" w:rsidRDefault="00F678CF">
      <w:pPr>
        <w:rPr>
          <w:sz w:val="26"/>
          <w:szCs w:val="26"/>
        </w:rPr>
      </w:pPr>
    </w:p>
    <w:p w14:paraId="1F6D5F3E" w14:textId="4CDB764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Я знаю, что Янгблад говорит об этом, но это так важно. Я просто повторяю это для вас. Еще несколько вещей, которые следует иметь в виду, с точки зрения всего этого завета, договорного дела, и я думаю, что мы говорим об этом в параллельном учебном пособии по Ветхому Завету, но я просто хочу, чтобы это было своего рода вдалбливанием прямо здесь. Бог не сбросил с неба что-то, чего они никогда раньше не видели.</w:t>
      </w:r>
    </w:p>
    <w:p w14:paraId="41EB8B31" w14:textId="77777777" w:rsidR="00F678CF" w:rsidRPr="00802402" w:rsidRDefault="00F678CF">
      <w:pPr>
        <w:rPr>
          <w:sz w:val="26"/>
          <w:szCs w:val="26"/>
        </w:rPr>
      </w:pPr>
    </w:p>
    <w:p w14:paraId="04479D16"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Бог решил использовать форму, которая была им знакома, но он наполнил ее большим смыслом, глубоким смыслом, вечно актуальным смыслом. Вот, кстати, еще одна причина, почему было интересно, что Моисей растет при дворе фараона. Он был бы знаком со всеми этими политическими вещами, документами и так далее.</w:t>
      </w:r>
    </w:p>
    <w:p w14:paraId="4A621701" w14:textId="77777777" w:rsidR="00F678CF" w:rsidRPr="00802402" w:rsidRDefault="00F678CF">
      <w:pPr>
        <w:rPr>
          <w:sz w:val="26"/>
          <w:szCs w:val="26"/>
        </w:rPr>
      </w:pPr>
    </w:p>
    <w:p w14:paraId="30195C2D"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Моисей не тупой пастырь, который получает лишь какое-то откровение. Бог использует все, что является неотъемлемой частью Его прошлого. И поэтому тот, кто провел свои первые 40 лет в контексте Египта, был бы хорошо подготовлен к написанию такого рода произведений.</w:t>
      </w:r>
    </w:p>
    <w:p w14:paraId="57F209E1" w14:textId="77777777" w:rsidR="00F678CF" w:rsidRPr="00802402" w:rsidRDefault="00F678CF">
      <w:pPr>
        <w:rPr>
          <w:sz w:val="26"/>
          <w:szCs w:val="26"/>
        </w:rPr>
      </w:pPr>
    </w:p>
    <w:p w14:paraId="7B71ED47" w14:textId="23A00036" w:rsidR="00F678CF" w:rsidRPr="00802402" w:rsidRDefault="006004A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Я хочу отметить еще одну вещь, потому что, если вы продолжите работать в этой области, вы столкнетесь с целым рядом научных исследований, которые говорят: ну, Моисей не писал ничего из этого. Это было написано позже, в первом </w:t>
      </w:r>
      <w:r xmlns:w="http://schemas.openxmlformats.org/wordprocessingml/2006/main" w:rsidR="00000000" w:rsidRPr="00802402">
        <w:rPr>
          <w:rFonts w:ascii="Calibri" w:eastAsia="Calibri" w:hAnsi="Calibri" w:cs="Calibri"/>
          <w:sz w:val="26"/>
          <w:szCs w:val="26"/>
        </w:rPr>
        <w:t xml:space="preserve">тысячелетии, а значит где-то после 900 года до нашей эры, и говорят, смотрите, есть еще и ассирийские договоры.</w:t>
      </w:r>
    </w:p>
    <w:p w14:paraId="5CA8B640" w14:textId="77777777" w:rsidR="00F678CF" w:rsidRPr="00802402" w:rsidRDefault="00F678CF">
      <w:pPr>
        <w:rPr>
          <w:sz w:val="26"/>
          <w:szCs w:val="26"/>
        </w:rPr>
      </w:pPr>
    </w:p>
    <w:p w14:paraId="4F64A006" w14:textId="48DB691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И на самом деле, когда вы читаете ассирийские договоры, они чем-то похожи на то, что вы видите в Библии. Ну, они чем-то похожи на те, что вы видите в Библии, но есть явная разница, и это то, что я пытаюсь здесь для вас отметить. Тот исторический пролог, который я выделил в предыдущем пункте, исторический пролог, то, ради чего боги сделали, простите, не то, что боги, то, что правители сделали для этих людей, является историческим прологом, и он должен порождать какая-то благодарность, да? Это проявляется в хеттских договорах второго тысячелетия, о которых мы только что говорили.</w:t>
      </w:r>
    </w:p>
    <w:p w14:paraId="625BD9CC" w14:textId="77777777" w:rsidR="00F678CF" w:rsidRPr="00802402" w:rsidRDefault="00F678CF">
      <w:pPr>
        <w:rPr>
          <w:sz w:val="26"/>
          <w:szCs w:val="26"/>
        </w:rPr>
      </w:pPr>
    </w:p>
    <w:p w14:paraId="78BF5C38" w14:textId="6288280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Этого нет в ассирийских договорах, и на то есть веская причина, и я ее вам объясняю. Ассирийцы, как мы увидим, когда начнем изучать влияние Ассирийской империи на наш народ Божий, были жестокими. Они сдирали кожу с людей.</w:t>
      </w:r>
    </w:p>
    <w:p w14:paraId="6041CCDF" w14:textId="77777777" w:rsidR="00F678CF" w:rsidRPr="00802402" w:rsidRDefault="00F678CF">
      <w:pPr>
        <w:rPr>
          <w:sz w:val="26"/>
          <w:szCs w:val="26"/>
        </w:rPr>
      </w:pPr>
    </w:p>
    <w:p w14:paraId="575D830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Они посадили их на колья. Они делали всякие подобные вещи. Это не вызывает чувства благодарности у подчиненных.</w:t>
      </w:r>
    </w:p>
    <w:p w14:paraId="397821E5" w14:textId="77777777" w:rsidR="00F678CF" w:rsidRPr="00802402" w:rsidRDefault="00F678CF">
      <w:pPr>
        <w:rPr>
          <w:sz w:val="26"/>
          <w:szCs w:val="26"/>
        </w:rPr>
      </w:pPr>
    </w:p>
    <w:p w14:paraId="50B9282E" w14:textId="740858D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По крайней мере, вы не можете себе представить, что так будет. Таким образом, это всего лишь предположение о том, что у нас есть еще одна причина, по которой вполне вероятно, что это Пятикнижие было написано само по себе. Может быть, даже Моисеем.</w:t>
      </w:r>
    </w:p>
    <w:p w14:paraId="6A474C51" w14:textId="77777777" w:rsidR="00F678CF" w:rsidRPr="00802402" w:rsidRDefault="00F678CF">
      <w:pPr>
        <w:rPr>
          <w:sz w:val="26"/>
          <w:szCs w:val="26"/>
        </w:rPr>
      </w:pPr>
    </w:p>
    <w:p w14:paraId="4C47B6F0"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Что за троглодитская идея, правда? Я думаю, что это очень вероятно. В любом случае, продолжим. У нас есть еще кое-какие дела.</w:t>
      </w:r>
    </w:p>
    <w:p w14:paraId="7641E429" w14:textId="77777777" w:rsidR="00F678CF" w:rsidRPr="00802402" w:rsidRDefault="00F678CF">
      <w:pPr>
        <w:rPr>
          <w:sz w:val="26"/>
          <w:szCs w:val="26"/>
        </w:rPr>
      </w:pPr>
    </w:p>
    <w:p w14:paraId="58DAE3F7"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Цели Торы. Это далеко не полный перечень целей. Основные цели здесь.</w:t>
      </w:r>
    </w:p>
    <w:p w14:paraId="60686A4C" w14:textId="77777777" w:rsidR="00F678CF" w:rsidRPr="00802402" w:rsidRDefault="00F678CF">
      <w:pPr>
        <w:rPr>
          <w:sz w:val="26"/>
          <w:szCs w:val="26"/>
        </w:rPr>
      </w:pPr>
    </w:p>
    <w:p w14:paraId="20C2D135"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Очевидно, что, подумав об этом, вы можете расширить их, конкретизировать, а также предложить некоторые другие. Первые три идут вместе, так что давайте выложим их все. Вот так.</w:t>
      </w:r>
    </w:p>
    <w:p w14:paraId="6CE0B1CC" w14:textId="77777777" w:rsidR="00F678CF" w:rsidRPr="00802402" w:rsidRDefault="00F678CF">
      <w:pPr>
        <w:rPr>
          <w:sz w:val="26"/>
          <w:szCs w:val="26"/>
        </w:rPr>
      </w:pPr>
    </w:p>
    <w:p w14:paraId="0311CD4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Давайте пока не будем делать четыре. Когда вы начинаете читать Тору, у вас появляется хорошее ощущение святости Бога, или, по крайней мере, вы должны это понимать. Итак, как вы получаете это чувство святости Бога, читая Тору? Я говорю, что это раскрывает Божью святость и характер справедливости и милосердия.</w:t>
      </w:r>
    </w:p>
    <w:p w14:paraId="5CFC110D" w14:textId="77777777" w:rsidR="00F678CF" w:rsidRPr="00802402" w:rsidRDefault="00F678CF">
      <w:pPr>
        <w:rPr>
          <w:sz w:val="26"/>
          <w:szCs w:val="26"/>
        </w:rPr>
      </w:pPr>
    </w:p>
    <w:p w14:paraId="4D2702C8" w14:textId="69A02C9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Как вы можете почувствовать святость Бога, читая Тору? Можете ли вы сейчас найти доктора Уилсона? Или отец Авраам? Или выкопать где-нибудь проповедь? Есть ли у кого-нибудь идеи? Несколько вещей, которые мы могли бы сказать по </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этому поводу. Или он не святой? Или это то, чего мы просто не узнаем из этой книги? Ох, это плохое утро. Да, Кристиан.</w:t>
      </w:r>
    </w:p>
    <w:p w14:paraId="6CA28214" w14:textId="77777777" w:rsidR="00F678CF" w:rsidRPr="00802402" w:rsidRDefault="00F678CF">
      <w:pPr>
        <w:rPr>
          <w:sz w:val="26"/>
          <w:szCs w:val="26"/>
        </w:rPr>
      </w:pPr>
    </w:p>
    <w:p w14:paraId="316527C9" w14:textId="4929871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Мэри, извини. Хорошо, вы говорите о силе, которой он обладает, и о контроле, суверенном контроле, и вы также собираетесь как бы встроить в эти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характеристики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святость. Неплохая идея, но можем ли мы получить что-то более конкретное? Это начало.</w:t>
      </w:r>
    </w:p>
    <w:p w14:paraId="10B420DD" w14:textId="77777777" w:rsidR="00F678CF" w:rsidRPr="00802402" w:rsidRDefault="00F678CF">
      <w:pPr>
        <w:rPr>
          <w:sz w:val="26"/>
          <w:szCs w:val="26"/>
        </w:rPr>
      </w:pPr>
    </w:p>
    <w:p w14:paraId="695D85C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Это хорошее начало. Кэлин. Да, сам факт того, что здесь так много условий, устанавливает довольно высокую планку, не так ли? 613, согласно традиционному раввинистическому иудаизму, 613 законов.</w:t>
      </w:r>
    </w:p>
    <w:p w14:paraId="43E194FB" w14:textId="77777777" w:rsidR="00F678CF" w:rsidRPr="00802402" w:rsidRDefault="00F678CF">
      <w:pPr>
        <w:rPr>
          <w:sz w:val="26"/>
          <w:szCs w:val="26"/>
        </w:rPr>
      </w:pPr>
    </w:p>
    <w:p w14:paraId="401D46C9" w14:textId="18BDF8D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Сейчас я собираюсь провести очень плохую аналогию, хорошо? Итак, вы можете взять или оставить это. Но когда у вас есть инструктор, учитель, профессор, как бы вы этого ни называли, у которого есть всевозможные требования, которые он или она вам предъявляет, это кое-что говорит о характере этого преподавателя, в отличие от того, кто дает легкие пятерки и позволяют обойтись без работы, верно? Итак, сам факт наличия у нас подавляющего количества законов, собственно, и подводит нас ко второму и третьему пунктам. Это показывает, насколько мы отчаянно нуждаемся, насколько затонувший грех, потому что каждый раз, когда мы оборачиваемся, ты смотришь на это зеркало Торы, и оно сияет прямо на тебя, и ты понимаешь, брат, не ошибся ли я. еще раз? И затем, как говорит Павел, школьный учитель должен привести нас ко Христу.</w:t>
      </w:r>
    </w:p>
    <w:p w14:paraId="3E31728C" w14:textId="77777777" w:rsidR="00F678CF" w:rsidRPr="00802402" w:rsidRDefault="00F678CF">
      <w:pPr>
        <w:rPr>
          <w:sz w:val="26"/>
          <w:szCs w:val="26"/>
        </w:rPr>
      </w:pPr>
    </w:p>
    <w:p w14:paraId="0A04436C"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Здесь происходит и еще одна вещь, связанная с Торой, раскрывающей святость Бога. Там говорится снова и снова, снова и снова, особенно в книге Левит: будьте святы, потому что Я, Господь, Бог ваш, свят. Это так просто.</w:t>
      </w:r>
    </w:p>
    <w:p w14:paraId="609B428D" w14:textId="77777777" w:rsidR="00F678CF" w:rsidRPr="00802402" w:rsidRDefault="00F678CF">
      <w:pPr>
        <w:rPr>
          <w:sz w:val="26"/>
          <w:szCs w:val="26"/>
        </w:rPr>
      </w:pPr>
    </w:p>
    <w:p w14:paraId="3F54FD87"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Бог заявляет, что Он свят. Он отделен, и поэтому это неотъемлемая часть того, что происходит. Что ж, как я уже сказал, Павел очень ясно дает понять в Послании к Римлянам, что Тора действительно выполняет для нас эту функцию.</w:t>
      </w:r>
    </w:p>
    <w:p w14:paraId="3A8F09DF" w14:textId="77777777" w:rsidR="00F678CF" w:rsidRPr="00802402" w:rsidRDefault="00F678CF">
      <w:pPr>
        <w:rPr>
          <w:sz w:val="26"/>
          <w:szCs w:val="26"/>
        </w:rPr>
      </w:pPr>
    </w:p>
    <w:p w14:paraId="1C7A8415" w14:textId="77CC96F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И тогда слава и красота этого ведут нас ко Христу. Школьный учитель – это термин, который использует Павел. Тора – это школьный учитель, ведущий нас ко Христу, потому что мы отчаянно нуждаемся.</w:t>
      </w:r>
    </w:p>
    <w:p w14:paraId="2329EBD4" w14:textId="77777777" w:rsidR="00F678CF" w:rsidRPr="00802402" w:rsidRDefault="00F678CF">
      <w:pPr>
        <w:rPr>
          <w:sz w:val="26"/>
          <w:szCs w:val="26"/>
        </w:rPr>
      </w:pPr>
    </w:p>
    <w:p w14:paraId="1A48E176" w14:textId="76DB13D8"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Теперь я знаю, что вы это слышали, если выросли в церкви. Вероятно, вы считаете это чем-то само собой разумеющимся, но не делаете этого. Мы склонны принимать слишком многое как должное.</w:t>
      </w:r>
    </w:p>
    <w:p w14:paraId="78FE1D3E" w14:textId="77777777" w:rsidR="00F678CF" w:rsidRPr="00802402" w:rsidRDefault="00F678CF">
      <w:pPr>
        <w:rPr>
          <w:sz w:val="26"/>
          <w:szCs w:val="26"/>
        </w:rPr>
      </w:pPr>
    </w:p>
    <w:p w14:paraId="47B4C84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Нам нужно время от времени переосмысливать эти вещи. Ну, Тора делает и другие вещи. Представляет руководящие принципы для Божьего народа, который должен быть отделен.</w:t>
      </w:r>
    </w:p>
    <w:p w14:paraId="7D738C2D" w14:textId="77777777" w:rsidR="00F678CF" w:rsidRPr="00802402" w:rsidRDefault="00F678CF">
      <w:pPr>
        <w:rPr>
          <w:sz w:val="26"/>
          <w:szCs w:val="26"/>
        </w:rPr>
      </w:pPr>
    </w:p>
    <w:p w14:paraId="54D59262" w14:textId="0A2E99D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Знаете, одна из интересных особенностей иудаизма на протяжении веков заключалась в том, что он признавался окружающими его культурами, в первую очередь потому, что они соблюдали </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субботу. Это было то, что отличало их. Были и другие вещи, их кошерные законы и т. д.</w:t>
      </w:r>
    </w:p>
    <w:p w14:paraId="205D9325" w14:textId="77777777" w:rsidR="00F678CF" w:rsidRPr="00802402" w:rsidRDefault="00F678CF">
      <w:pPr>
        <w:rPr>
          <w:sz w:val="26"/>
          <w:szCs w:val="26"/>
        </w:rPr>
      </w:pPr>
    </w:p>
    <w:p w14:paraId="40E2A83D" w14:textId="2D840728"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Но это то, что отличает их и выделяет не только для того, чтобы они были разными, странными и странными, но и для того, чтобы они могли должным образом любить Бога. Суббота встроила в нее день, чтобы вы сосредоточились на Боге. Это была точка зрения Иисуса.</w:t>
      </w:r>
    </w:p>
    <w:p w14:paraId="525D1608" w14:textId="77777777" w:rsidR="00F678CF" w:rsidRPr="00802402" w:rsidRDefault="00F678CF">
      <w:pPr>
        <w:rPr>
          <w:sz w:val="26"/>
          <w:szCs w:val="26"/>
        </w:rPr>
      </w:pPr>
    </w:p>
    <w:p w14:paraId="582323FF" w14:textId="229192B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Сын Человеческий – Господин субботы. Это имеет для нас глубокие последствия, ясно? Итак, отделитесь, и это делает не только Суббота; все остальные вещи тоже. Если они были послушными, то действительно отличались друг от друга.</w:t>
      </w:r>
    </w:p>
    <w:p w14:paraId="5728C77A" w14:textId="77777777" w:rsidR="00F678CF" w:rsidRPr="00802402" w:rsidRDefault="00F678CF">
      <w:pPr>
        <w:rPr>
          <w:sz w:val="26"/>
          <w:szCs w:val="26"/>
        </w:rPr>
      </w:pPr>
    </w:p>
    <w:p w14:paraId="527964F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Конечно, как вы знаете, большую часть времени израильтяне не были особенно послушными и опускались до уровня окружающей их культуры. Конечно, это поучительно и для нас, ведь мы часто опускаемся до уровня окружающей нас культуры. Есть также очень прагматичная функция, если вам не слишком нравятся первые четыре, в зависимости от того, где вы находитесь.</w:t>
      </w:r>
    </w:p>
    <w:p w14:paraId="16243DAA" w14:textId="77777777" w:rsidR="00F678CF" w:rsidRPr="00802402" w:rsidRDefault="00F678CF">
      <w:pPr>
        <w:rPr>
          <w:sz w:val="26"/>
          <w:szCs w:val="26"/>
        </w:rPr>
      </w:pPr>
    </w:p>
    <w:p w14:paraId="075E70FD"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Знаете, Тора необходима, законы необходимы. Просто чтобы убедиться, что социальные системы функционируют должным образом. В Гордоне есть правила.</w:t>
      </w:r>
    </w:p>
    <w:p w14:paraId="4D213F4D" w14:textId="77777777" w:rsidR="00F678CF" w:rsidRPr="00802402" w:rsidRDefault="00F678CF">
      <w:pPr>
        <w:rPr>
          <w:sz w:val="26"/>
          <w:szCs w:val="26"/>
        </w:rPr>
      </w:pPr>
    </w:p>
    <w:p w14:paraId="0F8638F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Я знаю, что их не так много, ну, это зависит от того, откуда ты родом. Но в «Гордоне» существуют правила, поэтому мы действительно действуем должным образом и не лезем друг другу в волосы постоянно. Есть правила вождения, есть правила для всего.</w:t>
      </w:r>
    </w:p>
    <w:p w14:paraId="2B43A329" w14:textId="77777777" w:rsidR="00F678CF" w:rsidRPr="00802402" w:rsidRDefault="00F678CF">
      <w:pPr>
        <w:rPr>
          <w:sz w:val="26"/>
          <w:szCs w:val="26"/>
        </w:rPr>
      </w:pPr>
    </w:p>
    <w:p w14:paraId="5CD7306A" w14:textId="0B0A2B8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И тогда, очевидно, эти стандарты нарушаются. Есть способы справиться с ними. А потом очень интересный отрывок, и я собираюсь прочитать вам Послание к Евреям 10, стих 1.</w:t>
      </w:r>
    </w:p>
    <w:p w14:paraId="46692827" w14:textId="77777777" w:rsidR="00F678CF" w:rsidRPr="00802402" w:rsidRDefault="00F678CF">
      <w:pPr>
        <w:rPr>
          <w:sz w:val="26"/>
          <w:szCs w:val="26"/>
        </w:rPr>
      </w:pPr>
    </w:p>
    <w:p w14:paraId="4B362B3F" w14:textId="3428148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Потому что Тора имеет дело не только с тем, что происходит здесь и сейчас, но позвольте мне предложить вам исходить из того, что говорит автор Послания к Евреям. И это не единственное место, где он это говорит, но я просто улавливаю 10:1, потому что это как бы прямо здесь. Закон — это лишь тень грядущих хороших событий, ясно? Закон – это тень грядущих благ.</w:t>
      </w:r>
    </w:p>
    <w:p w14:paraId="7825E9DF" w14:textId="77777777" w:rsidR="00F678CF" w:rsidRPr="00802402" w:rsidRDefault="00F678CF">
      <w:pPr>
        <w:rPr>
          <w:sz w:val="26"/>
          <w:szCs w:val="26"/>
        </w:rPr>
      </w:pPr>
    </w:p>
    <w:p w14:paraId="618A15FB" w14:textId="2233A55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Автор Послания к Евреям довольно часто использует эту идею тени, и я, вероятно, увлекся ею, когда вы изучали Новый Завет с доктором Грином. Но я хочу сказать, что, когда мы видим систему, которую Бог установил для того, чтобы Его народ мог жить здесь, на Земле, справедливость, как осуществлять справедливость, как справляться с этими вещами, как быть милосердным, это просто устанавливает наши взгляды на то, что произойдет, на то, что произойдет в будущем.</w:t>
      </w:r>
    </w:p>
    <w:p w14:paraId="097A35B3" w14:textId="77777777" w:rsidR="00F678CF" w:rsidRPr="00802402" w:rsidRDefault="00F678CF">
      <w:pPr>
        <w:rPr>
          <w:sz w:val="26"/>
          <w:szCs w:val="26"/>
        </w:rPr>
      </w:pPr>
    </w:p>
    <w:p w14:paraId="306ABCA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Когда все действительно будет исправлено. У меня там выделено шалом. И одна из причин этого заключается в том, что еврейская глагольная форма, стоящая за этим словом, становится перегруженной.</w:t>
      </w:r>
    </w:p>
    <w:p w14:paraId="09D3A44A" w14:textId="77777777" w:rsidR="00F678CF" w:rsidRPr="00802402" w:rsidRDefault="00F678CF">
      <w:pPr>
        <w:rPr>
          <w:sz w:val="26"/>
          <w:szCs w:val="26"/>
        </w:rPr>
      </w:pPr>
    </w:p>
    <w:p w14:paraId="17527404" w14:textId="612F842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Я имею в виду, что сейчас мы часто разбрасываемся шаломом. Это модное христианское словечко и модное евангелическое словечко. Но вот в чем дело.</w:t>
      </w:r>
    </w:p>
    <w:p w14:paraId="51397BB8" w14:textId="77777777" w:rsidR="00F678CF" w:rsidRPr="00802402" w:rsidRDefault="00F678CF">
      <w:pPr>
        <w:rPr>
          <w:sz w:val="26"/>
          <w:szCs w:val="26"/>
        </w:rPr>
      </w:pPr>
    </w:p>
    <w:p w14:paraId="254C198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За этим стоит еврейский глагол, означающий «платить», «окей, платить». Иногда, чтобы отплатить. Иногда это связано с самой идеей возмещения ущерба.</w:t>
      </w:r>
    </w:p>
    <w:p w14:paraId="737B7DFE" w14:textId="77777777" w:rsidR="00F678CF" w:rsidRPr="00802402" w:rsidRDefault="00F678CF">
      <w:pPr>
        <w:rPr>
          <w:sz w:val="26"/>
          <w:szCs w:val="26"/>
        </w:rPr>
      </w:pPr>
    </w:p>
    <w:p w14:paraId="639D7D72" w14:textId="472E7F55" w:rsidR="00F678CF" w:rsidRPr="00802402" w:rsidRDefault="006004A5">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Итак, есть некоторые вещи, которые необходимо исправить и в вечной сфере, и шалом имеет отношение к этим вещам. Опять же, об этом тоже можно многое сказать, но нам нужно продолжать. У вас есть вопросы по этому поводу? Что ж, приступим к следующему набору материала.</w:t>
      </w:r>
    </w:p>
    <w:p w14:paraId="2BE26824" w14:textId="77777777" w:rsidR="00F678CF" w:rsidRPr="00802402" w:rsidRDefault="00F678CF">
      <w:pPr>
        <w:rPr>
          <w:sz w:val="26"/>
          <w:szCs w:val="26"/>
        </w:rPr>
      </w:pPr>
    </w:p>
    <w:p w14:paraId="27C1EBDF"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Я знаю, что когда вы пойдете на другие курсы в другом месте, кто-то скажет: никто больше не делит Тору на три категории. Ну, я все еще делаю. И причина, по которой я это делаю, заключается в том, что нам легко помочь обдумать эти вещи.</w:t>
      </w:r>
    </w:p>
    <w:p w14:paraId="558285BB" w14:textId="77777777" w:rsidR="00F678CF" w:rsidRPr="00802402" w:rsidRDefault="00F678CF">
      <w:pPr>
        <w:rPr>
          <w:sz w:val="26"/>
          <w:szCs w:val="26"/>
        </w:rPr>
      </w:pPr>
    </w:p>
    <w:p w14:paraId="0B5127DC" w14:textId="4EF1166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Если вы прочитаете еще раз, я использую Исход с 20 по 23 как своего рода парадигму. Если вы просто прочитаете это без какого-либо понимания концептуальных категорий, мы можем заблудиться в трясине, верно? И вы это сделали, если вы прочитали это сегодня, вы как бы видите, что происходит. Итак, я собираюсь предложить эти категории как способы концептуального мышления обо всем этом, то есть о Божьей Торе.</w:t>
      </w:r>
    </w:p>
    <w:p w14:paraId="4372DCFE" w14:textId="77777777" w:rsidR="00F678CF" w:rsidRPr="00802402" w:rsidRDefault="00F678CF">
      <w:pPr>
        <w:rPr>
          <w:sz w:val="26"/>
          <w:szCs w:val="26"/>
        </w:rPr>
      </w:pPr>
    </w:p>
    <w:p w14:paraId="2894CD59" w14:textId="7DD18F2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Это не значит, что нет совпадений. Есть, мы их увидим. Это не значит, что здесь и там нет проницаемых границ.</w:t>
      </w:r>
    </w:p>
    <w:p w14:paraId="6F969756" w14:textId="77777777" w:rsidR="00F678CF" w:rsidRPr="00802402" w:rsidRDefault="00F678CF">
      <w:pPr>
        <w:rPr>
          <w:sz w:val="26"/>
          <w:szCs w:val="26"/>
        </w:rPr>
      </w:pPr>
    </w:p>
    <w:p w14:paraId="7F38AD6F" w14:textId="1740835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Есть, мы их увидим. Но все же, я думаю, полезно подумать о некоторых из этих категорий. Итак, прежде всего, когда мы говорим о моральной Торе, я добавляю сюда еще и этическую просто потому, что некоторым людям нравится это слово так же сильно.</w:t>
      </w:r>
    </w:p>
    <w:p w14:paraId="3C626A72" w14:textId="77777777" w:rsidR="00F678CF" w:rsidRPr="00802402" w:rsidRDefault="00F678CF">
      <w:pPr>
        <w:rPr>
          <w:sz w:val="26"/>
          <w:szCs w:val="26"/>
        </w:rPr>
      </w:pPr>
    </w:p>
    <w:p w14:paraId="269A5947" w14:textId="32E750A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Итак, мы назовем это моральным ударом этической Торы. Мы говорим о тех наставлениях, которые предъявляют требования к нашему сердцу, нашей воле, самому нашему существу. Иногда они никогда не попадают в судебную систему.</w:t>
      </w:r>
    </w:p>
    <w:p w14:paraId="0A5FC5AC" w14:textId="77777777" w:rsidR="00F678CF" w:rsidRPr="00802402" w:rsidRDefault="00F678CF">
      <w:pPr>
        <w:rPr>
          <w:sz w:val="26"/>
          <w:szCs w:val="26"/>
        </w:rPr>
      </w:pPr>
    </w:p>
    <w:p w14:paraId="172F18E6" w14:textId="0D71D19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Иногда никто, кроме вас и Бога, не знает, что они сломаны. Но вы знаете, и ваша совесть подсказывает вам, первую из десяти заповедей, в некоторых случаях первые две из десяти заповедей. Никогда не приводи его в суд, но не будет у тебя других богов передо мной.</w:t>
      </w:r>
    </w:p>
    <w:p w14:paraId="04DAF8FD" w14:textId="77777777" w:rsidR="00F678CF" w:rsidRPr="00802402" w:rsidRDefault="00F678CF">
      <w:pPr>
        <w:rPr>
          <w:sz w:val="26"/>
          <w:szCs w:val="26"/>
        </w:rPr>
      </w:pPr>
    </w:p>
    <w:p w14:paraId="5F8EB5AF" w14:textId="6A4AAFB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Ой, это моральная Тора. Теперь я расскажу подробнее о Десяти заповедях и о том, как они представляют различные аспекты моральной Торы. Давайте поговорим о нашей второй категории, гражданском социальном ударе.</w:t>
      </w:r>
    </w:p>
    <w:p w14:paraId="00DCE820" w14:textId="77777777" w:rsidR="00F678CF" w:rsidRPr="00802402" w:rsidRDefault="00F678CF">
      <w:pPr>
        <w:rPr>
          <w:sz w:val="26"/>
          <w:szCs w:val="26"/>
        </w:rPr>
      </w:pPr>
    </w:p>
    <w:p w14:paraId="35C1B62B"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И опять же, это соответствует этой цели. Я думаю, что это была четвертая цель, которую мы сформулировали, или, я думаю, пятая, если подумать, которая гласит, что нам нужны </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руководящие принципы, которые помогут нам функционировать в сообществе. Мы просто делаем это, и гражданская социальная Тора собирается это сделать.</w:t>
      </w:r>
    </w:p>
    <w:p w14:paraId="63765F58" w14:textId="77777777" w:rsidR="00F678CF" w:rsidRPr="00802402" w:rsidRDefault="00F678CF">
      <w:pPr>
        <w:rPr>
          <w:sz w:val="26"/>
          <w:szCs w:val="26"/>
        </w:rPr>
      </w:pPr>
    </w:p>
    <w:p w14:paraId="4F34A276" w14:textId="55A191B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Структурируйте общественное поведение, во-первых: вот как вы будете решать гендерные проблемы, вот как вы будете справляться с теми, кто является рабами. Вот как вы будете относиться к правосудию, не брать взяток и так далее, и так далее, ладно? Структурирует общественное поведение и, в этом ключевой момент, обеспечивает надлежащее отправление правосудия. Так что, если кто-то действительно совершает убийство, или давайте сделаем это немного по-другому, если кто-то действительно кого-то убивает, тогда вам придется обратиться к своим гражданским социальным структурам Торы, чтобы попытаться выяснить, ну, было ли это откровенное убийство, в котором В случае, если у нас будет пожизненное наказание, или это непредумышленное убийство, и в этом случае человек может бежать в город-убежище? Есть способы решения этих проблем, так что все это часть нашей широкой гражданской социальной категории.</w:t>
      </w:r>
    </w:p>
    <w:p w14:paraId="31496D7F" w14:textId="77777777" w:rsidR="00F678CF" w:rsidRPr="00802402" w:rsidRDefault="00F678CF">
      <w:pPr>
        <w:rPr>
          <w:sz w:val="26"/>
          <w:szCs w:val="26"/>
        </w:rPr>
      </w:pPr>
    </w:p>
    <w:p w14:paraId="68FA78CD" w14:textId="6B14FDE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Но, как я вам отмечу, границы немного проницаемы, потому что, очевидно, моральная Тора будет пересекаться с гражданским обществом. Здесь, однако, мы имеем дело с важным вопросом надлежащего отправления правосудия. И, наконец, ритуальная Тора, церемониальная Тора, две вещи здесь чрезвычайно важны, и убедитесь, что у нас есть обе из них.</w:t>
      </w:r>
    </w:p>
    <w:p w14:paraId="6BF93E3E" w14:textId="77777777" w:rsidR="00F678CF" w:rsidRPr="00802402" w:rsidRDefault="00F678CF">
      <w:pPr>
        <w:rPr>
          <w:sz w:val="26"/>
          <w:szCs w:val="26"/>
        </w:rPr>
      </w:pPr>
    </w:p>
    <w:p w14:paraId="53D5AE55" w14:textId="2C86910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Прежде всего, оно направляет наше внимание на Бога, и по мере того, как мы собираемся это конкретизировать, оно станет средством, помогающим нам поклоняться Богу. Ритуальная Тора имеет прямое отношение к одному из этих аспектов прихода в присутствие Бога. Как мы приходим в присутствие Бога? В следующий раз, нет, извините, в среду, если Господь даст, нам, откровенно говоря, придется многое сказать о том, что происходит в часовне.</w:t>
      </w:r>
    </w:p>
    <w:p w14:paraId="478DDC9A" w14:textId="77777777" w:rsidR="00F678CF" w:rsidRPr="00802402" w:rsidRDefault="00F678CF">
      <w:pPr>
        <w:rPr>
          <w:sz w:val="26"/>
          <w:szCs w:val="26"/>
        </w:rPr>
      </w:pPr>
    </w:p>
    <w:p w14:paraId="2854E51A" w14:textId="4242724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Я не буду говорить об этом напрямую, но если вы не устанавливаете связи, с вами что-то не так, ясно? Итак, ритуальная Тора рассматривает весь вопрос: когда есть определенные времена и священные места для поклонения Богу, народ Божий должен вести себя определенным образом. Это было верно тогда, когда у них были священники, кущи и жертвенные животные. Эти принципы верны и сегодня.</w:t>
      </w:r>
    </w:p>
    <w:p w14:paraId="5BE5D229" w14:textId="77777777" w:rsidR="00F678CF" w:rsidRPr="00802402" w:rsidRDefault="00F678CF">
      <w:pPr>
        <w:rPr>
          <w:sz w:val="26"/>
          <w:szCs w:val="26"/>
        </w:rPr>
      </w:pPr>
    </w:p>
    <w:p w14:paraId="1ABC662F" w14:textId="392270F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На этом проповедь окончена. Я вернусь к своей мыльнице в среду. Хорошо, во-вторых, однако, если вы хотите думать о ритуальных церемониях, то не только существуют священные места и священные времена, и это, кстати, дары нам, но и ритуальная церемониальная Тора напоминает нам, что вся жизнь живет в присутствии Бога.</w:t>
      </w:r>
    </w:p>
    <w:p w14:paraId="48A8D325" w14:textId="77777777" w:rsidR="00F678CF" w:rsidRPr="00802402" w:rsidRDefault="00F678CF">
      <w:pPr>
        <w:rPr>
          <w:sz w:val="26"/>
          <w:szCs w:val="26"/>
        </w:rPr>
      </w:pPr>
    </w:p>
    <w:p w14:paraId="0FB9038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Вся жизнь проживается в присутствии Бога. И поэтому, когда вы читаете Левит с 11 по 15, читаете о плесени, плесени и телесных выделениях, и думаете: боже мой, это напоминание о том, что вся жизнь проживается в присутствии Бога. Ничто не находится за пределами его компетенции.</w:t>
      </w:r>
    </w:p>
    <w:p w14:paraId="47C8A6F6" w14:textId="77777777" w:rsidR="00F678CF" w:rsidRPr="00802402" w:rsidRDefault="00F678CF">
      <w:pPr>
        <w:rPr>
          <w:sz w:val="26"/>
          <w:szCs w:val="26"/>
        </w:rPr>
      </w:pPr>
    </w:p>
    <w:p w14:paraId="77B9F43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Вы, вероятно, читали это в «Отче наш Авраам», если у вас когда-либо был доктор Уилсон. Вы знаете, что в иудаизме на все есть благословение. Вы это знаете? На все есть благословение.</w:t>
      </w:r>
    </w:p>
    <w:p w14:paraId="33DA1149" w14:textId="77777777" w:rsidR="00F678CF" w:rsidRPr="00802402" w:rsidRDefault="00F678CF">
      <w:pPr>
        <w:rPr>
          <w:sz w:val="26"/>
          <w:szCs w:val="26"/>
        </w:rPr>
      </w:pPr>
    </w:p>
    <w:p w14:paraId="4FD5DF6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Все, что вы делаете, имеет благословение. Есть даже благословение на посещение туалета. Вся жизнь проживается в присутствии Бога.</w:t>
      </w:r>
    </w:p>
    <w:p w14:paraId="5AE77F7A" w14:textId="77777777" w:rsidR="00F678CF" w:rsidRPr="00802402" w:rsidRDefault="00F678CF">
      <w:pPr>
        <w:rPr>
          <w:sz w:val="26"/>
          <w:szCs w:val="26"/>
        </w:rPr>
      </w:pPr>
    </w:p>
    <w:p w14:paraId="7E125318"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И когда человеческое тело функционирует правильно, даже в этом качестве, это важно. Таким образом, человек благословляет Бога. Хорошо, еще раз, это три категории, которые помогут нам концептуально подумать обо всем этом очень сложном вопросе Торы.</w:t>
      </w:r>
    </w:p>
    <w:p w14:paraId="200AAF84" w14:textId="77777777" w:rsidR="00F678CF" w:rsidRPr="00802402" w:rsidRDefault="00F678CF">
      <w:pPr>
        <w:rPr>
          <w:sz w:val="26"/>
          <w:szCs w:val="26"/>
        </w:rPr>
      </w:pPr>
    </w:p>
    <w:p w14:paraId="54FC0EBA" w14:textId="3D0F3F5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Теперь, прежде чем мы продолжим, вопросы и комментарии? Все идет нормально? Хорошо, остаток сегодняшнего дня, то есть около 25 минут, мы потратим на разговоры о Десяти Заповедях. Запомните их. Запомните их.</w:t>
      </w:r>
    </w:p>
    <w:p w14:paraId="64CDE31D" w14:textId="77777777" w:rsidR="00F678CF" w:rsidRPr="00802402" w:rsidRDefault="00F678CF">
      <w:pPr>
        <w:rPr>
          <w:sz w:val="26"/>
          <w:szCs w:val="26"/>
        </w:rPr>
      </w:pPr>
    </w:p>
    <w:p w14:paraId="498EBECE" w14:textId="10CE024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Я могу рассказать вам две истории по этому поводу, а затем мы перейдем к обсуждаемой теме. Мой муж, который был студентом, учился в Белойт-колледже, довольно приличном колледже в Висконсине, и я поняла, что это было много веков назад. Я знаю, что он достаточно взрослый, чтобы быть твоим дедушкой, но все в порядке.</w:t>
      </w:r>
    </w:p>
    <w:p w14:paraId="043AB490" w14:textId="77777777" w:rsidR="00F678CF" w:rsidRPr="00802402" w:rsidRDefault="00F678CF">
      <w:pPr>
        <w:rPr>
          <w:sz w:val="26"/>
          <w:szCs w:val="26"/>
        </w:rPr>
      </w:pPr>
    </w:p>
    <w:p w14:paraId="5B2DB5FA"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Он учился в колледже Белойт, а это не христианский колледж. Но на уроке английской литературы его профессор заставил студентов выучить наизусть Десять заповедей. Почему? Потому что они так важны для того, кем мы являемся как люди.</w:t>
      </w:r>
    </w:p>
    <w:p w14:paraId="03AB2478" w14:textId="77777777" w:rsidR="00F678CF" w:rsidRPr="00802402" w:rsidRDefault="00F678CF">
      <w:pPr>
        <w:rPr>
          <w:sz w:val="26"/>
          <w:szCs w:val="26"/>
        </w:rPr>
      </w:pPr>
    </w:p>
    <w:p w14:paraId="57A2D19B" w14:textId="0772807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Законы там универсальны, ясно? Итак, им пришлось выучить Десять заповедей. Ну, это все хорошо, и это было где-то в 1960-х годах. Как некоторые из вас знают, я посещаю церковь на Парк-стрит.</w:t>
      </w:r>
    </w:p>
    <w:p w14:paraId="1C500220" w14:textId="77777777" w:rsidR="00F678CF" w:rsidRPr="00802402" w:rsidRDefault="00F678CF">
      <w:pPr>
        <w:rPr>
          <w:sz w:val="26"/>
          <w:szCs w:val="26"/>
        </w:rPr>
      </w:pPr>
    </w:p>
    <w:p w14:paraId="446E3ECC"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И около двух лет назад старший служитель начал читать серию проповедей о Десяти заповедях. Отличные проповеди. Вы, вероятно, можете скачать их, если вам интересно.</w:t>
      </w:r>
    </w:p>
    <w:p w14:paraId="546BE24A" w14:textId="77777777" w:rsidR="00F678CF" w:rsidRPr="00802402" w:rsidRDefault="00F678CF">
      <w:pPr>
        <w:rPr>
          <w:sz w:val="26"/>
          <w:szCs w:val="26"/>
        </w:rPr>
      </w:pPr>
    </w:p>
    <w:p w14:paraId="49D503FA" w14:textId="19C1306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Есть что сказать. Но представляя свою серию, он сказал, что рассказывает несколько интересных историй, и одна из них заключалась в том, что он решил обойти министерский аппарат на Парк-стрит. В министерском штабе на Парк-стрит около десяти человек.</w:t>
      </w:r>
    </w:p>
    <w:p w14:paraId="0C067886" w14:textId="77777777" w:rsidR="00F678CF" w:rsidRPr="00802402" w:rsidRDefault="00F678CF">
      <w:pPr>
        <w:rPr>
          <w:sz w:val="26"/>
          <w:szCs w:val="26"/>
        </w:rPr>
      </w:pPr>
    </w:p>
    <w:p w14:paraId="6F4A52F7"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И так он подошел к каждой двери, стук, стук, стук, дверь открывается. Можете ли вы повторить Десять заповедей по памяти? И знаете ли вы, что ни один из них не смог? Ни один из них не мог. Они до сих пор ссылаются на это.</w:t>
      </w:r>
    </w:p>
    <w:p w14:paraId="115DC6F8" w14:textId="77777777" w:rsidR="00F678CF" w:rsidRPr="00802402" w:rsidRDefault="00F678CF">
      <w:pPr>
        <w:rPr>
          <w:sz w:val="26"/>
          <w:szCs w:val="26"/>
        </w:rPr>
      </w:pPr>
    </w:p>
    <w:p w14:paraId="55A6C7AC" w14:textId="22B55F0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Фактически, два воскресенья назад человек, читавший проповедь и входивший в состав служения, с огорчением вспоминал тот неловкий случай, когда </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Гордон </w:t>
      </w:r>
      <w:proofErr xmlns:w="http://schemas.openxmlformats.org/wordprocessingml/2006/main" w:type="spellStart"/>
      <w:r xmlns:w="http://schemas.openxmlformats.org/wordprocessingml/2006/main" w:rsidRPr="00802402">
        <w:rPr>
          <w:rFonts w:ascii="Calibri" w:eastAsia="Calibri" w:hAnsi="Calibri" w:cs="Calibri"/>
          <w:sz w:val="26"/>
          <w:szCs w:val="26"/>
        </w:rPr>
        <w:t xml:space="preserve">Хугенбергер </w:t>
      </w:r>
      <w:proofErr xmlns:w="http://schemas.openxmlformats.org/wordprocessingml/2006/main" w:type="spellEnd"/>
      <w:r xmlns:w="http://schemas.openxmlformats.org/wordprocessingml/2006/main" w:rsidRPr="00802402">
        <w:rPr>
          <w:rFonts w:ascii="Calibri" w:eastAsia="Calibri" w:hAnsi="Calibri" w:cs="Calibri"/>
          <w:sz w:val="26"/>
          <w:szCs w:val="26"/>
        </w:rPr>
        <w:t xml:space="preserve">постучал в его дверь, и он не смог даже прочитать Десять заповедей наизусть. . Итак, вот ваш шанс. Возьмите в себя то, что действительно принципиально важно для вас.</w:t>
      </w:r>
    </w:p>
    <w:p w14:paraId="7A46F86F" w14:textId="77777777" w:rsidR="00F678CF" w:rsidRPr="00802402" w:rsidRDefault="00F678CF">
      <w:pPr>
        <w:rPr>
          <w:sz w:val="26"/>
          <w:szCs w:val="26"/>
        </w:rPr>
      </w:pPr>
    </w:p>
    <w:p w14:paraId="0FB5AA3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И держись этого. Вы не сможете запомнить ничего лучше, если не выучите все Псалмы, Евангелия или что-то в этом роде. Достаточно того, что сегодня пятница, да? Десять заповедей являются аподиктической Торой.</w:t>
      </w:r>
    </w:p>
    <w:p w14:paraId="474EFAFC" w14:textId="77777777" w:rsidR="00F678CF" w:rsidRPr="00802402" w:rsidRDefault="00F678CF">
      <w:pPr>
        <w:rPr>
          <w:sz w:val="26"/>
          <w:szCs w:val="26"/>
        </w:rPr>
      </w:pPr>
    </w:p>
    <w:p w14:paraId="3BFF5F94" w14:textId="230A6F2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Основано на абсолютной власти Бога как суверенного царя. Мы уже говорили подобные вещи. Обратите внимание: когда вы читаете Десять заповедей в сочетании с более широким материалом, который появляется в Исходе с 21 по 23, наказанием за многие из этих вещей в конечном итоге стала смертная казнь.</w:t>
      </w:r>
    </w:p>
    <w:p w14:paraId="4F0275ED" w14:textId="77777777" w:rsidR="00F678CF" w:rsidRPr="00802402" w:rsidRDefault="00F678CF">
      <w:pPr>
        <w:rPr>
          <w:sz w:val="26"/>
          <w:szCs w:val="26"/>
        </w:rPr>
      </w:pPr>
    </w:p>
    <w:p w14:paraId="2C72D1AD" w14:textId="62BEEEE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Вот насколько они были важны. Обратите также внимание на то, что Иисус сказал о них. Когда его спросили, и я дал вам одну из ссылок здесь, вы также можете посмотреть на параллели, но Марк 12 довольно хорош.</w:t>
      </w:r>
    </w:p>
    <w:p w14:paraId="4BE2A5C0" w14:textId="77777777" w:rsidR="00F678CF" w:rsidRPr="00802402" w:rsidRDefault="00F678CF">
      <w:pPr>
        <w:rPr>
          <w:sz w:val="26"/>
          <w:szCs w:val="26"/>
        </w:rPr>
      </w:pPr>
    </w:p>
    <w:p w14:paraId="50FD90AA" w14:textId="1D06B79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Какой закон был самым великим? Какой закон самый важный? Ну, вы знаете, вы имеете дело с 613 заповедями. Что ты собираешься сказать? Иисус очень мудро говорит: люби Господа Бога твоего всем сердцем. Возлюби ближнего своего, как самого себя.</w:t>
      </w:r>
    </w:p>
    <w:p w14:paraId="2AA3A266" w14:textId="77777777" w:rsidR="00F678CF" w:rsidRPr="00802402" w:rsidRDefault="00F678CF">
      <w:pPr>
        <w:rPr>
          <w:sz w:val="26"/>
          <w:szCs w:val="26"/>
        </w:rPr>
      </w:pPr>
    </w:p>
    <w:p w14:paraId="6299F852" w14:textId="617ADF5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Он не дал ему одного, он дал ему два. И затем он сказал: на всем этом, на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этом висят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все законы и пророки. Итак, два взаимодополняющих аспекта человеческой ответственности — это любовь к Богу всеми аспектами нашего существа и любовь к ближнему, как к самому себе.</w:t>
      </w:r>
    </w:p>
    <w:p w14:paraId="47D856C1" w14:textId="77777777" w:rsidR="00F678CF" w:rsidRPr="00802402" w:rsidRDefault="00F678CF">
      <w:pPr>
        <w:rPr>
          <w:sz w:val="26"/>
          <w:szCs w:val="26"/>
        </w:rPr>
      </w:pPr>
    </w:p>
    <w:p w14:paraId="5184F258" w14:textId="4AAD5AED" w:rsidR="00F678CF" w:rsidRPr="00802402" w:rsidRDefault="006004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Иисус очень хорошо обобщил их. Хорошо, мы готовы идти дальше? Часто, вы знаете, у нас есть такая вещь, как мы читаем в Священных Писаниях, там говорится, что для свидетельства есть две скрижали, верно? Две таблетки к показаниям. Ну обычно у нас получается примерно такая картина.</w:t>
      </w:r>
    </w:p>
    <w:p w14:paraId="7451F7B4" w14:textId="77777777" w:rsidR="00F678CF" w:rsidRPr="00802402" w:rsidRDefault="00F678CF">
      <w:pPr>
        <w:rPr>
          <w:sz w:val="26"/>
          <w:szCs w:val="26"/>
        </w:rPr>
      </w:pPr>
    </w:p>
    <w:p w14:paraId="07989726" w14:textId="7A01494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Это Моисей. Рембрандт должен был иметь там удостоверение личности; они не туда его положили. Спускаюсь с горы, и вот одна из его скрижалей, на ней последние пять заповедей. Возможно, я не смогу это прочитать, но там написано: не убивай, не прелюбодействуй и так далее и тому подобное.</w:t>
      </w:r>
    </w:p>
    <w:p w14:paraId="03EB4FDF" w14:textId="77777777" w:rsidR="00F678CF" w:rsidRPr="00802402" w:rsidRDefault="00F678CF">
      <w:pPr>
        <w:rPr>
          <w:sz w:val="26"/>
          <w:szCs w:val="26"/>
        </w:rPr>
      </w:pPr>
    </w:p>
    <w:p w14:paraId="7563C0ED" w14:textId="294534E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Большинство из нас думает, и большинство наших произведений искусства имеют эти две таблички. Знаешь, один здесь, один здесь. Первые пять заповедей относятся к этому, а вторые пять заповедей – к тому.</w:t>
      </w:r>
    </w:p>
    <w:p w14:paraId="0EED36AB" w14:textId="77777777" w:rsidR="00F678CF" w:rsidRPr="00802402" w:rsidRDefault="00F678CF">
      <w:pPr>
        <w:rPr>
          <w:sz w:val="26"/>
          <w:szCs w:val="26"/>
        </w:rPr>
      </w:pPr>
    </w:p>
    <w:p w14:paraId="3D56E74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Что не так с этой картинкой? Кто-нибудь знает? Давай, Бекка. Ладно, лишнего там не так уж и много, это верно. И конечно, один из интересных вопросов – сколько там написано.</w:t>
      </w:r>
    </w:p>
    <w:p w14:paraId="49F29E1A" w14:textId="77777777" w:rsidR="00F678CF" w:rsidRPr="00802402" w:rsidRDefault="00F678CF">
      <w:pPr>
        <w:rPr>
          <w:sz w:val="26"/>
          <w:szCs w:val="26"/>
        </w:rPr>
      </w:pPr>
    </w:p>
    <w:p w14:paraId="7BA81E17"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Но даже если мы просто произнесем те десять слов, которые первоначально были сказаны Моисею на Синае, прежде чем люди в конце Исхода 20 испугались и сказали: не позволяй ему больше говорить с нами, поговори с ним. Да, Кейт, отлично, отлично. То, что мы здесь имеем, без сомнения, соответствует всему этому хеттскому договору, сделанному в двух экземплярах.</w:t>
      </w:r>
    </w:p>
    <w:p w14:paraId="7B973F9A" w14:textId="77777777" w:rsidR="00F678CF" w:rsidRPr="00802402" w:rsidRDefault="00F678CF">
      <w:pPr>
        <w:rPr>
          <w:sz w:val="26"/>
          <w:szCs w:val="26"/>
        </w:rPr>
      </w:pPr>
    </w:p>
    <w:p w14:paraId="747002D5" w14:textId="022EBD08" w:rsidR="00F678CF" w:rsidRPr="00802402" w:rsidRDefault="006004A5">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Итак, когда речь идет о двух скрижалях Торы, все это находится на одной скрижали и все на другой. И один хранится для людей, а другой, вообще-то, хранится в святилище. Там хранится Ковчег Завета, предназначенный для Бога.</w:t>
      </w:r>
    </w:p>
    <w:p w14:paraId="0829AA61" w14:textId="77777777" w:rsidR="00F678CF" w:rsidRPr="00802402" w:rsidRDefault="00F678CF">
      <w:pPr>
        <w:rPr>
          <w:sz w:val="26"/>
          <w:szCs w:val="26"/>
        </w:rPr>
      </w:pPr>
    </w:p>
    <w:p w14:paraId="417A0E99" w14:textId="7076CEF8"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Хорошо, мы рассмотрим остальные заповеди, или все заповеди, извините, как бы по порядку. Я знаю, кстати, что те из вас, кто вышел из католичества, имеют другую систему нумерации своих заповедей. Пожалуйста, запомните их, поскольку они есть у меня здесь.</w:t>
      </w:r>
    </w:p>
    <w:p w14:paraId="028EE8BD" w14:textId="77777777" w:rsidR="00F678CF" w:rsidRPr="00802402" w:rsidRDefault="00F678CF">
      <w:pPr>
        <w:rPr>
          <w:sz w:val="26"/>
          <w:szCs w:val="26"/>
        </w:rPr>
      </w:pPr>
    </w:p>
    <w:p w14:paraId="3F835661" w14:textId="20AF5A9B" w:rsidR="00F678CF" w:rsidRPr="00802402" w:rsidRDefault="006004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Через минуту я объясню, почему это важно. Поэтому, пожалуйста, если у вас это было в прошлом, просто немного подкорректируйте его.</w:t>
      </w:r>
    </w:p>
    <w:p w14:paraId="2C95982A" w14:textId="77777777" w:rsidR="00F678CF" w:rsidRPr="00802402" w:rsidRDefault="00F678CF">
      <w:pPr>
        <w:rPr>
          <w:sz w:val="26"/>
          <w:szCs w:val="26"/>
        </w:rPr>
      </w:pPr>
    </w:p>
    <w:p w14:paraId="01FB5456" w14:textId="3807AB0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Наш первый из них, позвольте мне прочитать, Исход, глава 20, стих 3. Не будет у вас других богов передо мной. Хорошо, у тебя не будет других богов передо мной. Кстати, они также встречаются во Второзаконии 5. Чтобы вы знали, есть два места.</w:t>
      </w:r>
    </w:p>
    <w:p w14:paraId="21DF08E3" w14:textId="77777777" w:rsidR="00F678CF" w:rsidRPr="00802402" w:rsidRDefault="00F678CF">
      <w:pPr>
        <w:rPr>
          <w:sz w:val="26"/>
          <w:szCs w:val="26"/>
        </w:rPr>
      </w:pPr>
    </w:p>
    <w:p w14:paraId="0464B54D" w14:textId="082CF85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Это для народа, вышедшего из Египта, где просто свирепствовало многобожие, и Бог не говорит, что других богов нет. Перезагрузите свое мировоззрение. Избавьтесь от всего того, что трогает ваше сердце.</w:t>
      </w:r>
    </w:p>
    <w:p w14:paraId="268C045F" w14:textId="77777777" w:rsidR="00F678CF" w:rsidRPr="00802402" w:rsidRDefault="00F678CF">
      <w:pPr>
        <w:rPr>
          <w:sz w:val="26"/>
          <w:szCs w:val="26"/>
        </w:rPr>
      </w:pPr>
    </w:p>
    <w:p w14:paraId="6490693B" w14:textId="0382C163"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Никаких других богов передо мной. Теперь давайте прочитаем и второе; это становится немного длиннее. Не делай себе идола в виде чего-либо, что на небе вверху, что на земле внизу, что в водах внизу.</w:t>
      </w:r>
    </w:p>
    <w:p w14:paraId="1321E988" w14:textId="77777777" w:rsidR="00F678CF" w:rsidRPr="00802402" w:rsidRDefault="00F678CF">
      <w:pPr>
        <w:rPr>
          <w:sz w:val="26"/>
          <w:szCs w:val="26"/>
        </w:rPr>
      </w:pPr>
    </w:p>
    <w:p w14:paraId="1708CBD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Вы не должны кланяться им и поклоняться им. Это не исключает творческой деятельности. Там говорится: не заставляйте его кланяться ему, не делайте из него идола.</w:t>
      </w:r>
    </w:p>
    <w:p w14:paraId="4781C5BC" w14:textId="77777777" w:rsidR="00F678CF" w:rsidRPr="00802402" w:rsidRDefault="00F678CF">
      <w:pPr>
        <w:rPr>
          <w:sz w:val="26"/>
          <w:szCs w:val="26"/>
        </w:rPr>
      </w:pPr>
    </w:p>
    <w:p w14:paraId="588B9F14" w14:textId="403F917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В этом и заключается различие. Итак, опять же, если вы принадлежите к римско-католическому происхождению, это не отдельная заповедь. Но я хочу, чтобы вы воспринимали это как отдельную заповедь.</w:t>
      </w:r>
    </w:p>
    <w:p w14:paraId="7F629DAD" w14:textId="77777777" w:rsidR="00F678CF" w:rsidRPr="00802402" w:rsidRDefault="00F678CF">
      <w:pPr>
        <w:rPr>
          <w:sz w:val="26"/>
          <w:szCs w:val="26"/>
        </w:rPr>
      </w:pPr>
    </w:p>
    <w:p w14:paraId="0547E6C5" w14:textId="49E5E7E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Отдельная заповедь – не делать себе кумиров, не кланяться им. А потом обратите внимание, что там говорится. Ибо Я Господь, Бог твой, Бог ревнитель.</w:t>
      </w:r>
    </w:p>
    <w:p w14:paraId="326CBCDA" w14:textId="77777777" w:rsidR="00F678CF" w:rsidRPr="00802402" w:rsidRDefault="00F678CF">
      <w:pPr>
        <w:rPr>
          <w:sz w:val="26"/>
          <w:szCs w:val="26"/>
        </w:rPr>
      </w:pPr>
    </w:p>
    <w:p w14:paraId="1095D44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Ох, а в чем тут проблема? Нравится ли вам перспектива того, что Бог будет ревновать? А потом позвольте мне прочитать дальше. Посещая детей за грех отцов третьему и четвертому поколению ненавидящих Меня, но проявляя любовь к тысячам любящих Меня и соблюдающих заповеди Мои. Что это за </w:t>
      </w: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ревность богов? У вас в заднем кармане есть проповедь на эту тему, которую вы где-то слышали? Челси, ты собиралась что-то сказать.</w:t>
      </w:r>
    </w:p>
    <w:p w14:paraId="5EFCB261" w14:textId="77777777" w:rsidR="00F678CF" w:rsidRPr="00802402" w:rsidRDefault="00F678CF">
      <w:pPr>
        <w:rPr>
          <w:sz w:val="26"/>
          <w:szCs w:val="26"/>
        </w:rPr>
      </w:pPr>
    </w:p>
    <w:p w14:paraId="1F541B3E"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Хорошо, и позвольте мне конкретизировать это еще немного. Не упускайте из виду тот факт, что это завет. И Бог позднее через пророков даже представит это как брачный завет.</w:t>
      </w:r>
    </w:p>
    <w:p w14:paraId="78A5D17E" w14:textId="77777777" w:rsidR="00F678CF" w:rsidRPr="00802402" w:rsidRDefault="00F678CF">
      <w:pPr>
        <w:rPr>
          <w:sz w:val="26"/>
          <w:szCs w:val="26"/>
        </w:rPr>
      </w:pPr>
    </w:p>
    <w:p w14:paraId="0C62C2EA"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И позвольте мне просто подсказать вам, что как только вы выйдете замуж, если вы не ревнуете, если ваш супруг встречается с кем-то другим, противоположного им пола, и начинает бездельничать, если вы не ревнуете, что-то не так. с тобой не так. Что-то с вами в корне не так. Это завет, и Бог имеет полное право ревновать, когда его народ балуется с другими людьми, извините, другими богами, извините.</w:t>
      </w:r>
    </w:p>
    <w:p w14:paraId="43DC5377" w14:textId="77777777" w:rsidR="00F678CF" w:rsidRPr="00802402" w:rsidRDefault="00F678CF">
      <w:pPr>
        <w:rPr>
          <w:sz w:val="26"/>
          <w:szCs w:val="26"/>
        </w:rPr>
      </w:pPr>
    </w:p>
    <w:p w14:paraId="767AC881"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Его народ общается с другими богами, и эти боги соблазняют их разорвать эти узы завета. Ревность подходит. Идолопоклонство, мы могли бы потратить на это много времени.</w:t>
      </w:r>
    </w:p>
    <w:p w14:paraId="5F6AF99E" w14:textId="77777777" w:rsidR="00F678CF" w:rsidRPr="00802402" w:rsidRDefault="00F678CF">
      <w:pPr>
        <w:rPr>
          <w:sz w:val="26"/>
          <w:szCs w:val="26"/>
        </w:rPr>
      </w:pPr>
    </w:p>
    <w:p w14:paraId="25F70CE0" w14:textId="55377A3C"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Приписывание силы Божией сотворенным объектам. По сути, вы что-то создаете и предполагаете, что если вы правильно этим манипулируете, оно будет делать то, что вы хотите. Мы больше не создаём своих кумиров. Мы их действительно покупаем.</w:t>
      </w:r>
    </w:p>
    <w:p w14:paraId="11B5A520" w14:textId="77777777" w:rsidR="00F678CF" w:rsidRPr="00802402" w:rsidRDefault="00F678CF">
      <w:pPr>
        <w:rPr>
          <w:sz w:val="26"/>
          <w:szCs w:val="26"/>
        </w:rPr>
      </w:pPr>
    </w:p>
    <w:p w14:paraId="008C7580"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Вот что мы делаем, мы их покупаем. Их сделал для нас кто-то другой. В третьей главе Послания к Колоссянам говорится, что жадность — это идолопоклонство, и мы все становимся жертвами этого.</w:t>
      </w:r>
    </w:p>
    <w:p w14:paraId="27845DCF" w14:textId="77777777" w:rsidR="00F678CF" w:rsidRPr="00802402" w:rsidRDefault="00F678CF">
      <w:pPr>
        <w:rPr>
          <w:sz w:val="26"/>
          <w:szCs w:val="26"/>
        </w:rPr>
      </w:pPr>
    </w:p>
    <w:p w14:paraId="1C0F8B6B"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Жадность — это идолопоклонство, желание дать нам какую-то силу или какие-то атрибуты, сопутствующие этому. Теперь позвольте мне также предположить, что, когда мы видим это наказание между поколениями, наказывая беззаконие детям, третьему и четвертому поколению. Это тоже немного беспокоит, пока мы не осознаем, что, по сути, когда отцы, матери и родители приобретают действительно вредные модели поведения, эти вещи передаются из поколения в поколение.</w:t>
      </w:r>
    </w:p>
    <w:p w14:paraId="1B645636" w14:textId="77777777" w:rsidR="00F678CF" w:rsidRPr="00802402" w:rsidRDefault="00F678CF">
      <w:pPr>
        <w:rPr>
          <w:sz w:val="26"/>
          <w:szCs w:val="26"/>
        </w:rPr>
      </w:pPr>
    </w:p>
    <w:p w14:paraId="734C18A3" w14:textId="657916D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И вы знаете так же хорошо, как и я, что разрушение этих шаблонов семейной дисфункции, особенно в действительно критических областях, продолжается. Продолжается. Конечно, противоядием от этого является забота о том, чтобы не иметь идолов и ставить Бога на первое место.</w:t>
      </w:r>
    </w:p>
    <w:p w14:paraId="495A248E" w14:textId="77777777" w:rsidR="00F678CF" w:rsidRPr="00802402" w:rsidRDefault="00F678CF">
      <w:pPr>
        <w:rPr>
          <w:sz w:val="26"/>
          <w:szCs w:val="26"/>
        </w:rPr>
      </w:pPr>
    </w:p>
    <w:p w14:paraId="22393D12" w14:textId="25DF1F2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И затем, это выявляет противоположность, проявляя любовь к тысячам, к тем, кто любит меня и соблюдает мои заповеди, верно? Итак, заповедь против идолопоклонства – чрезвычайно важная заповедь. Мы собираемся сделать немного больше с Исходом 32; это ситуация с золотым тельцом. Имейте в виду, что сразу после давания десяти заповедей, когда Моисей один поднимается на гору Синай, он получает инструкции о том, как построить скинию и как сделать так, чтобы Аарон выполнял функции первосвященника.</w:t>
      </w:r>
    </w:p>
    <w:p w14:paraId="08E89B15" w14:textId="77777777" w:rsidR="00F678CF" w:rsidRPr="00802402" w:rsidRDefault="00F678CF">
      <w:pPr>
        <w:rPr>
          <w:sz w:val="26"/>
          <w:szCs w:val="26"/>
        </w:rPr>
      </w:pPr>
    </w:p>
    <w:p w14:paraId="5E92294D"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Что делает Аарон? Он находится у подножия горы и строит тельца по наущению людей – такое ужасное, ужасающее, одиозное выражение идолопоклонства прямо здесь, в этом контексте. Но мы вернемся к этому, когда у нас будет этот рассказ. Это тоже непростой вопрос.</w:t>
      </w:r>
    </w:p>
    <w:p w14:paraId="2847636A" w14:textId="77777777" w:rsidR="00F678CF" w:rsidRPr="00802402" w:rsidRDefault="00F678CF">
      <w:pPr>
        <w:rPr>
          <w:sz w:val="26"/>
          <w:szCs w:val="26"/>
        </w:rPr>
      </w:pPr>
    </w:p>
    <w:p w14:paraId="55BD9753" w14:textId="02698BE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Позвольте мне прочитать это для вас. Я читаю седьмой стих и даю вам до боли буквальный перевод, ясно? Это не то, что говорит ваш NIV, так что получите до боли буквальный перевод. Не превозноси имени Господа, Бога твоего, в пустоту.</w:t>
      </w:r>
    </w:p>
    <w:p w14:paraId="65631F5F" w14:textId="77777777" w:rsidR="00F678CF" w:rsidRPr="00802402" w:rsidRDefault="00F678CF">
      <w:pPr>
        <w:rPr>
          <w:sz w:val="26"/>
          <w:szCs w:val="26"/>
        </w:rPr>
      </w:pPr>
    </w:p>
    <w:p w14:paraId="26B75FA6"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Ты хочешь этого снова? Не превозноси имени Господа, Бога твоего, в пустоту. Ибо Господь не оставит невиновным того, кто сделает это. Что это значит? Это не значит навсегда вознести имя Господа Бога нашего в пустоту.</w:t>
      </w:r>
    </w:p>
    <w:p w14:paraId="63DD1880" w14:textId="77777777" w:rsidR="00F678CF" w:rsidRPr="00802402" w:rsidRDefault="00F678CF">
      <w:pPr>
        <w:rPr>
          <w:sz w:val="26"/>
          <w:szCs w:val="26"/>
        </w:rPr>
      </w:pPr>
    </w:p>
    <w:p w14:paraId="3401E55B"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Хорошо, так говорит король Джеймс. Что означает употребление имени Господа всуе? Ладно, небрежно употреблять имя Господне или богохульствовать, это, кстати, две очень разные вещи. Но мы вернемся к этому через минуту.</w:t>
      </w:r>
    </w:p>
    <w:p w14:paraId="47C89B64" w14:textId="77777777" w:rsidR="00F678CF" w:rsidRPr="00802402" w:rsidRDefault="00F678CF">
      <w:pPr>
        <w:rPr>
          <w:sz w:val="26"/>
          <w:szCs w:val="26"/>
        </w:rPr>
      </w:pPr>
    </w:p>
    <w:p w14:paraId="75FE222B" w14:textId="46B26E4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Хорошо, я думаю, что оба они замешаны, я их упомяну. Здесь есть что-нибудь еще? Что-нибудь говорит тебе твое чтение, Кейлин? Хорошо, конечно, будет некоторая намеренность, хотя является ли ваше предложение, чтобы люди молились, даже в своих молитвах, они неправильно используют имя Бога? Что ж, позвольте мне предположить, я имею в виду, что в этот момент я, возможно, наступаю на кучу пальцев ног. Но может быть, и я не уверен, насколько далеко можно зайти в этом вопросе, что когда имя Господа или Бога станет запятой в ваших молитвах, мы можем оказаться на грани, понимаете, о чем я говорю? Иногда, когда слушаешь, как люди молятся, они делают паузу и ставят там Господа, и это становится запятой больше, чем что-либо еще.</w:t>
      </w:r>
    </w:p>
    <w:p w14:paraId="3171B978" w14:textId="77777777" w:rsidR="00F678CF" w:rsidRPr="00802402" w:rsidRDefault="00F678CF">
      <w:pPr>
        <w:rPr>
          <w:sz w:val="26"/>
          <w:szCs w:val="26"/>
        </w:rPr>
      </w:pPr>
    </w:p>
    <w:p w14:paraId="72E4EF28" w14:textId="5599D8AD"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Конечно, я здесь не для того, чтобы это критиковать. На самом деле я занимаюсь чем-то более существенным. Бекка? Итак, идея о том, что имя Бога действительно обладает силой, и поэтому любое неосторожное его использование будет злоупотреблением этой силой, это правда.</w:t>
      </w:r>
    </w:p>
    <w:p w14:paraId="53B7C512" w14:textId="77777777" w:rsidR="00F678CF" w:rsidRPr="00802402" w:rsidRDefault="00F678CF">
      <w:pPr>
        <w:rPr>
          <w:sz w:val="26"/>
          <w:szCs w:val="26"/>
        </w:rPr>
      </w:pPr>
    </w:p>
    <w:p w14:paraId="4C1020F9"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Позвольте мне высказать еще два предложения, если можно. Прежде всего, я думаю, что Янгблад действительно упоминал об этом в какой-то момент, часть этого можно рассматривать в юридическом контексте. И Иисус, возможно, имеет в виду, что, когда он говорит о том, пусть ваше «да» будет «да», а ваше «нет» — «нет», и не принимайте клятв золотом храма и не клянитесь этим.</w:t>
      </w:r>
    </w:p>
    <w:p w14:paraId="21CDDDB4" w14:textId="77777777" w:rsidR="00F678CF" w:rsidRPr="00802402" w:rsidRDefault="00F678CF">
      <w:pPr>
        <w:rPr>
          <w:sz w:val="26"/>
          <w:szCs w:val="26"/>
        </w:rPr>
      </w:pPr>
    </w:p>
    <w:p w14:paraId="71BF15C8" w14:textId="646DB7D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Частично это может быть связано с принятием клятв в контексте и несерьезным отношением к ним, что может быть частью этого. Но я собираюсь вернуться к тому, что было сказано ранее, что, по моему мнению, не менее, а, возможно, даже более важно, потому что это затрагивает каждого из нас здесь. Говоря это, я просто хочу еще раз обратить ваше внимание на современный иудаизм.</w:t>
      </w:r>
    </w:p>
    <w:p w14:paraId="4AB3A03A" w14:textId="77777777" w:rsidR="00F678CF" w:rsidRPr="00802402" w:rsidRDefault="00F678CF">
      <w:pPr>
        <w:rPr>
          <w:sz w:val="26"/>
          <w:szCs w:val="26"/>
        </w:rPr>
      </w:pPr>
    </w:p>
    <w:p w14:paraId="6816B399" w14:textId="599C338F"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Если у вас есть друзья-евреи, которые ортодоксальны и соблюдают правила, они будут очень осторожны и не произносят имя Бога. И когда они это пишут, они собираются поставить G косую черту D. И если вы вернетесь и прочитаете Евангелие от Матфея, что он говорит снова и снова, Царство Небесное, потому что он не собирается говорить Царство Небесное? Бог. Это глубокая забота о том, чтобы никогда не оказаться в ситуации, когда мы произносим имя Бога легкомысленно, легкомысленно, не задумываясь о силе и человеке, стоящем за этой силой.</w:t>
      </w:r>
    </w:p>
    <w:p w14:paraId="49F4EF50" w14:textId="77777777" w:rsidR="00F678CF" w:rsidRPr="00802402" w:rsidRDefault="00F678CF">
      <w:pPr>
        <w:rPr>
          <w:sz w:val="26"/>
          <w:szCs w:val="26"/>
        </w:rPr>
      </w:pPr>
    </w:p>
    <w:p w14:paraId="548DBE22" w14:textId="50660C8A"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Теперь все, что вам нужно сделать, это прогуляться по Гордон-колледжу десять минут, и мы все в этом виноваты. Вы слышите очень легкие и легкомысленные намеки на человека наверху. Бог достанет тебя.</w:t>
      </w:r>
    </w:p>
    <w:p w14:paraId="5CC3F1AC" w14:textId="77777777" w:rsidR="00F678CF" w:rsidRPr="00802402" w:rsidRDefault="00F678CF">
      <w:pPr>
        <w:rPr>
          <w:sz w:val="26"/>
          <w:szCs w:val="26"/>
        </w:rPr>
      </w:pPr>
    </w:p>
    <w:p w14:paraId="641B2CB9" w14:textId="59BC2C4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Я бы предположил, что подобные вещи могут граничить со злоупотреблением этой конкретной заповедью. Я не говорю тебе выйти и начать избивать всех своих людей в общежитии. Нам нужно следить за собой в этом отношении.</w:t>
      </w:r>
    </w:p>
    <w:p w14:paraId="018F9BDD" w14:textId="77777777" w:rsidR="00F678CF" w:rsidRPr="00802402" w:rsidRDefault="00F678CF">
      <w:pPr>
        <w:rPr>
          <w:sz w:val="26"/>
          <w:szCs w:val="26"/>
        </w:rPr>
      </w:pPr>
    </w:p>
    <w:p w14:paraId="7D5B1AEA"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Мне нужно следить за собой. В это очень легко попасть. И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мы не можем просто сказать, что это связано с юридическими ситуациями.</w:t>
      </w:r>
    </w:p>
    <w:p w14:paraId="2B24749A" w14:textId="77777777" w:rsidR="00F678CF" w:rsidRPr="00802402" w:rsidRDefault="00F678CF">
      <w:pPr>
        <w:rPr>
          <w:sz w:val="26"/>
          <w:szCs w:val="26"/>
        </w:rPr>
      </w:pPr>
    </w:p>
    <w:p w14:paraId="309A050C"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Мне не нужно об этом беспокоиться. Или это связано с использованием нецензурной лексики. Я этого не делаю.</w:t>
      </w:r>
    </w:p>
    <w:p w14:paraId="1FC073AE" w14:textId="77777777" w:rsidR="00F678CF" w:rsidRPr="00802402" w:rsidRDefault="00F678CF">
      <w:pPr>
        <w:rPr>
          <w:sz w:val="26"/>
          <w:szCs w:val="26"/>
        </w:rPr>
      </w:pPr>
    </w:p>
    <w:p w14:paraId="35229747" w14:textId="6BFB08B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Нет, возможно, мы все склонны злоупотреблять этой конкретной заповедью. Четвертое — это заповедь о субботе. Когда мы будем говорить о ритуальной Торе, мне придется сказать о заповеди субботы гораздо больше, потому что это один из тех замечательных случаев пересечения </w:t>
      </w:r>
      <w:proofErr xmlns:w="http://schemas.openxmlformats.org/wordprocessingml/2006/main" w:type="gramStart"/>
      <w:r xmlns:w="http://schemas.openxmlformats.org/wordprocessingml/2006/main" w:rsidRPr="00802402">
        <w:rPr>
          <w:rFonts w:ascii="Calibri" w:eastAsia="Calibri" w:hAnsi="Calibri" w:cs="Calibri"/>
          <w:sz w:val="26"/>
          <w:szCs w:val="26"/>
        </w:rPr>
        <w:t xml:space="preserve">границ </w:t>
      </w:r>
      <w:proofErr xmlns:w="http://schemas.openxmlformats.org/wordprocessingml/2006/main" w:type="gramEnd"/>
      <w:r xmlns:w="http://schemas.openxmlformats.org/wordprocessingml/2006/main" w:rsidRPr="00802402">
        <w:rPr>
          <w:rFonts w:ascii="Calibri" w:eastAsia="Calibri" w:hAnsi="Calibri" w:cs="Calibri"/>
          <w:sz w:val="26"/>
          <w:szCs w:val="26"/>
        </w:rPr>
        <w:t xml:space="preserve">.</w:t>
      </w:r>
    </w:p>
    <w:p w14:paraId="0B125A0F" w14:textId="77777777" w:rsidR="00F678CF" w:rsidRPr="00802402" w:rsidRDefault="00F678CF">
      <w:pPr>
        <w:rPr>
          <w:sz w:val="26"/>
          <w:szCs w:val="26"/>
        </w:rPr>
      </w:pPr>
    </w:p>
    <w:p w14:paraId="5A15AE11" w14:textId="091FA5F4" w:rsidR="00F678CF" w:rsidRPr="00802402" w:rsidRDefault="004E43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 не только ритуалы, но и гражданское общество. Но сейчас важно отметить, что, когда вы читаете Исход 20 вместе с Второзаконием 25, извините, Второзаконием 5. Я правильно сделаю ссылки. Есть небольшая разница в приведенных причинах.</w:t>
      </w:r>
    </w:p>
    <w:p w14:paraId="0CC399FF" w14:textId="77777777" w:rsidR="00F678CF" w:rsidRPr="00802402" w:rsidRDefault="00F678CF">
      <w:pPr>
        <w:rPr>
          <w:sz w:val="26"/>
          <w:szCs w:val="26"/>
        </w:rPr>
      </w:pPr>
    </w:p>
    <w:p w14:paraId="46F77A9E" w14:textId="74D4FA0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В Исходе помните день субботний, соблюдая его святость. Сейчас читаю 11 стих. За шесть дней сотворил Господь небо и землю, море и все, что в них.</w:t>
      </w:r>
    </w:p>
    <w:p w14:paraId="1F27D4F8" w14:textId="77777777" w:rsidR="00F678CF" w:rsidRPr="00802402" w:rsidRDefault="00F678CF">
      <w:pPr>
        <w:rPr>
          <w:sz w:val="26"/>
          <w:szCs w:val="26"/>
        </w:rPr>
      </w:pPr>
    </w:p>
    <w:p w14:paraId="5621F234" w14:textId="56D2121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Он отдыхал седьмого. Поэтому он благословил день субботний и освятил его. Если вы обратитесь к пятой главе Второзакония, то увидите, что причина, как я уже сказал, сосредоточена не на творении, а на искуплении.</w:t>
      </w:r>
    </w:p>
    <w:p w14:paraId="6F5592FF" w14:textId="77777777" w:rsidR="00F678CF" w:rsidRPr="00802402" w:rsidRDefault="00F678CF">
      <w:pPr>
        <w:rPr>
          <w:sz w:val="26"/>
          <w:szCs w:val="26"/>
        </w:rPr>
      </w:pPr>
    </w:p>
    <w:p w14:paraId="40F5463C"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Позвольте мне прочитать это. Помните, что вы были рабами в Египте, и Господь, Бог ваш, вывел вас оттуда рукою могучей и мышцей простертой. Поэтому Господь повелел вам соблюдать день субботний.</w:t>
      </w:r>
    </w:p>
    <w:p w14:paraId="1C94408B" w14:textId="77777777" w:rsidR="00F678CF" w:rsidRPr="00802402" w:rsidRDefault="00F678CF">
      <w:pPr>
        <w:rPr>
          <w:sz w:val="26"/>
          <w:szCs w:val="26"/>
        </w:rPr>
      </w:pPr>
    </w:p>
    <w:p w14:paraId="7E7CD8AD"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Вы видите здесь картинку? Даже в Десяти заповедях есть две очень глубокие причины соблюдать субботу. Одним из них является творчество, восходящее к творческому процессу. И второе: Бог искупил вас.</w:t>
      </w:r>
    </w:p>
    <w:p w14:paraId="1691704B" w14:textId="77777777" w:rsidR="00F678CF" w:rsidRPr="00802402" w:rsidRDefault="00F678CF">
      <w:pPr>
        <w:rPr>
          <w:sz w:val="26"/>
          <w:szCs w:val="26"/>
        </w:rPr>
      </w:pPr>
    </w:p>
    <w:p w14:paraId="648DA212" w14:textId="5707E80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Это довольно веская причина соблюдать субботу. Теперь мы собираемся добавить это к тому, о чем мы говорили в прошлый раз в связи с Исходом 16. Это была группа рабов, которые были порабощены на протяжении поколений, для которых день из семи был даром от Бога.</w:t>
      </w:r>
    </w:p>
    <w:p w14:paraId="288F688E" w14:textId="77777777" w:rsidR="00F678CF" w:rsidRPr="00802402" w:rsidRDefault="00F678CF">
      <w:pPr>
        <w:rPr>
          <w:sz w:val="26"/>
          <w:szCs w:val="26"/>
        </w:rPr>
      </w:pPr>
    </w:p>
    <w:p w14:paraId="20AAC529" w14:textId="3F6BBF79"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Итак, соберите все это воедино, и, если позволит Господь, мы будем больше говорить о субботе на следующей неделе. Первое — это любовь к Господу Богу твоему всем сердцем, душой и разумом. Теперь, когда мы подберем остальные, это будет относиться к категории «возлюби ближнего своего, как самого себя».</w:t>
      </w:r>
    </w:p>
    <w:p w14:paraId="525A8ADD" w14:textId="77777777" w:rsidR="00F678CF" w:rsidRPr="00802402" w:rsidRDefault="00F678CF">
      <w:pPr>
        <w:rPr>
          <w:sz w:val="26"/>
          <w:szCs w:val="26"/>
        </w:rPr>
      </w:pPr>
    </w:p>
    <w:p w14:paraId="768E195F" w14:textId="67E0030E" w:rsidR="00F678CF" w:rsidRPr="00802402" w:rsidRDefault="004E43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Первое связано с уважением к родителям. Некоторые люди, кстати, рассматривают это как своего рода колеблющуюся позицию между любовью к Богу и любовью к ближнему. Конечно, Бог поставил родителей в некотором смысле Его представителями в семье.</w:t>
      </w:r>
    </w:p>
    <w:p w14:paraId="44705097" w14:textId="77777777" w:rsidR="00F678CF" w:rsidRPr="00802402" w:rsidRDefault="00F678CF">
      <w:pPr>
        <w:rPr>
          <w:sz w:val="26"/>
          <w:szCs w:val="26"/>
        </w:rPr>
      </w:pPr>
    </w:p>
    <w:p w14:paraId="23D08D18" w14:textId="12CEF350"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Во всяком случае, уважение к родителям. Что ж, это поднимает еще одну проблему, потому что мы с вами, вероятно, все знаем ситуации, когда родители не совсем… ну, они не совсем достойны восхищения. И как сказать кому-то, чтобы он чтил отца или мать, которые были жестокими, пренебрежительными или просто полностью исчезли со сцены? Как приказать кому-то это сделать? Это непростая проблема, но позвольте мне сделать одно предложение.</w:t>
      </w:r>
    </w:p>
    <w:p w14:paraId="12C19C33" w14:textId="77777777" w:rsidR="00F678CF" w:rsidRPr="00802402" w:rsidRDefault="00F678CF">
      <w:pPr>
        <w:rPr>
          <w:sz w:val="26"/>
          <w:szCs w:val="26"/>
        </w:rPr>
      </w:pPr>
    </w:p>
    <w:p w14:paraId="28921922"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Слово «честь» в этом тексте, еврейское слово, обозначающее «честь», заложено в нем как «весомое», «тяжелое», «содержательное». И, возможно, частью этого почитания является просто обеспечение своих родителей. Если мы не можем эмоционально любить их, а в неблагополучном, падшем мире существует множество причин, почему это так, мы все равно можем обеспечить родителей.</w:t>
      </w:r>
    </w:p>
    <w:p w14:paraId="07DB0792" w14:textId="77777777" w:rsidR="00F678CF" w:rsidRPr="00802402" w:rsidRDefault="00F678CF">
      <w:pPr>
        <w:rPr>
          <w:sz w:val="26"/>
          <w:szCs w:val="26"/>
        </w:rPr>
      </w:pPr>
    </w:p>
    <w:p w14:paraId="78BE13D3"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Особенно когда они достигают старости. Итак, еще раз, встроенный в идею чести в еврейском слове, я просто повторяюсь, потому что это важно. В это заложена идея создания условий, придания им содержания и веса положений.</w:t>
      </w:r>
    </w:p>
    <w:p w14:paraId="2F0B70CD" w14:textId="77777777" w:rsidR="00F678CF" w:rsidRPr="00802402" w:rsidRDefault="00F678CF">
      <w:pPr>
        <w:rPr>
          <w:sz w:val="26"/>
          <w:szCs w:val="26"/>
        </w:rPr>
      </w:pPr>
    </w:p>
    <w:p w14:paraId="64F338B8" w14:textId="53C9788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В еврейской культуре вы об этом думаете именно так. Им не дают 10 000 долларов, чтобы они могли остаться в доме престарелых. Это дало бы им основу, позволяющую им действительно продолжать выживать.</w:t>
      </w:r>
    </w:p>
    <w:p w14:paraId="61D3D949" w14:textId="77777777" w:rsidR="00F678CF" w:rsidRPr="00802402" w:rsidRDefault="00F678CF">
      <w:pPr>
        <w:rPr>
          <w:sz w:val="26"/>
          <w:szCs w:val="26"/>
        </w:rPr>
      </w:pPr>
    </w:p>
    <w:p w14:paraId="1743BBAF" w14:textId="36D29991"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И я бы предположил, что, когда Иисус бросает вызов некоторым довольно лицемерным людям в его присутствии, и он говорит: «Вы сидите там и говорите: «Я собираюсь отдать все это в храм, корбан», - говорит он. И ты игнорируешь своих родителей. Поищите это в седьмой главе Евангелия от Марка.</w:t>
      </w:r>
    </w:p>
    <w:p w14:paraId="1C83ED36" w14:textId="77777777" w:rsidR="00F678CF" w:rsidRPr="00802402" w:rsidRDefault="00F678CF">
      <w:pPr>
        <w:rPr>
          <w:sz w:val="26"/>
          <w:szCs w:val="26"/>
        </w:rPr>
      </w:pPr>
    </w:p>
    <w:p w14:paraId="0C2FF2C8" w14:textId="485A171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lastRenderedPageBreak xmlns:w="http://schemas.openxmlformats.org/wordprocessingml/2006/main"/>
      </w:r>
      <w:r xmlns:w="http://schemas.openxmlformats.org/wordprocessingml/2006/main" w:rsidRPr="00802402">
        <w:rPr>
          <w:rFonts w:ascii="Calibri" w:eastAsia="Calibri" w:hAnsi="Calibri" w:cs="Calibri"/>
          <w:sz w:val="26"/>
          <w:szCs w:val="26"/>
        </w:rPr>
        <w:t xml:space="preserve">Я думаю, он имеет в виду конкретную заповедь и последствия этой заповеди. Вместо этого он говорит </w:t>
      </w:r>
      <w:r xmlns:w="http://schemas.openxmlformats.org/wordprocessingml/2006/main" w:rsidR="004E439A">
        <w:rPr>
          <w:rFonts w:ascii="Calibri" w:eastAsia="Calibri" w:hAnsi="Calibri" w:cs="Calibri"/>
          <w:sz w:val="26"/>
          <w:szCs w:val="26"/>
        </w:rPr>
        <w:t xml:space="preserve">, что ты должен обеспечивать своих родителей. Хорошо, и здесь вы можете двигаться довольно быстро.</w:t>
      </w:r>
    </w:p>
    <w:p w14:paraId="2681A50B" w14:textId="77777777" w:rsidR="00F678CF" w:rsidRPr="00802402" w:rsidRDefault="00F678CF">
      <w:pPr>
        <w:rPr>
          <w:sz w:val="26"/>
          <w:szCs w:val="26"/>
        </w:rPr>
      </w:pPr>
    </w:p>
    <w:p w14:paraId="56A56E49" w14:textId="7A02901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Опять же, еврейское слово здесь не убито. Есть садовое слово на иврите, обозначающее убийство. Этого ты не должен убивать.</w:t>
      </w:r>
    </w:p>
    <w:p w14:paraId="2384D7D0" w14:textId="77777777" w:rsidR="00F678CF" w:rsidRPr="00802402" w:rsidRDefault="00F678CF">
      <w:pPr>
        <w:rPr>
          <w:sz w:val="26"/>
          <w:szCs w:val="26"/>
        </w:rPr>
      </w:pPr>
    </w:p>
    <w:p w14:paraId="3A58129E" w14:textId="18EA584B"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Это другое слово. Таким образом, это поднимает множество интересных вопросов, касающихся, ну, двух наиболее острых вопросов — это смертная казнь и война. Но имейте в виду, что здесь сказано: «Не убий».</w:t>
      </w:r>
    </w:p>
    <w:p w14:paraId="5FCEF8E2" w14:textId="77777777" w:rsidR="00F678CF" w:rsidRPr="00802402" w:rsidRDefault="00F678CF">
      <w:pPr>
        <w:rPr>
          <w:sz w:val="26"/>
          <w:szCs w:val="26"/>
        </w:rPr>
      </w:pPr>
    </w:p>
    <w:p w14:paraId="222EECDD" w14:textId="7149F4A2"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Извини, ты не должен убивать, я не правильно понимаю. Это намеренное, сознательное лишение человека жизни, тем самым уничтожающее конкретного человека, несущего образ Божий. Конечно, это возвращает нас обратно к девятой главе Бытия.</w:t>
      </w:r>
    </w:p>
    <w:p w14:paraId="7D41B04D" w14:textId="77777777" w:rsidR="00F678CF" w:rsidRPr="00802402" w:rsidRDefault="00F678CF">
      <w:pPr>
        <w:rPr>
          <w:sz w:val="26"/>
          <w:szCs w:val="26"/>
        </w:rPr>
      </w:pPr>
    </w:p>
    <w:p w14:paraId="6B5DA5C1" w14:textId="09412475" w:rsidR="00F678CF" w:rsidRPr="00802402" w:rsidRDefault="00000000" w:rsidP="004E439A">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Помните ли вы после потопа, говорит Господь, того, кто прольет кровь человеческую, через человека прольется та кровь, потому что тот человек носит образ Божий. </w:t>
      </w:r>
      <w:r xmlns:w="http://schemas.openxmlformats.org/wordprocessingml/2006/main" w:rsidR="004E439A">
        <w:rPr>
          <w:rFonts w:ascii="Calibri" w:eastAsia="Calibri" w:hAnsi="Calibri" w:cs="Calibri"/>
          <w:sz w:val="26"/>
          <w:szCs w:val="26"/>
        </w:rPr>
        <w:br xmlns:w="http://schemas.openxmlformats.org/wordprocessingml/2006/main"/>
      </w:r>
      <w:r xmlns:w="http://schemas.openxmlformats.org/wordprocessingml/2006/main" w:rsidR="004E439A">
        <w:rPr>
          <w:rFonts w:ascii="Calibri" w:eastAsia="Calibri" w:hAnsi="Calibri" w:cs="Calibri"/>
          <w:sz w:val="26"/>
          <w:szCs w:val="26"/>
        </w:rPr>
        <w:br xmlns:w="http://schemas.openxmlformats.org/wordprocessingml/2006/main"/>
      </w:r>
      <w:r xmlns:w="http://schemas.openxmlformats.org/wordprocessingml/2006/main" w:rsidRPr="00802402">
        <w:rPr>
          <w:rFonts w:ascii="Calibri" w:eastAsia="Calibri" w:hAnsi="Calibri" w:cs="Calibri"/>
          <w:sz w:val="26"/>
          <w:szCs w:val="26"/>
        </w:rPr>
        <w:t xml:space="preserve">Следующее — прелюбодеяние. Преступление против брачного завета. И, как я сказал около 20 минут назад, это важно, потому что это отражение. Наш брачный завет является отражением завета Бога с Его народом. Итак, здесь снова есть интересное переплетение.</w:t>
      </w:r>
    </w:p>
    <w:p w14:paraId="02ACBEE6" w14:textId="77777777" w:rsidR="00F678CF" w:rsidRPr="00802402" w:rsidRDefault="00F678CF">
      <w:pPr>
        <w:rPr>
          <w:sz w:val="26"/>
          <w:szCs w:val="26"/>
        </w:rPr>
      </w:pPr>
    </w:p>
    <w:p w14:paraId="382432AE" w14:textId="795CB3E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Воровство, ну это такое общее утверждение. Там просто говорится, что вы не должны воровать. Это будет распаковано в других контекстах, но вот что интересно.</w:t>
      </w:r>
    </w:p>
    <w:p w14:paraId="5FB90EBC" w14:textId="77777777" w:rsidR="00F678CF" w:rsidRPr="00802402" w:rsidRDefault="00F678CF">
      <w:pPr>
        <w:rPr>
          <w:sz w:val="26"/>
          <w:szCs w:val="26"/>
        </w:rPr>
      </w:pPr>
    </w:p>
    <w:p w14:paraId="597724C0"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Если кто-то украл людей, то есть похитил человека, это тоже влекло за собой смертную казнь. Кстати, убийство каралось смертной казнью, прелюбодеяние – смертной казнью. Если вы снова украли человека, забрав этого человека и лишив его способности быть носителем образа Божьего, последовала смертная казнь.</w:t>
      </w:r>
    </w:p>
    <w:p w14:paraId="4AC9CD84" w14:textId="77777777" w:rsidR="00F678CF" w:rsidRPr="00802402" w:rsidRDefault="00F678CF">
      <w:pPr>
        <w:rPr>
          <w:sz w:val="26"/>
          <w:szCs w:val="26"/>
        </w:rPr>
      </w:pPr>
    </w:p>
    <w:p w14:paraId="3ADE0CC8" w14:textId="7DC82AE6"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И, конечно же, другие виды воровства, как мы увидим, сопровождались другими видами наказания. Ложные показания. Ну, тут явно лжесвидетельство.</w:t>
      </w:r>
    </w:p>
    <w:p w14:paraId="739D2799" w14:textId="77777777" w:rsidR="00F678CF" w:rsidRPr="00802402" w:rsidRDefault="00F678CF">
      <w:pPr>
        <w:rPr>
          <w:sz w:val="26"/>
          <w:szCs w:val="26"/>
        </w:rPr>
      </w:pPr>
    </w:p>
    <w:p w14:paraId="6F051BB4"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Но я хотел бы предположить, что эта декларация, которая, без сомнения, касается судов, имеет отношение к судебной системе. Но это, вероятно, показатель лжи в целом. Потому что, когда мы просматриваем остальную часть Библии, ложь занимает первое место среди вещей, которые Бог считает абсолютно отвратительными.</w:t>
      </w:r>
    </w:p>
    <w:p w14:paraId="3204C3CC" w14:textId="77777777" w:rsidR="00F678CF" w:rsidRPr="00802402" w:rsidRDefault="00F678CF">
      <w:pPr>
        <w:rPr>
          <w:sz w:val="26"/>
          <w:szCs w:val="26"/>
        </w:rPr>
      </w:pPr>
    </w:p>
    <w:p w14:paraId="7BD8493D" w14:textId="0FA9DEE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Абсолютно отвратительно. В книге Притчей снова и снова содержатся предостережения против лжи. Куда идут люди, которые являются лжецами в книге Откровения? Огненное озеро.</w:t>
      </w:r>
    </w:p>
    <w:p w14:paraId="337EAB16" w14:textId="77777777" w:rsidR="00F678CF" w:rsidRPr="00802402" w:rsidRDefault="00F678CF">
      <w:pPr>
        <w:rPr>
          <w:sz w:val="26"/>
          <w:szCs w:val="26"/>
        </w:rPr>
      </w:pPr>
    </w:p>
    <w:p w14:paraId="1D7643A3" w14:textId="6D174F35"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Ложь тоже весьма предосудительна. И, наконец, коренная причина многих других вещей – это жажда. Не буду желать.</w:t>
      </w:r>
    </w:p>
    <w:p w14:paraId="5D0D731E" w14:textId="77777777" w:rsidR="00F678CF" w:rsidRPr="00802402" w:rsidRDefault="00F678CF">
      <w:pPr>
        <w:rPr>
          <w:sz w:val="26"/>
          <w:szCs w:val="26"/>
        </w:rPr>
      </w:pPr>
    </w:p>
    <w:p w14:paraId="68063ADC" w14:textId="334A9C9E"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Непреодолимое желание, которое заставляет нас хвататься за вещи, которые нам не принадлежат. Не пожелай. Итак, десять минут одиннадцатого, мы сделали это немного быстрее.</w:t>
      </w:r>
    </w:p>
    <w:p w14:paraId="520CF884" w14:textId="77777777" w:rsidR="00F678CF" w:rsidRPr="00802402" w:rsidRDefault="00F678CF">
      <w:pPr>
        <w:rPr>
          <w:sz w:val="26"/>
          <w:szCs w:val="26"/>
        </w:rPr>
      </w:pPr>
    </w:p>
    <w:p w14:paraId="56A6BDB0" w14:textId="77777777" w:rsidR="00F678CF" w:rsidRPr="00802402" w:rsidRDefault="00000000">
      <w:pPr xmlns:w="http://schemas.openxmlformats.org/wordprocessingml/2006/main">
        <w:rPr>
          <w:sz w:val="26"/>
          <w:szCs w:val="26"/>
        </w:rPr>
      </w:pPr>
      <w:r xmlns:w="http://schemas.openxmlformats.org/wordprocessingml/2006/main" w:rsidRPr="00802402">
        <w:rPr>
          <w:rFonts w:ascii="Calibri" w:eastAsia="Calibri" w:hAnsi="Calibri" w:cs="Calibri"/>
          <w:sz w:val="26"/>
          <w:szCs w:val="26"/>
        </w:rPr>
        <w:t xml:space="preserve">Но пора остановиться. Шаббат шалом. Увидимся в понедельник.</w:t>
      </w:r>
    </w:p>
    <w:sectPr w:rsidR="00F678CF" w:rsidRPr="008024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49A47" w14:textId="77777777" w:rsidR="00940950" w:rsidRDefault="00940950" w:rsidP="00802402">
      <w:r>
        <w:separator/>
      </w:r>
    </w:p>
  </w:endnote>
  <w:endnote w:type="continuationSeparator" w:id="0">
    <w:p w14:paraId="373CD36B" w14:textId="77777777" w:rsidR="00940950" w:rsidRDefault="00940950" w:rsidP="0080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45EB5" w14:textId="77777777" w:rsidR="00940950" w:rsidRDefault="00940950" w:rsidP="00802402">
      <w:r>
        <w:separator/>
      </w:r>
    </w:p>
  </w:footnote>
  <w:footnote w:type="continuationSeparator" w:id="0">
    <w:p w14:paraId="5AC7502E" w14:textId="77777777" w:rsidR="00940950" w:rsidRDefault="00940950" w:rsidP="00802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4736728"/>
      <w:docPartObj>
        <w:docPartGallery w:val="Page Numbers (Top of Page)"/>
        <w:docPartUnique/>
      </w:docPartObj>
    </w:sdtPr>
    <w:sdtEndPr>
      <w:rPr>
        <w:noProof/>
      </w:rPr>
    </w:sdtEndPr>
    <w:sdtContent>
      <w:p w14:paraId="394C0A88" w14:textId="19E83411" w:rsidR="00802402" w:rsidRDefault="008024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0466F9" w14:textId="77777777" w:rsidR="00802402" w:rsidRDefault="00802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0A26"/>
    <w:multiLevelType w:val="hybridMultilevel"/>
    <w:tmpl w:val="EDB6F046"/>
    <w:lvl w:ilvl="0" w:tplc="54C46358">
      <w:start w:val="1"/>
      <w:numFmt w:val="bullet"/>
      <w:lvlText w:val="●"/>
      <w:lvlJc w:val="left"/>
      <w:pPr>
        <w:ind w:left="720" w:hanging="360"/>
      </w:pPr>
    </w:lvl>
    <w:lvl w:ilvl="1" w:tplc="9FEC9824">
      <w:start w:val="1"/>
      <w:numFmt w:val="bullet"/>
      <w:lvlText w:val="○"/>
      <w:lvlJc w:val="left"/>
      <w:pPr>
        <w:ind w:left="1440" w:hanging="360"/>
      </w:pPr>
    </w:lvl>
    <w:lvl w:ilvl="2" w:tplc="40A42120">
      <w:start w:val="1"/>
      <w:numFmt w:val="bullet"/>
      <w:lvlText w:val="■"/>
      <w:lvlJc w:val="left"/>
      <w:pPr>
        <w:ind w:left="2160" w:hanging="360"/>
      </w:pPr>
    </w:lvl>
    <w:lvl w:ilvl="3" w:tplc="2828E09A">
      <w:start w:val="1"/>
      <w:numFmt w:val="bullet"/>
      <w:lvlText w:val="●"/>
      <w:lvlJc w:val="left"/>
      <w:pPr>
        <w:ind w:left="2880" w:hanging="360"/>
      </w:pPr>
    </w:lvl>
    <w:lvl w:ilvl="4" w:tplc="F4E0EDAA">
      <w:start w:val="1"/>
      <w:numFmt w:val="bullet"/>
      <w:lvlText w:val="○"/>
      <w:lvlJc w:val="left"/>
      <w:pPr>
        <w:ind w:left="3600" w:hanging="360"/>
      </w:pPr>
    </w:lvl>
    <w:lvl w:ilvl="5" w:tplc="13BC91B8">
      <w:start w:val="1"/>
      <w:numFmt w:val="bullet"/>
      <w:lvlText w:val="■"/>
      <w:lvlJc w:val="left"/>
      <w:pPr>
        <w:ind w:left="4320" w:hanging="360"/>
      </w:pPr>
    </w:lvl>
    <w:lvl w:ilvl="6" w:tplc="ECA057F6">
      <w:start w:val="1"/>
      <w:numFmt w:val="bullet"/>
      <w:lvlText w:val="●"/>
      <w:lvlJc w:val="left"/>
      <w:pPr>
        <w:ind w:left="5040" w:hanging="360"/>
      </w:pPr>
    </w:lvl>
    <w:lvl w:ilvl="7" w:tplc="0C0467A6">
      <w:start w:val="1"/>
      <w:numFmt w:val="bullet"/>
      <w:lvlText w:val="●"/>
      <w:lvlJc w:val="left"/>
      <w:pPr>
        <w:ind w:left="5760" w:hanging="360"/>
      </w:pPr>
    </w:lvl>
    <w:lvl w:ilvl="8" w:tplc="A364D252">
      <w:start w:val="1"/>
      <w:numFmt w:val="bullet"/>
      <w:lvlText w:val="●"/>
      <w:lvlJc w:val="left"/>
      <w:pPr>
        <w:ind w:left="6480" w:hanging="360"/>
      </w:pPr>
    </w:lvl>
  </w:abstractNum>
  <w:num w:numId="1" w16cid:durableId="13496053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8CF"/>
    <w:rsid w:val="00232597"/>
    <w:rsid w:val="004668E6"/>
    <w:rsid w:val="004E439A"/>
    <w:rsid w:val="006004A5"/>
    <w:rsid w:val="00802402"/>
    <w:rsid w:val="00940950"/>
    <w:rsid w:val="00B57DAB"/>
    <w:rsid w:val="00F678CF"/>
    <w:rsid w:val="00FD2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6A114"/>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2402"/>
    <w:pPr>
      <w:tabs>
        <w:tab w:val="center" w:pos="4680"/>
        <w:tab w:val="right" w:pos="9360"/>
      </w:tabs>
    </w:pPr>
  </w:style>
  <w:style w:type="character" w:customStyle="1" w:styleId="HeaderChar">
    <w:name w:val="Header Char"/>
    <w:basedOn w:val="DefaultParagraphFont"/>
    <w:link w:val="Header"/>
    <w:uiPriority w:val="99"/>
    <w:rsid w:val="00802402"/>
  </w:style>
  <w:style w:type="paragraph" w:styleId="Footer">
    <w:name w:val="footer"/>
    <w:basedOn w:val="Normal"/>
    <w:link w:val="FooterChar"/>
    <w:uiPriority w:val="99"/>
    <w:unhideWhenUsed/>
    <w:rsid w:val="00802402"/>
    <w:pPr>
      <w:tabs>
        <w:tab w:val="center" w:pos="4680"/>
        <w:tab w:val="right" w:pos="9360"/>
      </w:tabs>
    </w:pPr>
  </w:style>
  <w:style w:type="character" w:customStyle="1" w:styleId="FooterChar">
    <w:name w:val="Footer Char"/>
    <w:basedOn w:val="DefaultParagraphFont"/>
    <w:link w:val="Footer"/>
    <w:uiPriority w:val="99"/>
    <w:rsid w:val="00802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9593</Words>
  <Characters>42738</Characters>
  <Application>Microsoft Office Word</Application>
  <DocSecurity>0</DocSecurity>
  <Lines>922</Lines>
  <Paragraphs>199</Paragraphs>
  <ScaleCrop>false</ScaleCrop>
  <HeadingPairs>
    <vt:vector size="2" baseType="variant">
      <vt:variant>
        <vt:lpstr>Title</vt:lpstr>
      </vt:variant>
      <vt:variant>
        <vt:i4>1</vt:i4>
      </vt:variant>
    </vt:vector>
  </HeadingPairs>
  <TitlesOfParts>
    <vt:vector size="1" baseType="lpstr">
      <vt:lpstr>ElainePhillips OTL Lecture11 2 13 09 56kbps</vt:lpstr>
    </vt:vector>
  </TitlesOfParts>
  <Company/>
  <LinksUpToDate>false</LinksUpToDate>
  <CharactersWithSpaces>52138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Lecture11 2 13 09 56kbps</dc:title>
  <dc:creator>TurboScribe.ai</dc:creator>
  <cp:lastModifiedBy>Ted Hildebrandt</cp:lastModifiedBy>
  <cp:revision>2</cp:revision>
  <dcterms:created xsi:type="dcterms:W3CDTF">2024-08-11T11:58:00Z</dcterms:created>
  <dcterms:modified xsi:type="dcterms:W3CDTF">2024-08-11T11:58:00Z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55b82f26ac7005c7b2ec60827bddd03b47bf73699077a9c449b117b5617297fd</vt:lpwstr>
  </property>
</Properties>
</file>