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B15DC" w14:textId="6705FC15" w:rsidR="002E6D21" w:rsidRPr="002F343B" w:rsidRDefault="002F343B" w:rsidP="002F343B">
      <w:pPr xmlns:w="http://schemas.openxmlformats.org/wordprocessingml/2006/main">
        <w:jc w:val="center"/>
        <w:rPr>
          <w:rFonts w:ascii="Calibri" w:eastAsia="Calibri" w:hAnsi="Calibri" w:cs="Calibri"/>
          <w:b/>
          <w:bCs/>
          <w:sz w:val="40"/>
          <w:szCs w:val="40"/>
        </w:rPr>
      </w:pPr>
      <w:r xmlns:w="http://schemas.openxmlformats.org/wordprocessingml/2006/main" w:rsidRPr="002F343B">
        <w:rPr>
          <w:rFonts w:ascii="Calibri" w:eastAsia="Calibri" w:hAnsi="Calibri" w:cs="Calibri"/>
          <w:b/>
          <w:bCs/>
          <w:sz w:val="40"/>
          <w:szCs w:val="40"/>
        </w:rPr>
        <w:t xml:space="preserve">Dr. Kenneth Mathews, Génesis, Sesión 20, </w:t>
      </w:r>
      <w:r xmlns:w="http://schemas.openxmlformats.org/wordprocessingml/2006/main" w:rsidRPr="002F343B">
        <w:rPr>
          <w:rFonts w:ascii="Calibri" w:eastAsia="Calibri" w:hAnsi="Calibri" w:cs="Calibri"/>
          <w:b/>
          <w:bCs/>
          <w:sz w:val="40"/>
          <w:szCs w:val="40"/>
        </w:rPr>
        <w:br xmlns:w="http://schemas.openxmlformats.org/wordprocessingml/2006/main"/>
      </w:r>
      <w:r xmlns:w="http://schemas.openxmlformats.org/wordprocessingml/2006/main" w:rsidR="00000000" w:rsidRPr="002F343B">
        <w:rPr>
          <w:rFonts w:ascii="Calibri" w:eastAsia="Calibri" w:hAnsi="Calibri" w:cs="Calibri"/>
          <w:b/>
          <w:bCs/>
          <w:sz w:val="40"/>
          <w:szCs w:val="40"/>
        </w:rPr>
        <w:t xml:space="preserve">La hija de Jacob y el regreso a Betel, </w:t>
      </w:r>
      <w:r xmlns:w="http://schemas.openxmlformats.org/wordprocessingml/2006/main" w:rsidRPr="002F343B">
        <w:rPr>
          <w:rFonts w:ascii="Calibri" w:eastAsia="Calibri" w:hAnsi="Calibri" w:cs="Calibri"/>
          <w:b/>
          <w:bCs/>
          <w:sz w:val="40"/>
          <w:szCs w:val="40"/>
        </w:rPr>
        <w:br xmlns:w="http://schemas.openxmlformats.org/wordprocessingml/2006/main"/>
      </w:r>
      <w:r xmlns:w="http://schemas.openxmlformats.org/wordprocessingml/2006/main" w:rsidRPr="002F343B">
        <w:rPr>
          <w:rFonts w:ascii="Calibri" w:eastAsia="Calibri" w:hAnsi="Calibri" w:cs="Calibri"/>
          <w:b/>
          <w:bCs/>
          <w:sz w:val="40"/>
          <w:szCs w:val="40"/>
        </w:rPr>
        <w:t xml:space="preserve">Génesis 34:1-37:1</w:t>
      </w:r>
    </w:p>
    <w:p w14:paraId="4E9F5CB8" w14:textId="0CBA6708" w:rsidR="002F343B" w:rsidRPr="002F343B" w:rsidRDefault="002F343B" w:rsidP="002F343B">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2F343B">
        <w:rPr>
          <w:rFonts w:ascii="AA Times New Roman" w:eastAsia="Calibri" w:hAnsi="AA Times New Roman" w:cs="AA Times New Roman"/>
          <w:sz w:val="26"/>
          <w:szCs w:val="26"/>
        </w:rPr>
        <w:t xml:space="preserve">© 2024 Kenneth Mathews y Ted Hildebrandt</w:t>
      </w:r>
    </w:p>
    <w:p w14:paraId="7483F057" w14:textId="77777777" w:rsidR="002F343B" w:rsidRPr="002F343B" w:rsidRDefault="002F343B">
      <w:pPr>
        <w:rPr>
          <w:sz w:val="26"/>
          <w:szCs w:val="26"/>
        </w:rPr>
      </w:pPr>
    </w:p>
    <w:p w14:paraId="5A6289D6" w14:textId="5E04878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Este es el Dr. Kenneth Mathews en su enseñanza sobre el libro de Génesis. Esta es la sesión 20, La hija de Jacob y el regreso a Betel. Génesis 34:1-37:1. </w:t>
      </w:r>
      <w:r xmlns:w="http://schemas.openxmlformats.org/wordprocessingml/2006/main" w:rsidR="002F343B" w:rsidRPr="002F343B">
        <w:rPr>
          <w:rFonts w:ascii="Calibri" w:eastAsia="Calibri" w:hAnsi="Calibri" w:cs="Calibri"/>
          <w:sz w:val="26"/>
          <w:szCs w:val="26"/>
        </w:rPr>
        <w:br xmlns:w="http://schemas.openxmlformats.org/wordprocessingml/2006/main"/>
      </w:r>
      <w:r xmlns:w="http://schemas.openxmlformats.org/wordprocessingml/2006/main" w:rsidR="002F343B" w:rsidRPr="002F343B">
        <w:rPr>
          <w:rFonts w:ascii="Calibri" w:eastAsia="Calibri" w:hAnsi="Calibri" w:cs="Calibri"/>
          <w:sz w:val="26"/>
          <w:szCs w:val="26"/>
        </w:rPr>
        <w:br xmlns:w="http://schemas.openxmlformats.org/wordprocessingml/2006/main"/>
      </w:r>
      <w:r xmlns:w="http://schemas.openxmlformats.org/wordprocessingml/2006/main" w:rsidRPr="002F343B">
        <w:rPr>
          <w:rFonts w:ascii="Calibri" w:eastAsia="Calibri" w:hAnsi="Calibri" w:cs="Calibri"/>
          <w:sz w:val="26"/>
          <w:szCs w:val="26"/>
        </w:rPr>
        <w:t xml:space="preserve">La sesión 20 trata de los últimos capítulos de la narrativa de Jacob.</w:t>
      </w:r>
    </w:p>
    <w:p w14:paraId="114ECCC2" w14:textId="77777777" w:rsidR="002E6D21" w:rsidRPr="002F343B" w:rsidRDefault="002E6D21">
      <w:pPr>
        <w:rPr>
          <w:sz w:val="26"/>
          <w:szCs w:val="26"/>
        </w:rPr>
      </w:pPr>
    </w:p>
    <w:p w14:paraId="1711E52D" w14:textId="4785C89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Se centra en Jacob y sus descendientes, sus 12 hijos. Entonces, lo que queremos hacer es trabajar en los capítulos 34, 35 y 36, estos tres capítulos, y descubriremos que hay una transición del pasado al presente, especialmente al futuro del linaje de Jacob. Y la evidencia de este tipo de transición del pasado al futuro, la señalaré a medida que avancemos en los capítulos, pero solo para dar un adelanto de esto, descubriremos que se mencionarán cuatro entierros. perteneciente al pasado, el principal de los cuales es el entierro de Jacob y el padre de Esaú, Isaac, que señala el fin de esa era.</w:t>
      </w:r>
    </w:p>
    <w:p w14:paraId="2491B9C1" w14:textId="77777777" w:rsidR="002E6D21" w:rsidRPr="002F343B" w:rsidRDefault="002E6D21">
      <w:pPr>
        <w:rPr>
          <w:sz w:val="26"/>
          <w:szCs w:val="26"/>
        </w:rPr>
      </w:pPr>
    </w:p>
    <w:p w14:paraId="058FE2C1" w14:textId="77C664BD"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Además, notaremos que habrá un cumplimiento de la promesa hecha a Jacob en Betel en el capítulo 28, que regresaría a Betel y adoraría al Señor, y eso ocurrirá en el capítulo 35. Además, notarás que hay un movimiento geográfico de Jacob a medida que avanza hacia el sur. Como lo hizo, recordarán que al encontrarse con Esaú, pasó por el río Jordán, y luego a Siquem, y luego a Betel, y luego a Hebrón.</w:t>
      </w:r>
    </w:p>
    <w:p w14:paraId="7BFABE15" w14:textId="77777777" w:rsidR="002E6D21" w:rsidRPr="002F343B" w:rsidRDefault="002E6D21">
      <w:pPr>
        <w:rPr>
          <w:sz w:val="26"/>
          <w:szCs w:val="26"/>
        </w:rPr>
      </w:pPr>
    </w:p>
    <w:p w14:paraId="5D5B1FC4" w14:textId="681F614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Notaremos esa transición. El enfoque de nuestro pasaje estará en los hijos de Jacob, y lo que descubriremos es un poco desalentador, creo, y es el declive moral de los hijos de Jacob. El capítulo 34 comienza a exponer de manera muy dramática el declive moral por parte de los hijos de Jacob.</w:t>
      </w:r>
    </w:p>
    <w:p w14:paraId="0BDE9107" w14:textId="77777777" w:rsidR="002E6D21" w:rsidRPr="002F343B" w:rsidRDefault="002E6D21">
      <w:pPr>
        <w:rPr>
          <w:sz w:val="26"/>
          <w:szCs w:val="26"/>
        </w:rPr>
      </w:pPr>
    </w:p>
    <w:p w14:paraId="746E5F74" w14:textId="5B17D3BB" w:rsidR="002E6D21" w:rsidRPr="002F343B" w:rsidRDefault="00320F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encontraremos paralelos con esto: ¿cuál es el antídoto, por así decirlo, contra la miseria, la corrupción, la decadencia moral y la desintegración moral de los hijos de Jacob? ¿Superará la promesa de Dios la decadencia moral de los hijos? Y encontramos que esto ocurrirá. En los capítulos 42 al 44, veremos que hay arrepentimiento por parte de los hijos en la forma en que vendieron a uno de sus propios hermanos.</w:t>
      </w:r>
    </w:p>
    <w:p w14:paraId="4950E1E5" w14:textId="77777777" w:rsidR="002E6D21" w:rsidRPr="002F343B" w:rsidRDefault="002E6D21">
      <w:pPr>
        <w:rPr>
          <w:sz w:val="26"/>
          <w:szCs w:val="26"/>
        </w:rPr>
      </w:pPr>
    </w:p>
    <w:p w14:paraId="3EF6F8AA" w14:textId="2BCC7BD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Joseph. Entonces, veremos que los capítulos 34, 35 y 36 nos ayudan a prepararnos para comprender la narración de José y el engaño que allí ocurre. A lo largo de las historias restantes, veremos una y otra vez cómo el engaño funciona en la historia como un motivo importante y continuo y cómo esta idea que comenzó ya en la época de Abraham en su </w:t>
      </w: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práctica del engaño entre esposa y hermana tuvo su, no realmente su culminación, sino su culminación. ciertamente su punto culminante es la persona de Jacob, quien es el principal engañador.</w:t>
      </w:r>
    </w:p>
    <w:p w14:paraId="23AE6FDF" w14:textId="77777777" w:rsidR="002E6D21" w:rsidRPr="002F343B" w:rsidRDefault="002E6D21">
      <w:pPr>
        <w:rPr>
          <w:sz w:val="26"/>
          <w:szCs w:val="26"/>
        </w:rPr>
      </w:pPr>
    </w:p>
    <w:p w14:paraId="760676E1" w14:textId="420BD6B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Pero la culminación de esto se encuentra en la historia de José, que abordaremos la próxima vez. Para ver entonces el trasfondo de lo que está ocurriendo en el capítulo 34, podemos mirar el capítulo 33 en el último párrafo que comienza en el versículo 18. Allí, Jacob vino de Paddan Aram, la llanura de Aram, y eso se nos informa en los capítulos 32 y 33. .</w:t>
      </w:r>
    </w:p>
    <w:p w14:paraId="710B90C5" w14:textId="77777777" w:rsidR="002E6D21" w:rsidRPr="002F343B" w:rsidRDefault="002E6D21">
      <w:pPr>
        <w:rPr>
          <w:sz w:val="26"/>
          <w:szCs w:val="26"/>
        </w:rPr>
      </w:pPr>
    </w:p>
    <w:p w14:paraId="63BDB94B" w14:textId="36712AA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Recuerdas las luchas en los capítulos 32 y 33. Su lucha con Dios, y luego cuando se encuentra con Esaú, se relata en el capítulo 33. Y la reconciliación que ocurre.</w:t>
      </w:r>
    </w:p>
    <w:p w14:paraId="007A6976" w14:textId="77777777" w:rsidR="002E6D21" w:rsidRPr="002F343B" w:rsidRDefault="002E6D21">
      <w:pPr>
        <w:rPr>
          <w:sz w:val="26"/>
          <w:szCs w:val="26"/>
        </w:rPr>
      </w:pPr>
    </w:p>
    <w:p w14:paraId="732C86F7" w14:textId="10DAE7A2" w:rsidR="002E6D21" w:rsidRPr="002F343B" w:rsidRDefault="00320FB6">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Entonces, se nos dice que llega sano y salvo a la ciudad de Siquem, que estaría en el centro de Israel. Ese era uno de los lugares donde Abraham había residido y construido un altar para la adoración, y eso se les recuerda en el capítulo 12. En cualquier caso, él había llegado a Canaán y acampado a la vista de la ciudad.</w:t>
      </w:r>
    </w:p>
    <w:p w14:paraId="0E42AD4B" w14:textId="77777777" w:rsidR="002E6D21" w:rsidRPr="002F343B" w:rsidRDefault="002E6D21">
      <w:pPr>
        <w:rPr>
          <w:sz w:val="26"/>
          <w:szCs w:val="26"/>
        </w:rPr>
      </w:pPr>
    </w:p>
    <w:p w14:paraId="2EFEC321" w14:textId="78BCF2F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Por cien monedas de plata compró a los hijos de Hamor, padre de Siquem, que en este caso es una persona. Entonces, Siquem puede referirse al pueblo o ciudad o a la persona de Siquem. Y entonces, estos son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w:t>
      </w:r>
    </w:p>
    <w:p w14:paraId="7E909B42" w14:textId="77777777" w:rsidR="002E6D21" w:rsidRPr="002F343B" w:rsidRDefault="002E6D21">
      <w:pPr>
        <w:rPr>
          <w:sz w:val="26"/>
          <w:szCs w:val="26"/>
        </w:rPr>
      </w:pPr>
    </w:p>
    <w:p w14:paraId="0CA11DC1" w14:textId="59D56F15"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en el capítulo 24, versículo 16, recordarán que se hace una referencia a la compra del lugar de enterramiento en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Macfela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En ese caso, fue comprado para un lugar de entierro, por lo que aquí compró un lugar no solo para entierro sino como un lugar donde podría establecer una tienda y donde tendría una relación positiva con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Entonces, compró la tierra y plantó su tienda, es decir, su comunidad de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jacobitas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se podría decir, que serían sus hijos, sus esposas, sus diversos sirvientes, su hueste de animales y cualquier otra cosa que fuera parte de sus posesiones en ese momento.</w:t>
      </w:r>
    </w:p>
    <w:p w14:paraId="1BFF2273" w14:textId="77777777" w:rsidR="002E6D21" w:rsidRPr="002F343B" w:rsidRDefault="002E6D21">
      <w:pPr>
        <w:rPr>
          <w:sz w:val="26"/>
          <w:szCs w:val="26"/>
        </w:rPr>
      </w:pPr>
    </w:p>
    <w:p w14:paraId="25D94522" w14:textId="48EC91F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allí adoró a El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Elohei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el Dios, El, Dios, el Dios de Israel. Es muy importante que adoró como sus </w:t>
      </w:r>
      <w:proofErr xmlns:w="http://schemas.openxmlformats.org/wordprocessingml/2006/main" w:type="spellStart"/>
      <w:r xmlns:w="http://schemas.openxmlformats.org/wordprocessingml/2006/main" w:rsidR="00320FB6">
        <w:rPr>
          <w:rFonts w:ascii="Calibri" w:eastAsia="Calibri" w:hAnsi="Calibri" w:cs="Calibri"/>
          <w:sz w:val="26"/>
          <w:szCs w:val="26"/>
        </w:rPr>
        <w:t xml:space="preserve">padres </w:t>
      </w:r>
      <w:proofErr xmlns:w="http://schemas.openxmlformats.org/wordprocessingml/2006/main" w:type="spellEnd"/>
      <w:r xmlns:w="http://schemas.openxmlformats.org/wordprocessingml/2006/main" w:rsidR="00320FB6">
        <w:rPr>
          <w:rFonts w:ascii="Calibri" w:eastAsia="Calibri" w:hAnsi="Calibri" w:cs="Calibri"/>
          <w:sz w:val="26"/>
          <w:szCs w:val="26"/>
        </w:rPr>
        <w:t xml:space="preserve">Abraham e Isaac, quienes también levantaron altares. </w:t>
      </w:r>
      <w:proofErr xmlns:w="http://schemas.openxmlformats.org/wordprocessingml/2006/main" w:type="gramStart"/>
      <w:r xmlns:w="http://schemas.openxmlformats.org/wordprocessingml/2006/main" w:rsidR="00320FB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320FB6">
        <w:rPr>
          <w:rFonts w:ascii="Calibri" w:eastAsia="Calibri" w:hAnsi="Calibri" w:cs="Calibri"/>
          <w:sz w:val="26"/>
          <w:szCs w:val="26"/>
        </w:rPr>
        <w:t xml:space="preserve">tenemos este legado continuo de reconocimiento del Dios de los padres.</w:t>
      </w:r>
    </w:p>
    <w:p w14:paraId="1B3DFB67" w14:textId="77777777" w:rsidR="002E6D21" w:rsidRPr="002F343B" w:rsidRDefault="002E6D21">
      <w:pPr>
        <w:rPr>
          <w:sz w:val="26"/>
          <w:szCs w:val="26"/>
        </w:rPr>
      </w:pPr>
    </w:p>
    <w:p w14:paraId="33E24DEC"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 este caso se utiliza el término genérico El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Elohei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Ahora, el Dios de Israel, segundo, la importancia del nombre Israel. Y bien pueden imaginarse que aquellos que leen Génesis en el contexto de la experiencia del pueblo que se convirtió en Israel durante el tiempo de Moisés, y posteriormente cuando entraron en la tierra de Canaán, cuán importante habría sido en su identificación con Jacob y las historias que seguirán en el libro del Génesis.</w:t>
      </w:r>
    </w:p>
    <w:p w14:paraId="0BD436B9" w14:textId="77777777" w:rsidR="002E6D21" w:rsidRPr="002F343B" w:rsidRDefault="002E6D21">
      <w:pPr>
        <w:rPr>
          <w:sz w:val="26"/>
          <w:szCs w:val="26"/>
        </w:rPr>
      </w:pPr>
    </w:p>
    <w:p w14:paraId="6743FE78" w14:textId="48AC3EBC" w:rsidR="002E6D21" w:rsidRPr="002F343B" w:rsidRDefault="00320FB6">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Entonces, el nombramiento de Jacob como Israel se encuentra en el capítulo 32, versículo 28. Entonces aquí tenemos una unión de las historias de lucha anteriores. Y ahora vamos a pasar a un nuevo tipo de lucha.</w:t>
      </w:r>
    </w:p>
    <w:p w14:paraId="36862254" w14:textId="77777777" w:rsidR="002E6D21" w:rsidRPr="002F343B" w:rsidRDefault="002E6D21">
      <w:pPr>
        <w:rPr>
          <w:sz w:val="26"/>
          <w:szCs w:val="26"/>
        </w:rPr>
      </w:pPr>
    </w:p>
    <w:p w14:paraId="52DFB719"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locales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en el capítulo 34. Y esto es a lo largo de todo el capítulo. Y lo que es importante que tengas en cuenta es que Lea tuvo una hija, Dina.</w:t>
      </w:r>
    </w:p>
    <w:p w14:paraId="6B8017F7" w14:textId="77777777" w:rsidR="002E6D21" w:rsidRPr="002F343B" w:rsidRDefault="002E6D21">
      <w:pPr>
        <w:rPr>
          <w:sz w:val="26"/>
          <w:szCs w:val="26"/>
        </w:rPr>
      </w:pPr>
    </w:p>
    <w:p w14:paraId="2C244F6D" w14:textId="08FD021E" w:rsidR="002E6D21" w:rsidRPr="002F343B" w:rsidRDefault="00320F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Ella también fue la madre de Simeón y Leví, por lo que Dina tiene una </w:t>
      </w:r>
      <w:proofErr xmlns:w="http://schemas.openxmlformats.org/wordprocessingml/2006/main" w:type="spellStart"/>
      <w:r xmlns:w="http://schemas.openxmlformats.org/wordprocessingml/2006/main">
        <w:rPr>
          <w:rFonts w:ascii="Calibri" w:eastAsia="Calibri" w:hAnsi="Calibri" w:cs="Calibri"/>
          <w:sz w:val="26"/>
          <w:szCs w:val="26"/>
        </w:rPr>
        <w:t xml:space="preserve">relación de sangre cercana </w:t>
      </w:r>
      <w:proofErr xmlns:w="http://schemas.openxmlformats.org/wordprocessingml/2006/main" w:type="spellEnd"/>
      <w:r xmlns:w="http://schemas.openxmlformats.org/wordprocessingml/2006/main">
        <w:rPr>
          <w:rFonts w:ascii="Calibri" w:eastAsia="Calibri" w:hAnsi="Calibri" w:cs="Calibri"/>
          <w:sz w:val="26"/>
          <w:szCs w:val="26"/>
        </w:rPr>
        <w:t xml:space="preserve">con ellos: hermano y hermana plenos. Eso será importante en su respuesta a que Siquem humillara a Dina.</w:t>
      </w:r>
    </w:p>
    <w:p w14:paraId="0807C345" w14:textId="77777777" w:rsidR="002E6D21" w:rsidRPr="002F343B" w:rsidRDefault="002E6D21">
      <w:pPr>
        <w:rPr>
          <w:sz w:val="26"/>
          <w:szCs w:val="26"/>
        </w:rPr>
      </w:pPr>
    </w:p>
    <w:p w14:paraId="2CDAEA29" w14:textId="399243D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cómo se vengan y vengan su humillación y su deshonra, utilizando el engaño contra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llevándolos al asesinato, liderado por estos dos hermanos. Y luego creo que sus otros hermanos se unieron a ellos en la masacre de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Esta es una historia horrible.</w:t>
      </w:r>
    </w:p>
    <w:p w14:paraId="6555F44B" w14:textId="77777777" w:rsidR="002E6D21" w:rsidRPr="002F343B" w:rsidRDefault="002E6D21">
      <w:pPr>
        <w:rPr>
          <w:sz w:val="26"/>
          <w:szCs w:val="26"/>
        </w:rPr>
      </w:pPr>
    </w:p>
    <w:p w14:paraId="2D89D370" w14:textId="53086EF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 una historia horrible que nos muestra de inmediato cómo fue el declive de la moralidad de los hijos de Jacob. Tampoco estoy realmente impresionado con Jacob, porque cuando se entera de lo que han hecho, ciertamente está interesado en sí mismo. Y no hace ningún comentario sobre corregir a sus hijos.</w:t>
      </w:r>
    </w:p>
    <w:p w14:paraId="1B8142A3" w14:textId="77777777" w:rsidR="002E6D21" w:rsidRPr="002F343B" w:rsidRDefault="002E6D21">
      <w:pPr>
        <w:rPr>
          <w:sz w:val="26"/>
          <w:szCs w:val="26"/>
        </w:rPr>
      </w:pPr>
    </w:p>
    <w:p w14:paraId="48E61D9D" w14:textId="0594C3E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Los regaña porque no están haciendo lo correcto. Dice que me volveré maloliente a la vista de los vecinos del lugar. Es decir, le preocupa cualquier tipo de represalia por parte de los vecinos.</w:t>
      </w:r>
    </w:p>
    <w:p w14:paraId="3F0AE4EE" w14:textId="77777777" w:rsidR="002E6D21" w:rsidRPr="002F343B" w:rsidRDefault="002E6D21">
      <w:pPr>
        <w:rPr>
          <w:sz w:val="26"/>
          <w:szCs w:val="26"/>
        </w:rPr>
      </w:pPr>
    </w:p>
    <w:p w14:paraId="1FFD5096"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Le preocupa que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se pongan en peligro </w:t>
      </w:r>
      <w:r xmlns:w="http://schemas.openxmlformats.org/wordprocessingml/2006/main" w:rsidRPr="002F343B">
        <w:rPr>
          <w:rFonts w:ascii="Calibri" w:eastAsia="Calibri" w:hAnsi="Calibri" w:cs="Calibri"/>
          <w:sz w:val="26"/>
          <w:szCs w:val="26"/>
        </w:rPr>
        <w:t xml:space="preserve">las relaciones pacíficas con ellos.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Y que todo su grupo será juzgado con sospecha.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en los capítulos 34, versículos 1 al 31, veremos, más bien, en los versículos 1 al 4, debería decir, veremos el incidente de trasfondo que conducirá a la traición asesina por parte de los hijos de Jacob y a la traición de su padre, Jacobo.</w:t>
      </w:r>
    </w:p>
    <w:p w14:paraId="540940F7" w14:textId="77777777" w:rsidR="002E6D21" w:rsidRPr="002F343B" w:rsidRDefault="002E6D21">
      <w:pPr>
        <w:rPr>
          <w:sz w:val="26"/>
          <w:szCs w:val="26"/>
        </w:rPr>
      </w:pPr>
    </w:p>
    <w:p w14:paraId="020E1F99" w14:textId="5AFF450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Entonces, aunque Jacob ha tenido un punto culminante al tener éxito en su lucha con Dios y su encuentro con un Esaú arrepentido y su reconciliación, el dolor y la tristeza que lo acompañaron dondequiera que fue debido a su bajo carácter continuarán. Vimos esto también en narrativas anteriores donde, por ejemplo, Adán y Eva, su crimen en el jardín condujo a un legado de pecaminosidad y maldad por parte de todos aquellos que siguieron a todos los seres humanos. Y la señal reveladora de eso fue lo que siguió inmediatamente en el capítulo 4, donde tenemos un fratricidio.</w:t>
      </w:r>
    </w:p>
    <w:p w14:paraId="72DED837" w14:textId="77777777" w:rsidR="002E6D21" w:rsidRPr="002F343B" w:rsidRDefault="002E6D21">
      <w:pPr>
        <w:rPr>
          <w:sz w:val="26"/>
          <w:szCs w:val="26"/>
        </w:rPr>
      </w:pPr>
    </w:p>
    <w:p w14:paraId="6A19B98E" w14:textId="39213FD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Tenemos un pariente, un hermano, que mata y asesina a su hermano Caín contra Abel.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Dina, la hija de Lea, que Lea le había dado a Jacob, salió a visitar a las mujeres de la tierra. Entonces, esta es la ocasión que lleva a la observancia de Siquem hacia ella y su atracción hacia ella.</w:t>
      </w:r>
    </w:p>
    <w:p w14:paraId="77F06C00" w14:textId="77777777" w:rsidR="002E6D21" w:rsidRPr="002F343B" w:rsidRDefault="002E6D21">
      <w:pPr>
        <w:rPr>
          <w:sz w:val="26"/>
          <w:szCs w:val="26"/>
        </w:rPr>
      </w:pPr>
    </w:p>
    <w:p w14:paraId="5D6C4006" w14:textId="7940C9B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observe que a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también se les llama heveos, y verá esto en el versículo 2. Los heveos eran un grupo étnico que vivía en la tierra de Canaán. Hay siete grupos étnicos o naciones que se consideran, como se podría decir, los siete representativos </w:t>
      </w: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de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todo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el grupo étnico cananeo. Los heveos son mencionados junto con las siete naciones como enemigos de Israel cuando entran a la tierra.</w:t>
      </w:r>
    </w:p>
    <w:p w14:paraId="1CE1021F" w14:textId="77777777" w:rsidR="002E6D21" w:rsidRPr="002F343B" w:rsidRDefault="002E6D21">
      <w:pPr>
        <w:rPr>
          <w:sz w:val="26"/>
          <w:szCs w:val="26"/>
        </w:rPr>
      </w:pPr>
    </w:p>
    <w:p w14:paraId="7F1B0DDD" w14:textId="14B77C6D" w:rsidR="002E6D21" w:rsidRPr="002F343B" w:rsidRDefault="00320F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heveos, en cuanto a su historia y etimología, son difíciles y realmente no están asentados. Pero el hecho de que se puedan intercambiar </w:t>
      </w:r>
      <w:proofErr xmlns:w="http://schemas.openxmlformats.org/wordprocessingml/2006/main" w:type="spellStart"/>
      <w:r xmlns:w="http://schemas.openxmlformats.org/wordprocessingml/2006/main" w:rsidR="00000000"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00000000" w:rsidRPr="002F343B">
        <w:rPr>
          <w:rFonts w:ascii="Calibri" w:eastAsia="Calibri" w:hAnsi="Calibri" w:cs="Calibri"/>
          <w:sz w:val="26"/>
          <w:szCs w:val="26"/>
        </w:rPr>
        <w:t xml:space="preserve">y heveos y referirse a la misma gente no debería ser tan preocupante para nosotros. Hacemos lo mismo.</w:t>
      </w:r>
    </w:p>
    <w:p w14:paraId="4BEFD6BD" w14:textId="77777777" w:rsidR="002E6D21" w:rsidRPr="002F343B" w:rsidRDefault="002E6D21">
      <w:pPr>
        <w:rPr>
          <w:sz w:val="26"/>
          <w:szCs w:val="26"/>
        </w:rPr>
      </w:pPr>
    </w:p>
    <w:p w14:paraId="4B0DE973"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Cuando, por ejemplo, podríamos referirnos a que, en mi caso, soy texano, pero también estadounidense. Ahora, cuando Siquem, el hijo de Hamor, el heveo, el gobernante de esa área, así se describe como un gobernante en la Nueva Versión Internacional, aquí es un príncipe. Y por tanto un gobernante de esa región de Siquem.</w:t>
      </w:r>
    </w:p>
    <w:p w14:paraId="6FC1C3FB" w14:textId="77777777" w:rsidR="002E6D21" w:rsidRPr="002F343B" w:rsidRDefault="002E6D21">
      <w:pPr>
        <w:rPr>
          <w:sz w:val="26"/>
          <w:szCs w:val="26"/>
        </w:rPr>
      </w:pPr>
    </w:p>
    <w:p w14:paraId="778860E7" w14:textId="6B7135CD"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Observe que aquí se habla de una región, un área que es más amplia que simplemente la ciudad-estado misma. Ahora, el lenguaje que se usa al describir su observación de Dina nos recuerda el capítulo 6 de Génesis, donde tenemos a las hijas de los hombres observadas por los hombres identificadas como los hijos de Dios. Aquí lo llamamos así. Note que aquí tenemos ese lenguaje, vio, tomó, y eso es lo que se describe en Génesis capítulo 6. Vieron a las hijas de los hombres, y luego las tomaron por esposas.</w:t>
      </w:r>
    </w:p>
    <w:p w14:paraId="45FA6D56" w14:textId="77777777" w:rsidR="002E6D21" w:rsidRPr="002F343B" w:rsidRDefault="002E6D21">
      <w:pPr>
        <w:rPr>
          <w:sz w:val="26"/>
          <w:szCs w:val="26"/>
        </w:rPr>
      </w:pPr>
    </w:p>
    <w:p w14:paraId="334159F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 este caso, tomó no es una metáfora del matrimonio. En este caso, él realmente la obligó, a mi juicio, la obligó. Y luego tenemos la palabra la violó en la Nueva Versión Internacional.</w:t>
      </w:r>
    </w:p>
    <w:p w14:paraId="6D25AE93" w14:textId="77777777" w:rsidR="002E6D21" w:rsidRPr="002F343B" w:rsidRDefault="002E6D21">
      <w:pPr>
        <w:rPr>
          <w:sz w:val="26"/>
          <w:szCs w:val="26"/>
        </w:rPr>
      </w:pPr>
    </w:p>
    <w:p w14:paraId="59A726AD" w14:textId="3B317B8F"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Algunas versiones dirán molestado. Tradicionalmente, eso se ha traducido como violación, y ha habido cierto debate sobre el significado de esta palabra hebrea, que puede significar, y en términos generales significa, humillación. En realidad, no existe un término técnico de una sola palabra para referirse a la violación en hebreo.</w:t>
      </w:r>
    </w:p>
    <w:p w14:paraId="7C839CA0" w14:textId="77777777" w:rsidR="002E6D21" w:rsidRPr="002F343B" w:rsidRDefault="002E6D21">
      <w:pPr>
        <w:rPr>
          <w:sz w:val="26"/>
          <w:szCs w:val="26"/>
        </w:rPr>
      </w:pPr>
    </w:p>
    <w:p w14:paraId="601CA7E6" w14:textId="52C0615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hay una descripción de la violación en dos o más palabras, y creo que la descripción aquí, como encontramos especialmente con la palabra tomar, es indicativa del hecho de que ella fue forzada a tener una relación sexual, una violación de su persona. Y si dijeras, está bien, ¿qué significaría si él simplemente la humillara? Quizás tuviera que ver con que, por supuesto, secuestrarla sería una humillación. Y no pasar por el proceso adecuado de compromiso y luego matrimonio, donde se pagaría una dote y se incluiría a la familia de Dina en el proceso y sería respetada.</w:t>
      </w:r>
    </w:p>
    <w:p w14:paraId="46621379" w14:textId="77777777" w:rsidR="002E6D21" w:rsidRPr="002F343B" w:rsidRDefault="002E6D21">
      <w:pPr>
        <w:rPr>
          <w:sz w:val="26"/>
          <w:szCs w:val="26"/>
        </w:rPr>
      </w:pPr>
    </w:p>
    <w:p w14:paraId="3B91D888" w14:textId="1162D93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Pero sí creo que aquí hubo una violación sexual, una violación prematrimonial por su parte. Su corazón se sintió atraído por Dina. Entonces, este tiene la idea de acercarse a ella y notar que dice que amaba a la niña y le hablaba con ternura.</w:t>
      </w:r>
    </w:p>
    <w:p w14:paraId="652CAF7F" w14:textId="77777777" w:rsidR="002E6D21" w:rsidRPr="002F343B" w:rsidRDefault="002E6D21">
      <w:pPr>
        <w:rPr>
          <w:sz w:val="26"/>
          <w:szCs w:val="26"/>
        </w:rPr>
      </w:pPr>
    </w:p>
    <w:p w14:paraId="7E55900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bien, en algunos casos, esto no es lo que ocurre cuando hay este tipo de violación. Pero él tenía un corazón genuino de amor por ella. No sabemos hasta qué punto participó o cooperó en esto.</w:t>
      </w:r>
    </w:p>
    <w:p w14:paraId="33831DCE" w14:textId="77777777" w:rsidR="002E6D21" w:rsidRPr="002F343B" w:rsidRDefault="002E6D21">
      <w:pPr>
        <w:rPr>
          <w:sz w:val="26"/>
          <w:szCs w:val="26"/>
        </w:rPr>
      </w:pPr>
    </w:p>
    <w:p w14:paraId="481B49C4" w14:textId="2447077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Ciertamente, su violación habría sido sumamente ofensiva, más terrible, más horrorosa. </w:t>
      </w:r>
      <w:r xmlns:w="http://schemas.openxmlformats.org/wordprocessingml/2006/main" w:rsidR="00320FB6">
        <w:rPr>
          <w:rFonts w:ascii="Calibri" w:eastAsia="Calibri" w:hAnsi="Calibri" w:cs="Calibri"/>
          <w:sz w:val="26"/>
          <w:szCs w:val="26"/>
        </w:rPr>
        <w:t xml:space="preserve">Hay leyes previstas en la ley del Pacto Mosaico que brindan protección para un acto tan horrible contra una mujer inocente. Entonces, realmente no sabemos nada de ella durante el resto de la narración.</w:t>
      </w:r>
    </w:p>
    <w:p w14:paraId="59E9CD8D" w14:textId="77777777" w:rsidR="002E6D21" w:rsidRPr="002F343B" w:rsidRDefault="002E6D21">
      <w:pPr>
        <w:rPr>
          <w:sz w:val="26"/>
          <w:szCs w:val="26"/>
        </w:rPr>
      </w:pPr>
    </w:p>
    <w:p w14:paraId="797F82E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entonces, en ese sentido, la historia que aquí se cuenta no entra en detalles en este punto, sino que se centra en cuál fue el resultado de esta violación. Entonces le dice a su padre Hamor: Me gustaría que iniciaras negociaciones y la quiero como mi esposa. Ahora, note que dice en el versículo 5, y esto comienza una sección que lo llevará a dejar Siquem e ir a Betel, del 5 al 15.</w:t>
      </w:r>
    </w:p>
    <w:p w14:paraId="2BCD81E1" w14:textId="77777777" w:rsidR="002E6D21" w:rsidRPr="002F343B" w:rsidRDefault="002E6D21">
      <w:pPr>
        <w:rPr>
          <w:sz w:val="26"/>
          <w:szCs w:val="26"/>
        </w:rPr>
      </w:pPr>
    </w:p>
    <w:p w14:paraId="05FC63CB" w14:textId="409E4533"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del 5 al 15, o más bien debería retroceder en eso, del 5 al 24, de verdad. Del 5 al 24, tenemos esta negociación de los heveos sobre el matrimonio con Dina. Fíjense cómo se entera de esto, y sus hijos estaban ausentes, pero él guardó silencio al respecto.</w:t>
      </w:r>
    </w:p>
    <w:p w14:paraId="3E8D0810" w14:textId="77777777" w:rsidR="002E6D21" w:rsidRPr="002F343B" w:rsidRDefault="002E6D21">
      <w:pPr>
        <w:rPr>
          <w:sz w:val="26"/>
          <w:szCs w:val="26"/>
        </w:rPr>
      </w:pPr>
    </w:p>
    <w:p w14:paraId="437B12D2" w14:textId="7D12F1DA"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Mira, esto es de lo que estaba hablando antes. Jacob, tiene un retroceso en cuanto a su desarrollo espiritual. Como resultado, a él sólo le interesa su supervivencia.</w:t>
      </w:r>
    </w:p>
    <w:p w14:paraId="638DE74A" w14:textId="77777777" w:rsidR="002E6D21" w:rsidRPr="002F343B" w:rsidRDefault="002E6D21">
      <w:pPr>
        <w:rPr>
          <w:sz w:val="26"/>
          <w:szCs w:val="26"/>
        </w:rPr>
      </w:pPr>
    </w:p>
    <w:p w14:paraId="55EEFC6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Sacrifica su moralidad y su liderazgo sobre sus hijos, su familia, porque creo que tiene miedo de lo que esto significará para los distintos vecinos. Entonces, pasa a la negociación, y los hijos, se nos dice en los versículos 6 y 7, se enteran de esto. Vienen del campo y se enteran de esto.</w:t>
      </w:r>
    </w:p>
    <w:p w14:paraId="4C55617E" w14:textId="77777777" w:rsidR="002E6D21" w:rsidRPr="002F343B" w:rsidRDefault="002E6D21">
      <w:pPr>
        <w:rPr>
          <w:sz w:val="26"/>
          <w:szCs w:val="26"/>
        </w:rPr>
      </w:pPr>
    </w:p>
    <w:p w14:paraId="0289FE76" w14:textId="426E20F4"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Primero, están afligidos. Están pasando por un proceso de duelo porque los lugareños han impugnado no sólo a su hermana sino a todo el clan Jacob. Mira, esto tiene un impacto en su respeto por ellos y su reconocimiento.</w:t>
      </w:r>
    </w:p>
    <w:p w14:paraId="02F3A6A0" w14:textId="77777777" w:rsidR="002E6D21" w:rsidRPr="002F343B" w:rsidRDefault="002E6D21">
      <w:pPr>
        <w:rPr>
          <w:sz w:val="26"/>
          <w:szCs w:val="26"/>
        </w:rPr>
      </w:pPr>
    </w:p>
    <w:p w14:paraId="584BEC9E"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luego dice que estaban tan enojados como puede estarlo. Fury es una buena traducción aquí en la Nueva Versión Internacional. ¿Por qué? Por la cosa vergonzosa en Israel.</w:t>
      </w:r>
    </w:p>
    <w:p w14:paraId="73C1457A" w14:textId="77777777" w:rsidR="002E6D21" w:rsidRPr="002F343B" w:rsidRDefault="002E6D21">
      <w:pPr>
        <w:rPr>
          <w:sz w:val="26"/>
          <w:szCs w:val="26"/>
        </w:rPr>
      </w:pPr>
    </w:p>
    <w:p w14:paraId="58935AF2" w14:textId="14601F3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lo sorprendente de esto es que, si tomamos esto como en Israel, entonces, por supuesto, se cuenta desde una perspectiva de cuándo Israel se convierte en una nación, se convierte en un gran grupo étnico, en contraposición a la persona de Israel. Pero podría leerse como Jacob porque puede traducirse como algo vergonzoso contra Israel. Acostándose con la hija de Jacob, cosa que no se debe hacer.</w:t>
      </w:r>
    </w:p>
    <w:p w14:paraId="2814D90C" w14:textId="77777777" w:rsidR="002E6D21" w:rsidRPr="002F343B" w:rsidRDefault="002E6D21">
      <w:pPr>
        <w:rPr>
          <w:sz w:val="26"/>
          <w:szCs w:val="26"/>
        </w:rPr>
      </w:pPr>
    </w:p>
    <w:p w14:paraId="42D760C0" w14:textId="2021F1B3"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ese es el lenguaje de la ley del pacto que se encuentra en el Pentateuco. Este lenguaje de algo vergonzoso a menudo se asocia con inmoralidad sexual y transgresiones. Y entonces, lo explícito aquí, al acostarse con la hija de Jacob, me deja bastante claro, ¿no?, que hay una humillación sexual.</w:t>
      </w:r>
    </w:p>
    <w:p w14:paraId="5BA772DA" w14:textId="77777777" w:rsidR="002E6D21" w:rsidRPr="002F343B" w:rsidRDefault="002E6D21">
      <w:pPr>
        <w:rPr>
          <w:sz w:val="26"/>
          <w:szCs w:val="26"/>
        </w:rPr>
      </w:pPr>
    </w:p>
    <w:p w14:paraId="41EDEB83" w14:textId="5FDAD45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Luego, en el versículo 8, Hamor les dijo: Mi hijo Siquem tiene el corazón puesto en vuestra hija. Fíjate que dice tu hija como si la hija también fuera de los hijos, pero </w:t>
      </w: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en realidad es su hermana. Pero el punto es que el padre Jacob y los hijos son vistos en solidaridad, en unidad.</w:t>
      </w:r>
    </w:p>
    <w:p w14:paraId="5F70E405" w14:textId="77777777" w:rsidR="002E6D21" w:rsidRPr="002F343B" w:rsidRDefault="002E6D21">
      <w:pPr>
        <w:rPr>
          <w:sz w:val="26"/>
          <w:szCs w:val="26"/>
        </w:rPr>
      </w:pPr>
    </w:p>
    <w:p w14:paraId="08E86F15" w14:textId="6FB3F83E" w:rsidR="002E6D21" w:rsidRPr="002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hay respeto por parte de Hamor; es demasiado tarde, por supuesto; él da, por favor; ésta es una forma respetuosa de entablar una negociación. Jacob había experimentado muchas negociaciones. Y entonces aquí, cásate con nosotros.</w:t>
      </w:r>
    </w:p>
    <w:p w14:paraId="57FA353F" w14:textId="77777777" w:rsidR="002E6D21" w:rsidRPr="002F343B" w:rsidRDefault="002E6D21">
      <w:pPr>
        <w:rPr>
          <w:sz w:val="26"/>
          <w:szCs w:val="26"/>
        </w:rPr>
      </w:pPr>
    </w:p>
    <w:p w14:paraId="34D989B4" w14:textId="06E0F0D2"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Dadnos vuestras hijas y tomad las nuestras para vosotros. Ahora bien, esto en sí mismo parece bastante benigno, pero en realidad es amenazante. Se encuentra muchas veces en el Pentateuco, en lo que se cuenta sobre la historia de Israel y Josué, Jueces, Samuel y Reyes, que los matrimonios mixtos con poblaciones locales conducen inevitablemente, en todos los casos, a la idolatría.</w:t>
      </w:r>
    </w:p>
    <w:p w14:paraId="188493BD" w14:textId="77777777" w:rsidR="002E6D21" w:rsidRPr="002F343B" w:rsidRDefault="002E6D21">
      <w:pPr>
        <w:rPr>
          <w:sz w:val="26"/>
          <w:szCs w:val="26"/>
        </w:rPr>
      </w:pPr>
    </w:p>
    <w:p w14:paraId="312468DE" w14:textId="1C6D90C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Que hay un entrelazamiento entre dos cosmovisiones, es decir, la cosmovisión idólatra y luego la cosmovisión del yahvismo, la adoración al único Dios verdadero.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esto es amenazante. Sólo lo apreciaría si supiera la historia que sigue a medida que rastrea lo que sucede con Israel en su apostasía, que es provocada en parte por los matrimonios mixtos.</w:t>
      </w:r>
    </w:p>
    <w:p w14:paraId="5CD7D0C2" w14:textId="77777777" w:rsidR="002E6D21" w:rsidRPr="002F343B" w:rsidRDefault="002E6D21">
      <w:pPr>
        <w:rPr>
          <w:sz w:val="26"/>
          <w:szCs w:val="26"/>
        </w:rPr>
      </w:pPr>
    </w:p>
    <w:p w14:paraId="5E708096"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luego pasaremos al versículo 10. Vea lo que se ve aquí. Puedes instalarte entre nosotros.</w:t>
      </w:r>
    </w:p>
    <w:p w14:paraId="1D01D9BA" w14:textId="77777777" w:rsidR="002E6D21" w:rsidRPr="002F343B" w:rsidRDefault="002E6D21">
      <w:pPr>
        <w:rPr>
          <w:sz w:val="26"/>
          <w:szCs w:val="26"/>
        </w:rPr>
      </w:pPr>
    </w:p>
    <w:p w14:paraId="6B0A893D"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Vea lo atractiva que es esta oferta. Es una región. Evidentemente son un pueblo poderoso.</w:t>
      </w:r>
    </w:p>
    <w:p w14:paraId="0E3FCCBE" w14:textId="77777777" w:rsidR="002E6D21" w:rsidRPr="002F343B" w:rsidRDefault="002E6D21">
      <w:pPr>
        <w:rPr>
          <w:sz w:val="26"/>
          <w:szCs w:val="26"/>
        </w:rPr>
      </w:pPr>
    </w:p>
    <w:p w14:paraId="409E57EF"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Aquí habría un tratado de seguridad y protección mutua. La tierra está abierta para ti. Vive en él, comercia con él y adquiere propiedades en él.</w:t>
      </w:r>
    </w:p>
    <w:p w14:paraId="15A04D89" w14:textId="77777777" w:rsidR="002E6D21" w:rsidRPr="002F343B" w:rsidRDefault="002E6D21">
      <w:pPr>
        <w:rPr>
          <w:sz w:val="26"/>
          <w:szCs w:val="26"/>
        </w:rPr>
      </w:pPr>
    </w:p>
    <w:p w14:paraId="41CB2EDA"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 otras palabras, es una oportunidad carta blanca para que ellos, es decir los israelitas, se vuelvan más enriquecidos. El clan de Jacob puede tener seguridad en virtud de su conexión con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Pero ésta es una amenaza inminente.</w:t>
      </w:r>
    </w:p>
    <w:p w14:paraId="2AD12FDF" w14:textId="77777777" w:rsidR="002E6D21" w:rsidRPr="002F343B" w:rsidRDefault="002E6D21">
      <w:pPr>
        <w:rPr>
          <w:sz w:val="26"/>
          <w:szCs w:val="26"/>
        </w:rPr>
      </w:pPr>
    </w:p>
    <w:p w14:paraId="36264D36"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No les importa a los hijos de Jacob. Van a tomar venganza. Van a asesinar a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por esta ocasión.</w:t>
      </w:r>
    </w:p>
    <w:p w14:paraId="766CEA3A" w14:textId="77777777" w:rsidR="002E6D21" w:rsidRPr="002F343B" w:rsidRDefault="002E6D21">
      <w:pPr>
        <w:rPr>
          <w:sz w:val="26"/>
          <w:szCs w:val="26"/>
        </w:rPr>
      </w:pPr>
    </w:p>
    <w:p w14:paraId="4B62BC90" w14:textId="1D01C4DA"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entonces, ¿qué hacen? Bueno, esto se describe en el versículo 13. Debido a que su hermana Dina había sido contaminada, los hijos de Jacob respondieron en la traducción aquí, con engaño. Engañosamente me suena, ¿no? De lo que hemos estado aprendiendo sobre el clan patriarcal en general, y ciertamente sobre Jacob en su transformación de ser engañoso en todo momento a encontrarse con Dios, aprender de sus errores, arrepentirse de sus errores, su reconciliación con Labán, su reconciliación con Esaú.</w:t>
      </w:r>
    </w:p>
    <w:p w14:paraId="25E8C624" w14:textId="77777777" w:rsidR="002E6D21" w:rsidRPr="002F343B" w:rsidRDefault="002E6D21">
      <w:pPr>
        <w:rPr>
          <w:sz w:val="26"/>
          <w:szCs w:val="26"/>
        </w:rPr>
      </w:pPr>
    </w:p>
    <w:p w14:paraId="6E06272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ahora esto se volverá contra él y lo perseguirá. Los hijos de Jacob respondieron con engaño mientras hablaban con Siquem y su padre. Y dijeron, no, no podemos hacer esto.</w:t>
      </w:r>
    </w:p>
    <w:p w14:paraId="7D18AEFF" w14:textId="77777777" w:rsidR="002E6D21" w:rsidRPr="002F343B" w:rsidRDefault="002E6D21">
      <w:pPr>
        <w:rPr>
          <w:sz w:val="26"/>
          <w:szCs w:val="26"/>
        </w:rPr>
      </w:pPr>
    </w:p>
    <w:p w14:paraId="36FE76E1" w14:textId="392B66E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No podemos hacer este tipo de tratado con vosotros porque no podemos dar nuestra hermana a un hombre que no esté circuncidado. Ahora bien, ¿qué tienen a la vista? En el capítulo 17, recuerdas que la circuncisión es la señal del pacto, la relación que Dios había hecho con Abraham </w:t>
      </w:r>
      <w:r xmlns:w="http://schemas.openxmlformats.org/wordprocessingml/2006/main" w:rsidR="00FC411E">
        <w:rPr>
          <w:rFonts w:ascii="Calibri" w:eastAsia="Calibri" w:hAnsi="Calibri" w:cs="Calibri"/>
          <w:sz w:val="26"/>
          <w:szCs w:val="26"/>
        </w:rPr>
        <w:t xml:space="preserve">y todas las promesas pertenecientes al pacto de Abraham. Ahora bien, la circuncisión era una señal apropiada porque gran parte de la atención del pacto abrahámico tiene que ver con sus futuros descendientes.</w:t>
      </w:r>
    </w:p>
    <w:p w14:paraId="5B237485" w14:textId="77777777" w:rsidR="002E6D21" w:rsidRPr="002F343B" w:rsidRDefault="002E6D21">
      <w:pPr>
        <w:rPr>
          <w:sz w:val="26"/>
          <w:szCs w:val="26"/>
        </w:rPr>
      </w:pPr>
    </w:p>
    <w:p w14:paraId="7A3A09E6" w14:textId="25DD6C4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por supuesto, la extirpación del prepucio del órgano sexual masculino que produce la descendencia sería un marcador apropiado para distinguir e identificar a la descendencia de Abraham. Y así, en el octavo día, todos los varones que hayan nacido naturalmente o hayan sido introducidos en la familia de Jacob por compra, deberán ser circuncidados en el octavo día. Entonces, esto es a lo que se refieren.</w:t>
      </w:r>
    </w:p>
    <w:p w14:paraId="1F9AB8DD" w14:textId="77777777" w:rsidR="002E6D21" w:rsidRPr="002F343B" w:rsidRDefault="002E6D21">
      <w:pPr>
        <w:rPr>
          <w:sz w:val="26"/>
          <w:szCs w:val="26"/>
        </w:rPr>
      </w:pPr>
    </w:p>
    <w:p w14:paraId="0DB2B6F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 decir, hay que entrar en nuestra tradición, nuestro legado del pacto abrahámico. Hay que comprometerse con nuestra forma de vida y nuestra forma de pensar y adoptar nuestras costumbres. Eso es lo que debes hacer.</w:t>
      </w:r>
    </w:p>
    <w:p w14:paraId="1C2158C1" w14:textId="77777777" w:rsidR="002E6D21" w:rsidRPr="002F343B" w:rsidRDefault="002E6D21">
      <w:pPr>
        <w:rPr>
          <w:sz w:val="26"/>
          <w:szCs w:val="26"/>
        </w:rPr>
      </w:pPr>
    </w:p>
    <w:p w14:paraId="46569ABC" w14:textId="715A9879" w:rsidR="002E6D21" w:rsidRPr="002F343B" w:rsidRDefault="00FC41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habría sido un cambio significativo en la mentalidad de los </w:t>
      </w:r>
      <w:proofErr xmlns:w="http://schemas.openxmlformats.org/wordprocessingml/2006/main" w:type="spellStart"/>
      <w:r xmlns:w="http://schemas.openxmlformats.org/wordprocessingml/2006/main" w:rsidR="00000000"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00000000" w:rsidRPr="002F343B">
        <w:rPr>
          <w:rFonts w:ascii="Calibri" w:eastAsia="Calibri" w:hAnsi="Calibri" w:cs="Calibri"/>
          <w:sz w:val="26"/>
          <w:szCs w:val="26"/>
        </w:rPr>
        <w:t xml:space="preserve">, lo cual decidieron hacer. Y luego el engaño continúa en el versículo 16. Sólo una vez que hayas aceptado la circuncisión, entonces podremos tener matrimonios mixtos.</w:t>
      </w:r>
    </w:p>
    <w:p w14:paraId="037B081A" w14:textId="77777777" w:rsidR="002E6D21" w:rsidRPr="002F343B" w:rsidRDefault="002E6D21">
      <w:pPr>
        <w:rPr>
          <w:sz w:val="26"/>
          <w:szCs w:val="26"/>
        </w:rPr>
      </w:pPr>
    </w:p>
    <w:p w14:paraId="21F26CD8"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entonces todo lo que es positivo entre nuestros dos grupos étnicos y lo que esto podría significar para una buena interacción económica y social entre nuestros dos grupos es posible. Y luego continuamos. Nos estableceremos entre ustedes y seremos un solo pueblo con ustedes.</w:t>
      </w:r>
    </w:p>
    <w:p w14:paraId="6C465210" w14:textId="77777777" w:rsidR="002E6D21" w:rsidRPr="002F343B" w:rsidRDefault="002E6D21">
      <w:pPr>
        <w:rPr>
          <w:sz w:val="26"/>
          <w:szCs w:val="26"/>
        </w:rPr>
      </w:pPr>
    </w:p>
    <w:p w14:paraId="60C72779"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Entonces esa unión, esa solidaridad entre dos pueblos es lo que proponen. Evidentemente parece muy atractivo para Siquem, su padre Hamor y todo el grupo,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quienes estarán de acuerdo con esta propuesta. Y por supuesto, Siquem es muy convincente cuando se trata de convencer a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para que entren en esta liga.</w:t>
      </w:r>
    </w:p>
    <w:p w14:paraId="534229F1" w14:textId="77777777" w:rsidR="002E6D21" w:rsidRPr="002F343B" w:rsidRDefault="002E6D21">
      <w:pPr>
        <w:rPr>
          <w:sz w:val="26"/>
          <w:szCs w:val="26"/>
        </w:rPr>
      </w:pPr>
    </w:p>
    <w:p w14:paraId="2C4FEC5A"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lo terrible de esto es que no se trata simplemente de un simple engaño al aceptar firmar este tratado, sino que la forma en que lo hicieron muestra cuán decadentes, decadentes, cuán moralmente bajos se habían vuelto los hijos de Jacob. . Porque lo que estaban usando era una característica santa y sagrada de su compromiso con Dios y su compromiso con ellos. Y creo que eso es lo que es tan repugnante cuando escuchas acerca de personas que son particularmente religiosas o dicen de un pastor o misionero que se fuga con dinero que la gente ha dado a la iglesia para la obra del Señor a su manera, una ofrenda sagrada.</w:t>
      </w:r>
    </w:p>
    <w:p w14:paraId="112AFE75" w14:textId="77777777" w:rsidR="002E6D21" w:rsidRPr="002F343B" w:rsidRDefault="002E6D21">
      <w:pPr>
        <w:rPr>
          <w:sz w:val="26"/>
          <w:szCs w:val="26"/>
        </w:rPr>
      </w:pPr>
    </w:p>
    <w:p w14:paraId="3970861A"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Pero luego los dirigentes toman ese dinero y lo utilizan para propósitos miserables. Ese tipo de cosas donde hay abuso en el trabajo y no hay una actitud sagrada hacia las cosas sagradas y santas, una ofensa grave contra Dios y una ofensa grave contra el pueblo de Dios. Y eso es lo que está en juego aquí.</w:t>
      </w:r>
    </w:p>
    <w:p w14:paraId="2CD564BE" w14:textId="77777777" w:rsidR="002E6D21" w:rsidRPr="002F343B" w:rsidRDefault="002E6D21">
      <w:pPr>
        <w:rPr>
          <w:sz w:val="26"/>
          <w:szCs w:val="26"/>
        </w:rPr>
      </w:pPr>
    </w:p>
    <w:p w14:paraId="1186A9F0" w14:textId="2855DF6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Aquí, la señal del desfile, la señal transmitida de generación en generación del amor de Dios por los patriarcas y a su vez, por el pueblo de Dios en su amor a Dios. Y esto se utiliza para el peor de los propósitos. Bueno, lo que encontramos en el capítulo siguiente, o mejor dicho, párrafo, es que la negociación debe extenderse al pueblo, al propio pueblo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w:t>
      </w:r>
    </w:p>
    <w:p w14:paraId="763218A7" w14:textId="77777777" w:rsidR="002E6D21" w:rsidRPr="002F343B" w:rsidRDefault="002E6D21">
      <w:pPr>
        <w:rPr>
          <w:sz w:val="26"/>
          <w:szCs w:val="26"/>
        </w:rPr>
      </w:pPr>
    </w:p>
    <w:p w14:paraId="7AE8AEE8" w14:textId="2341744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entonces, en el versículo 21, tenemos a Hamor y su hijo discutiendo esto con la élite gobernante de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Y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estos hombres son amigables con nosotros. Mira, están completamente engañados.</w:t>
      </w:r>
    </w:p>
    <w:p w14:paraId="4B8AFE61" w14:textId="77777777" w:rsidR="002E6D21" w:rsidRPr="002F343B" w:rsidRDefault="002E6D21">
      <w:pPr>
        <w:rPr>
          <w:sz w:val="26"/>
          <w:szCs w:val="26"/>
        </w:rPr>
      </w:pPr>
    </w:p>
    <w:p w14:paraId="2E4DB212" w14:textId="413BEB4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Que vivan en nuestra tierra y negocien en ella. El terreno tiene mucho espacio para ellos. Así, todos los ojos estarán puestos en la riqueza que se puede acumular a través de esta relación.</w:t>
      </w:r>
    </w:p>
    <w:p w14:paraId="75B5266A" w14:textId="77777777" w:rsidR="002E6D21" w:rsidRPr="002F343B" w:rsidRDefault="002E6D21">
      <w:pPr>
        <w:rPr>
          <w:sz w:val="26"/>
          <w:szCs w:val="26"/>
        </w:rPr>
      </w:pPr>
    </w:p>
    <w:p w14:paraId="418FB475" w14:textId="2EAFD9B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así podemos contraer matrimonio. Pero los hombres aceptarán vivir con nosotros como un solo pueblo. Entonces, hay una verdadera representación de la oferta.</w:t>
      </w:r>
    </w:p>
    <w:p w14:paraId="410AC166" w14:textId="77777777" w:rsidR="002E6D21" w:rsidRPr="002F343B" w:rsidRDefault="002E6D21">
      <w:pPr>
        <w:rPr>
          <w:sz w:val="26"/>
          <w:szCs w:val="26"/>
        </w:rPr>
      </w:pPr>
    </w:p>
    <w:p w14:paraId="54AA382D"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parecen ser, en su mayor parte, precisas. Aunque, por supuesto, se presentaron de manera muy positiva ante la gente del pueblo. Pero nuestros varones deben ser circuncidados.</w:t>
      </w:r>
    </w:p>
    <w:p w14:paraId="2139F330" w14:textId="77777777" w:rsidR="002E6D21" w:rsidRPr="002F343B" w:rsidRDefault="002E6D21">
      <w:pPr>
        <w:rPr>
          <w:sz w:val="26"/>
          <w:szCs w:val="26"/>
        </w:rPr>
      </w:pPr>
    </w:p>
    <w:p w14:paraId="47332DF0" w14:textId="7246119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bien, lo que debemos recordar es que la circuncisión no era del todo novedosa. La circuncisión era practicada por otros grupos étnicos. Recordaréis que los filisteos, sin embargo, no lo practicaban.</w:t>
      </w:r>
    </w:p>
    <w:p w14:paraId="11761E31" w14:textId="77777777" w:rsidR="002E6D21" w:rsidRPr="002F343B" w:rsidRDefault="002E6D21">
      <w:pPr>
        <w:rPr>
          <w:sz w:val="26"/>
          <w:szCs w:val="26"/>
        </w:rPr>
      </w:pPr>
    </w:p>
    <w:p w14:paraId="7B70F4A5" w14:textId="747B384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por eso fueron menospreciados por el pueblo hebreo, que se refería a ellos como los incircuncisos. Entonces, la circuncisión generalmente era vista en estos otros grupos étnicos como un rito de la pubertad. Eso es lo que ocurre en Egipto.</w:t>
      </w:r>
    </w:p>
    <w:p w14:paraId="37665CA5" w14:textId="77777777" w:rsidR="002E6D21" w:rsidRPr="002F343B" w:rsidRDefault="002E6D21">
      <w:pPr>
        <w:rPr>
          <w:sz w:val="26"/>
          <w:szCs w:val="26"/>
        </w:rPr>
      </w:pPr>
    </w:p>
    <w:p w14:paraId="6CFD05C6" w14:textId="51F9E4E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Este no es un rito de la pubertad. Este es un rito que tiene que realizarse, por supuesto, únicamente en el octavo día de un niño para esta relación de pacto. Estoy seguro de que estos hombres se habrían sorprendido y sorprendido mucho al saber que se someterían a la circuncisión a una edad adulta avanzada.</w:t>
      </w:r>
    </w:p>
    <w:p w14:paraId="41D362FB" w14:textId="77777777" w:rsidR="002E6D21" w:rsidRPr="002F343B" w:rsidRDefault="002E6D21">
      <w:pPr>
        <w:rPr>
          <w:sz w:val="26"/>
          <w:szCs w:val="26"/>
        </w:rPr>
      </w:pPr>
    </w:p>
    <w:p w14:paraId="6589204E"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luego, nuevamente, para convencer aún más a los hombres, versículo 23, ¿no serán nuestros su ganado, sus propiedades y todos sus demás animales? Bueno, esa es una descripción optimista. Así que démosles nuestro consentimiento y se asentarán entre nosotros. Y estuvieron de acuerdo.</w:t>
      </w:r>
    </w:p>
    <w:p w14:paraId="58A94A78" w14:textId="77777777" w:rsidR="002E6D21" w:rsidRPr="002F343B" w:rsidRDefault="002E6D21">
      <w:pPr>
        <w:rPr>
          <w:sz w:val="26"/>
          <w:szCs w:val="26"/>
        </w:rPr>
      </w:pPr>
    </w:p>
    <w:p w14:paraId="719ABA47" w14:textId="46D37FF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Vaya, nos vamos a hacer muy ricos como consecuencia de esto. Y así fueron circuncidados. Ahora, esto les incapacita para defenderse de los planes de Simeón y Leví, que tres días después, es atacarlos y asesinarlos.</w:t>
      </w:r>
    </w:p>
    <w:p w14:paraId="57E92A15" w14:textId="77777777" w:rsidR="002E6D21" w:rsidRPr="002F343B" w:rsidRDefault="002E6D21">
      <w:pPr>
        <w:rPr>
          <w:sz w:val="26"/>
          <w:szCs w:val="26"/>
        </w:rPr>
      </w:pPr>
    </w:p>
    <w:p w14:paraId="27003DE0" w14:textId="5F91318C"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Ahora bien, ¿por qué tres días después? Bueno, es porque habrían estado en su </w:t>
      </w:r>
      <w:r xmlns:w="http://schemas.openxmlformats.org/wordprocessingml/2006/main" w:rsidR="00EC69EE">
        <w:rPr>
          <w:rFonts w:ascii="Calibri" w:eastAsia="Calibri" w:hAnsi="Calibri" w:cs="Calibri"/>
          <w:sz w:val="26"/>
          <w:szCs w:val="26"/>
        </w:rPr>
        <w:t xml:space="preserve">estado más doloroso y debilitante al momento de la extracción de sus prepucios. Entonces estaban indefensos. Y recorrieron la ciudad desprevenida, matando a todos los varones.</w:t>
      </w:r>
    </w:p>
    <w:p w14:paraId="4F527079" w14:textId="77777777" w:rsidR="002E6D21" w:rsidRPr="002F343B" w:rsidRDefault="002E6D21">
      <w:pPr>
        <w:rPr>
          <w:sz w:val="26"/>
          <w:szCs w:val="26"/>
        </w:rPr>
      </w:pPr>
    </w:p>
    <w:p w14:paraId="28B1B158" w14:textId="443425E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luego describe un poco más tarde cómo sospecho que todos los hermanos estuvieron involucrados en esta matanza y cómo les robaron sus riquezas y se llevaron a las mujeres y a los niños y saquearon a los </w:t>
      </w:r>
      <w:proofErr xmlns:w="http://schemas.openxmlformats.org/wordprocessingml/2006/main" w:type="spellStart"/>
      <w:r xmlns:w="http://schemas.openxmlformats.org/wordprocessingml/2006/main" w:rsidRPr="002F343B">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2F343B">
        <w:rPr>
          <w:rFonts w:ascii="Calibri" w:eastAsia="Calibri" w:hAnsi="Calibri" w:cs="Calibri"/>
          <w:sz w:val="26"/>
          <w:szCs w:val="26"/>
        </w:rPr>
        <w:t xml:space="preserve">. Ahora, veamos la respuesta de Jacob. Les dijo a Simeón y a Leví: Me habéis traído problemas al hacerme un hedor, figura retórica, por supuesto, oloroso para los cananeos y los ferezeos, otro grupo étnico muy importante en esa región, mencionado primero en el capítulo 13, versículo. 7. Así que los habitantes de esta tierra somos pocos.</w:t>
      </w:r>
    </w:p>
    <w:p w14:paraId="43ED3936" w14:textId="77777777" w:rsidR="002E6D21" w:rsidRPr="002F343B" w:rsidRDefault="002E6D21">
      <w:pPr>
        <w:rPr>
          <w:sz w:val="26"/>
          <w:szCs w:val="26"/>
        </w:rPr>
      </w:pPr>
    </w:p>
    <w:p w14:paraId="7EB8A7F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Mira, creo que es por eso que se siente muy vulnerable ante estos estados nacionales que tienen... Está en tierra hostil. Existe la posibilidad de que se genere una gran hostilidad contra él. Somos pocos en número.</w:t>
      </w:r>
    </w:p>
    <w:p w14:paraId="0D102598" w14:textId="77777777" w:rsidR="002E6D21" w:rsidRPr="002F343B" w:rsidRDefault="002E6D21">
      <w:pPr>
        <w:rPr>
          <w:sz w:val="26"/>
          <w:szCs w:val="26"/>
        </w:rPr>
      </w:pPr>
    </w:p>
    <w:p w14:paraId="3F7EE5B3"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si unen fuerzas contra mí y me atacan, yo y mi casa seremos destruidos. Ésa es su preocupación. Y no aborda la inmoralidad de sus hijos, sólo las consecuencias.</w:t>
      </w:r>
    </w:p>
    <w:p w14:paraId="023EE7B0" w14:textId="77777777" w:rsidR="002E6D21" w:rsidRPr="002F343B" w:rsidRDefault="002E6D21">
      <w:pPr>
        <w:rPr>
          <w:sz w:val="26"/>
          <w:szCs w:val="26"/>
        </w:rPr>
      </w:pPr>
    </w:p>
    <w:p w14:paraId="424AEE61" w14:textId="21D1D320"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observe cómo responden. No hay ningún indicio de arrepentimiento por su parte. ¿Debería haber tratado a nuestra hermana como a una prostituta? Realmente no creo que podamos tomar esta respuesta y sacar nada positivo de ella.</w:t>
      </w:r>
    </w:p>
    <w:p w14:paraId="4FA7D5DB" w14:textId="77777777" w:rsidR="002E6D21" w:rsidRPr="002F343B" w:rsidRDefault="002E6D21">
      <w:pPr>
        <w:rPr>
          <w:sz w:val="26"/>
          <w:szCs w:val="26"/>
        </w:rPr>
      </w:pPr>
    </w:p>
    <w:p w14:paraId="74C42280"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Más bien, lo que dicen es una justificación de su comportamiento inmoral. ¿Debería haber tratado a nuestra hermana como a una prostituta? Esa es una declaración. No, y al que nos maltrate le daremos cuentas.</w:t>
      </w:r>
    </w:p>
    <w:p w14:paraId="236C7094" w14:textId="77777777" w:rsidR="002E6D21" w:rsidRPr="002F343B" w:rsidRDefault="002E6D21">
      <w:pPr>
        <w:rPr>
          <w:sz w:val="26"/>
          <w:szCs w:val="26"/>
        </w:rPr>
      </w:pPr>
    </w:p>
    <w:p w14:paraId="12279CC9" w14:textId="49EDB25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Tendrán que dar cuentas de eso. Ahora, cuando pasamos al capítulo 35, aquí tenemos una bendición y una lucha al nacer. Vemos la bendición de Dios, pero también veremos una serie muy triste de muertes que sucederán.</w:t>
      </w:r>
    </w:p>
    <w:p w14:paraId="14B67548" w14:textId="77777777" w:rsidR="002E6D21" w:rsidRPr="002F343B" w:rsidRDefault="002E6D21">
      <w:pPr>
        <w:rPr>
          <w:sz w:val="26"/>
          <w:szCs w:val="26"/>
        </w:rPr>
      </w:pPr>
    </w:p>
    <w:p w14:paraId="36BE0FB7" w14:textId="60009DF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Entonces Dios le dijo a Jacob que subiera a Betel y se estableciera allí. Entonces, están en Siquem, y la promesa tiene que ver con regresar a Betel. Y esa es la intención detrás de ordenarle a Jacob que dejara la casa de Labán y regresara a Betel.</w:t>
      </w:r>
    </w:p>
    <w:p w14:paraId="346DC10A" w14:textId="77777777" w:rsidR="002E6D21" w:rsidRPr="002F343B" w:rsidRDefault="002E6D21">
      <w:pPr>
        <w:rPr>
          <w:sz w:val="26"/>
          <w:szCs w:val="26"/>
        </w:rPr>
      </w:pPr>
    </w:p>
    <w:p w14:paraId="71936323" w14:textId="3A04CE60" w:rsidR="002E6D21" w:rsidRPr="002F343B" w:rsidRDefault="00EC69EE">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Entonces, le dice que se instale allí y le construya allí un altar al Dios que se te apareció cuando huías de tu hermano Esaú. Esto genera un círculo completo. Salida de Betel y ahora regreso a Betel.</w:t>
      </w:r>
    </w:p>
    <w:p w14:paraId="3E4F32FF" w14:textId="77777777" w:rsidR="002E6D21" w:rsidRPr="002F343B" w:rsidRDefault="002E6D21">
      <w:pPr>
        <w:rPr>
          <w:sz w:val="26"/>
          <w:szCs w:val="26"/>
        </w:rPr>
      </w:pPr>
    </w:p>
    <w:p w14:paraId="7F642F15" w14:textId="14733FE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vamos a tener nuestro primer entierro que se lleve a cabo. Es un entierro de los dioses domésticos. Y recordad que Raquel había robado los dioses domésticos de su hermano Labán, los había escondido.</w:t>
      </w:r>
    </w:p>
    <w:p w14:paraId="416F3FA6" w14:textId="77777777" w:rsidR="002E6D21" w:rsidRPr="002F343B" w:rsidRDefault="002E6D21">
      <w:pPr>
        <w:rPr>
          <w:sz w:val="26"/>
          <w:szCs w:val="26"/>
        </w:rPr>
      </w:pPr>
    </w:p>
    <w:p w14:paraId="63E9A96E" w14:textId="68AF9CE9"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Y todo lo demás que se haya acumulado, lo referente al culto idólatra y a la adivinación, cosas de ese orden.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él dice, primero, deshazte de los dioses extraños que tienes contigo y límpiate, como se ve en estos rituales de purificación. Sería indicativo a través de un rito, a través de un ritual de purga de cualquier atisbo de culto idólatra.</w:t>
      </w:r>
    </w:p>
    <w:p w14:paraId="1615D0E8" w14:textId="77777777" w:rsidR="002E6D21" w:rsidRPr="002F343B" w:rsidRDefault="002E6D21">
      <w:pPr>
        <w:rPr>
          <w:sz w:val="26"/>
          <w:szCs w:val="26"/>
        </w:rPr>
      </w:pPr>
    </w:p>
    <w:p w14:paraId="5DFC15FE"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Cambia tu ropa. Una vez más, una señal de contaminación que hay que dejar de lado, dejar en el pasado. Entonces eso es lo que ocurre: la amonestación de ir a Betel.</w:t>
      </w:r>
    </w:p>
    <w:p w14:paraId="2AE49694" w14:textId="77777777" w:rsidR="002E6D21" w:rsidRPr="002F343B" w:rsidRDefault="002E6D21">
      <w:pPr>
        <w:rPr>
          <w:sz w:val="26"/>
          <w:szCs w:val="26"/>
        </w:rPr>
      </w:pPr>
    </w:p>
    <w:p w14:paraId="1E71756C"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luego comparte eso, Jacob lo hace y dice, vámonos. Salgamos de esta región y vayamos a Betel. Sería un recordatorio de la voluntad y el propósito providencial de Dios para Jacob.</w:t>
      </w:r>
    </w:p>
    <w:p w14:paraId="01B278EB" w14:textId="77777777" w:rsidR="002E6D21" w:rsidRPr="002F343B" w:rsidRDefault="002E6D21">
      <w:pPr>
        <w:rPr>
          <w:sz w:val="26"/>
          <w:szCs w:val="26"/>
        </w:rPr>
      </w:pPr>
    </w:p>
    <w:p w14:paraId="36D58A31" w14:textId="7849F43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es por eso que hablo de esto como el entierro, el primer entierro porque eso es lo que ocurre en el versículo 4. Y Jacob los sepultó bajo la encina en Siquem. Y entonces partieron y el terror de Dios cayó sobre las ciudades que los rodeaban, de modo que nadie los persiguió. Ese es un efecto sorprendente.</w:t>
      </w:r>
    </w:p>
    <w:p w14:paraId="392343D5" w14:textId="77777777" w:rsidR="002E6D21" w:rsidRPr="002F343B" w:rsidRDefault="002E6D21">
      <w:pPr>
        <w:rPr>
          <w:sz w:val="26"/>
          <w:szCs w:val="26"/>
        </w:rPr>
      </w:pPr>
    </w:p>
    <w:p w14:paraId="18EE1E8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 realidad, es lo contrario de lo que Jacob temía, es decir, que estos enemigos, enemigos potenciales, contraatacaran al clan de Jacob. Pero, de hecho, Dios intervino. Este es el terror que Dios impuso a los demás pueblos para proteger, para proveer.</w:t>
      </w:r>
    </w:p>
    <w:p w14:paraId="02167E03" w14:textId="77777777" w:rsidR="002E6D21" w:rsidRPr="002F343B" w:rsidRDefault="002E6D21">
      <w:pPr>
        <w:rPr>
          <w:sz w:val="26"/>
          <w:szCs w:val="26"/>
        </w:rPr>
      </w:pPr>
    </w:p>
    <w:p w14:paraId="33ECDF74" w14:textId="105DE95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Permítanme hacer una pausa aquí y destacar un punto muy importante. Y es que, a medida que leemos el resto de este libro, vemos el engaño, el secuestro, el asesinato, ¡oh, qué desagradable! Nos preguntamos cómo es posible que Dios pueda trabajar con un pueblo así. Y así, habla de la fidelidad de las promesas de Dios.</w:t>
      </w:r>
    </w:p>
    <w:p w14:paraId="21453EFC" w14:textId="77777777" w:rsidR="002E6D21" w:rsidRPr="002F343B" w:rsidRDefault="002E6D21">
      <w:pPr>
        <w:rPr>
          <w:sz w:val="26"/>
          <w:szCs w:val="26"/>
        </w:rPr>
      </w:pPr>
    </w:p>
    <w:p w14:paraId="788E0BD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también habla de la forma en que Dios comienza donde ellos están. Y al trabajar con ellos, sin que ellos lo sepan, de diversas maneras, los atrae hacia sí y los conduce al arrepentimiento. Y descubriremos, incluido Leví, incluido Simeón, todo el pueblo, las tribus, los hermanos que fueron responsables del secuestro, de la venta de José, que hay un acto de arrepentimiento.</w:t>
      </w:r>
    </w:p>
    <w:p w14:paraId="7C69C73E" w14:textId="77777777" w:rsidR="002E6D21" w:rsidRPr="002F343B" w:rsidRDefault="002E6D21">
      <w:pPr>
        <w:rPr>
          <w:sz w:val="26"/>
          <w:szCs w:val="26"/>
        </w:rPr>
      </w:pPr>
    </w:p>
    <w:p w14:paraId="010D8AF1"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Arrepentimiento. Se humillan. Reconocen que Dios estaba obrando.</w:t>
      </w:r>
    </w:p>
    <w:p w14:paraId="7F97E4F0" w14:textId="77777777" w:rsidR="002E6D21" w:rsidRPr="002F343B" w:rsidRDefault="002E6D21">
      <w:pPr>
        <w:rPr>
          <w:sz w:val="26"/>
          <w:szCs w:val="26"/>
        </w:rPr>
      </w:pPr>
    </w:p>
    <w:p w14:paraId="0136BD89" w14:textId="7B6B7BD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José también lo reconoce. Entonces, creo que es importante que recordemos que Dios trabaja con estas personas, no por sus méritos, no por sus altos estándares de justicia, sino que Dios trabaja con estas personas, dice en Deuteronomio, por su amor a los padres. Y se va a dedicar a atraerlos hacia sí mismo en una serie de experiencias, apariciones y luego circunstancias que siguen a eso.</w:t>
      </w:r>
    </w:p>
    <w:p w14:paraId="2C11D077" w14:textId="77777777" w:rsidR="002E6D21" w:rsidRPr="002F343B" w:rsidRDefault="002E6D21">
      <w:pPr>
        <w:rPr>
          <w:sz w:val="26"/>
          <w:szCs w:val="26"/>
        </w:rPr>
      </w:pPr>
    </w:p>
    <w:p w14:paraId="427738B4" w14:textId="1C511755" w:rsidR="002E6D21" w:rsidRPr="002F343B" w:rsidRDefault="00EC69EE">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Entonces, me gustaría que escucharas eso en un salmo. El salmista habla de esto en el Salmo 130. Dice en el versículo 1 que si quisieras ir allí, ciertamente puedes hacerlo.</w:t>
      </w:r>
    </w:p>
    <w:p w14:paraId="72C71DB4" w14:textId="77777777" w:rsidR="002E6D21" w:rsidRPr="002F343B" w:rsidRDefault="002E6D21">
      <w:pPr>
        <w:rPr>
          <w:sz w:val="26"/>
          <w:szCs w:val="26"/>
        </w:rPr>
      </w:pPr>
    </w:p>
    <w:p w14:paraId="5BCB6F7C" w14:textId="3299CB0F"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Versículos 1 al 8. Estoy leyendo nuevamente de la Nueva Versión Internacional. Desde lo más profundo clamo a ti, Señor. Fíjate que no dice: Señor, sácame de lo profundo.</w:t>
      </w:r>
    </w:p>
    <w:p w14:paraId="2680D3DF" w14:textId="77777777" w:rsidR="002E6D21" w:rsidRPr="002F343B" w:rsidRDefault="002E6D21">
      <w:pPr>
        <w:rPr>
          <w:sz w:val="26"/>
          <w:szCs w:val="26"/>
        </w:rPr>
      </w:pPr>
    </w:p>
    <w:p w14:paraId="374CD419" w14:textId="499F9D2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Esta es una manera en la que en tiempos de prueba y sufrimiento, pero también en tiempos de pecado, lo que se requiere es el arrepentimiento. Desde lo más profundo clamo a ti, Señor. Oye mi voz.</w:t>
      </w:r>
    </w:p>
    <w:p w14:paraId="1971A4DE" w14:textId="77777777" w:rsidR="002E6D21" w:rsidRPr="002F343B" w:rsidRDefault="002E6D21">
      <w:pPr>
        <w:rPr>
          <w:sz w:val="26"/>
          <w:szCs w:val="26"/>
        </w:rPr>
      </w:pPr>
    </w:p>
    <w:p w14:paraId="37CE8DB3" w14:textId="09D3385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Que vuestros oídos estén atentos a mi clamor de misericordia. Si tú, Señor, llevaras un registro de los pecados, ¿quién podría permanecer en pie? El Dios Todopoderoso traería ira y juicio contra los pecadores. Más bien, contigo hay perdón para que podamos, con reverencia, servirte.</w:t>
      </w:r>
    </w:p>
    <w:p w14:paraId="0A1ED696" w14:textId="77777777" w:rsidR="002E6D21" w:rsidRPr="002F343B" w:rsidRDefault="002E6D21">
      <w:pPr>
        <w:rPr>
          <w:sz w:val="26"/>
          <w:szCs w:val="26"/>
        </w:rPr>
      </w:pPr>
    </w:p>
    <w:p w14:paraId="5C1AE1B4" w14:textId="315C1B3E"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Este es un cambio total. Y eso es lo que está a la vista aquí. Y especialmente cuando retomas la palabra Israel en el versículo 7. Israel, pon tu esperanza en el Señor, porque con el Señor está el amor inagotable.</w:t>
      </w:r>
    </w:p>
    <w:p w14:paraId="0E518C7D" w14:textId="77777777" w:rsidR="002E6D21" w:rsidRPr="002F343B" w:rsidRDefault="002E6D21">
      <w:pPr>
        <w:rPr>
          <w:sz w:val="26"/>
          <w:szCs w:val="26"/>
        </w:rPr>
      </w:pPr>
    </w:p>
    <w:p w14:paraId="69873F92" w14:textId="22BAFD14"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con él está la redención total. Él mismo, ¿ven?, él instigará esto. Él mismo iniciará y redimirá a Israel de todos sus pecados.</w:t>
      </w:r>
    </w:p>
    <w:p w14:paraId="049EABAB" w14:textId="77777777" w:rsidR="002E6D21" w:rsidRPr="002F343B" w:rsidRDefault="002E6D21">
      <w:pPr>
        <w:rPr>
          <w:sz w:val="26"/>
          <w:szCs w:val="26"/>
        </w:rPr>
      </w:pPr>
    </w:p>
    <w:p w14:paraId="562C7A9D"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Así que incluso en medio de esta hora más oscura en la vida de los patriarcas, en la vida de Jacob y de estos hijos de Jacob, hay esperanza. Ahora, encontramos que hay un regreso a Betel descrito en los versículos 5 al 15. Y la idea clave es el versículo 9. Este es el punto del 5 al 15.</w:t>
      </w:r>
    </w:p>
    <w:p w14:paraId="0368BB6C" w14:textId="77777777" w:rsidR="002E6D21" w:rsidRPr="002F343B" w:rsidRDefault="002E6D21">
      <w:pPr>
        <w:rPr>
          <w:sz w:val="26"/>
          <w:szCs w:val="26"/>
        </w:rPr>
      </w:pPr>
    </w:p>
    <w:p w14:paraId="63EABE4D" w14:textId="0E80088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 el mensaje central. Después de que Jacob regresó a Paddan Aram, Dios se le apareció nuevamente. Entonces, esto es una apariencia y es visual.</w:t>
      </w:r>
    </w:p>
    <w:p w14:paraId="3F938649" w14:textId="77777777" w:rsidR="002E6D21" w:rsidRPr="002F343B" w:rsidRDefault="002E6D21">
      <w:pPr>
        <w:rPr>
          <w:sz w:val="26"/>
          <w:szCs w:val="26"/>
        </w:rPr>
      </w:pPr>
    </w:p>
    <w:p w14:paraId="19937118"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lo bendijo. Así que ese es el mensaje del que habla este capítulo. Y Dios le dijo: Tu nombre es Jacob, pero ya no te llamarás Jacob.</w:t>
      </w:r>
    </w:p>
    <w:p w14:paraId="48665FA3" w14:textId="77777777" w:rsidR="002E6D21" w:rsidRPr="002F343B" w:rsidRDefault="002E6D21">
      <w:pPr>
        <w:rPr>
          <w:sz w:val="26"/>
          <w:szCs w:val="26"/>
        </w:rPr>
      </w:pPr>
    </w:p>
    <w:p w14:paraId="1A6FD9B7" w14:textId="24DD67FD"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Tu nombre será Israel. Entonces le puso por nombre Israel. Entonces, esta es una repetición de la importancia de nombrar a Israel, lo que significa que luchó con El.</w:t>
      </w:r>
    </w:p>
    <w:p w14:paraId="500011BA" w14:textId="77777777" w:rsidR="002E6D21" w:rsidRPr="002F343B" w:rsidRDefault="002E6D21">
      <w:pPr>
        <w:rPr>
          <w:sz w:val="26"/>
          <w:szCs w:val="26"/>
        </w:rPr>
      </w:pPr>
    </w:p>
    <w:p w14:paraId="2DB4FB04"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Luchó con Dios. Y la consecuencia de eso es que condujo al arrepentimiento. Esto lo llevó a comprender la dependencia del Señor Dios, aunque ciertamente no ha alcanzado el punto de perfección.</w:t>
      </w:r>
    </w:p>
    <w:p w14:paraId="130E9841" w14:textId="77777777" w:rsidR="002E6D21" w:rsidRPr="002F343B" w:rsidRDefault="002E6D21">
      <w:pPr>
        <w:rPr>
          <w:sz w:val="26"/>
          <w:szCs w:val="26"/>
        </w:rPr>
      </w:pPr>
    </w:p>
    <w:p w14:paraId="31F3BA40"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nadie lo hace. Pero Dios está trabajando con él donde está. Y está de viaje.</w:t>
      </w:r>
    </w:p>
    <w:p w14:paraId="6E3CEB69" w14:textId="77777777" w:rsidR="002E6D21" w:rsidRPr="002F343B" w:rsidRDefault="002E6D21">
      <w:pPr>
        <w:rPr>
          <w:sz w:val="26"/>
          <w:szCs w:val="26"/>
        </w:rPr>
      </w:pPr>
    </w:p>
    <w:p w14:paraId="322003E5"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Está en un viaje de desarrollo espiritual. Y eso es cierto para cada uno de nosotros. Como señala el salmista en el salmo que leemos, que es la inclinación de Dios perdonar, restaurar para aquellos que se arrepientan.</w:t>
      </w:r>
    </w:p>
    <w:p w14:paraId="11423FA3" w14:textId="77777777" w:rsidR="002E6D21" w:rsidRPr="002F343B" w:rsidRDefault="002E6D21">
      <w:pPr>
        <w:rPr>
          <w:sz w:val="26"/>
          <w:szCs w:val="26"/>
        </w:rPr>
      </w:pPr>
    </w:p>
    <w:p w14:paraId="359002B8" w14:textId="43286B9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Y le encanta hacerlo. Pero cuando ocurre la pecaminosidad </w:t>
      </w:r>
      <w:r xmlns:w="http://schemas.openxmlformats.org/wordprocessingml/2006/main" w:rsidR="00EC69EE">
        <w:rPr>
          <w:rFonts w:ascii="Calibri" w:eastAsia="Calibri" w:hAnsi="Calibri" w:cs="Calibri"/>
          <w:sz w:val="26"/>
          <w:szCs w:val="26"/>
        </w:rPr>
        <w:t xml:space="preserve">y la maldad y la miseria, eso lo provoca a perseguir. Ésa es la necesidad de corregir a su pueblo para que pueda deshacerse de la pecaminosidad pasada y tomar la ropa nueva, la ropa nueva después de la purificación ritual de una nueva vida de fidelidad.</w:t>
      </w:r>
    </w:p>
    <w:p w14:paraId="70C510A7" w14:textId="77777777" w:rsidR="002E6D21" w:rsidRPr="002F343B" w:rsidRDefault="002E6D21">
      <w:pPr>
        <w:rPr>
          <w:sz w:val="26"/>
          <w:szCs w:val="26"/>
        </w:rPr>
      </w:pPr>
    </w:p>
    <w:p w14:paraId="531CBF44" w14:textId="02CD556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luego tenemos la identificación de Dios. Este es el lenguaje que hemos escuchado capítulo tras capítulo tras capítulo. Esto es adelantar, verán, una transición, adelantar lo que hemos visto en el pasado.</w:t>
      </w:r>
    </w:p>
    <w:p w14:paraId="10E2836D" w14:textId="77777777" w:rsidR="002E6D21" w:rsidRPr="002F343B" w:rsidRDefault="002E6D21">
      <w:pPr>
        <w:rPr>
          <w:sz w:val="26"/>
          <w:szCs w:val="26"/>
        </w:rPr>
      </w:pPr>
    </w:p>
    <w:p w14:paraId="5CD89967" w14:textId="4CBA8CD7" w:rsidR="002E6D21" w:rsidRPr="002F343B" w:rsidRDefault="00EC69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Repite gran parte de la identidad de Dios, que se había revelado como tal cuando se trataba de Abraham, El Shaddai, Dios Todopoderoso, en el capítulo 15. Sed fructíferos, aumentad en número. Nuevamente, la repetición de la prosperidad y la procreación, la construcción de una gran nación, nos recuerda las promesas abrahámicas.</w:t>
      </w:r>
    </w:p>
    <w:p w14:paraId="7C81F615" w14:textId="77777777" w:rsidR="002E6D21" w:rsidRPr="002F343B" w:rsidRDefault="002E6D21">
      <w:pPr>
        <w:rPr>
          <w:sz w:val="26"/>
          <w:szCs w:val="26"/>
        </w:rPr>
      </w:pPr>
    </w:p>
    <w:p w14:paraId="20CA7286" w14:textId="0273387B" w:rsidR="002E6D21" w:rsidRPr="002F343B" w:rsidRDefault="00EC69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la especificidad que se encuentra en el capítulo 17 es que esta comunidad de naciones vendrá de tu propio cuerpo, no a través de un siervo, Eleazar, ni a través de Agar, una sierva. Y luego está la promesa de tierras. La tierra que di a Abraham y a Isaac, también te la doy a ti, y daré esta tierra a tu descendencia.</w:t>
      </w:r>
    </w:p>
    <w:p w14:paraId="119851EE" w14:textId="77777777" w:rsidR="002E6D21" w:rsidRPr="002F343B" w:rsidRDefault="002E6D21">
      <w:pPr>
        <w:rPr>
          <w:sz w:val="26"/>
          <w:szCs w:val="26"/>
        </w:rPr>
      </w:pPr>
    </w:p>
    <w:p w14:paraId="1B8BC35F"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Y entonces ascendió Dios, ascendió el Señor Dios. Y ahí es donde Jacob levantó un pilar de piedra, como lo hizo en el capítulo 28 en Betel, una indicación de un memorial hecho a su comunión con Dios. Su encuentro con Dios es muy importante en su desarrollo espiritual.</w:t>
      </w:r>
    </w:p>
    <w:p w14:paraId="5BD2D7EB" w14:textId="77777777" w:rsidR="002E6D21" w:rsidRPr="002F343B" w:rsidRDefault="002E6D21">
      <w:pPr>
        <w:rPr>
          <w:sz w:val="26"/>
          <w:szCs w:val="26"/>
        </w:rPr>
      </w:pPr>
    </w:p>
    <w:p w14:paraId="42B24C5B"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 personal. Dios es intensamente personal. Dios no es indiferente.</w:t>
      </w:r>
    </w:p>
    <w:p w14:paraId="4D280DCF" w14:textId="77777777" w:rsidR="002E6D21" w:rsidRPr="002F343B" w:rsidRDefault="002E6D21">
      <w:pPr>
        <w:rPr>
          <w:sz w:val="26"/>
          <w:szCs w:val="26"/>
        </w:rPr>
      </w:pPr>
    </w:p>
    <w:p w14:paraId="14A6945F"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No es impersonal. Dios no es un dispositivo santo. No es un ordenador sagrado, pero es personal y ha creado a hombres y mujeres para que sean personas, de modo que pueda haber, como decimos, una relación personal, un encuentro, un compromiso.</w:t>
      </w:r>
    </w:p>
    <w:p w14:paraId="5596AFA4" w14:textId="77777777" w:rsidR="002E6D21" w:rsidRPr="002F343B" w:rsidRDefault="002E6D21">
      <w:pPr>
        <w:rPr>
          <w:sz w:val="26"/>
          <w:szCs w:val="26"/>
        </w:rPr>
      </w:pPr>
    </w:p>
    <w:p w14:paraId="10DD0A16" w14:textId="776D622B"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Esta relación adquirirá un avance dramático, un desarrollo dramático, una intensidad dramática y un significado. Cuando Dios venga mismo en el Señor Jesucristo, cuando el Hijo de Dios asuma la naturaleza humana y sus características, pero sin pecado, para poder realizar perfectamente lo que Dios está comenzando aquí en estos primeros capítulos, Dios creando a la humanidad, Dios creando una nación especial, Dios tiene un plan que se está desarrollando a través de generaciones, a través de varios grupos étnicos. Porque, como veremos en el capítulo 36 subsiguiente, hay una bendición incluso para aquellos que están más allá de Israel.</w:t>
      </w:r>
    </w:p>
    <w:p w14:paraId="0AD8A9DD" w14:textId="77777777" w:rsidR="002E6D21" w:rsidRPr="002F343B" w:rsidRDefault="002E6D21">
      <w:pPr>
        <w:rPr>
          <w:sz w:val="26"/>
          <w:szCs w:val="26"/>
        </w:rPr>
      </w:pPr>
    </w:p>
    <w:p w14:paraId="34F93BC8"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Hay una bendición para otras naciones, y por eso él ciertamente se convertirá en rey de las naciones. Luego tenemos el relato de la muerte de Débora y Raquel, quienes dieron a luz a Benjamín. Ese es el hijo número 12 y el menor, y esto es tan importante que entendemos que José y Benjamín son descendientes de Jacob y Raquel, su amada esposa.</w:t>
      </w:r>
    </w:p>
    <w:p w14:paraId="58773FD8" w14:textId="77777777" w:rsidR="002E6D21" w:rsidRPr="002F343B" w:rsidRDefault="002E6D21">
      <w:pPr>
        <w:rPr>
          <w:sz w:val="26"/>
          <w:szCs w:val="26"/>
        </w:rPr>
      </w:pPr>
    </w:p>
    <w:p w14:paraId="71D939A7" w14:textId="14F1F9CB" w:rsidR="002E6D21" w:rsidRPr="002F343B" w:rsidRDefault="00EC69EE">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Entonces, </w:t>
      </w:r>
      <w:r xmlns:w="http://schemas.openxmlformats.org/wordprocessingml/2006/main" w:rsidR="00000000" w:rsidRPr="002F343B">
        <w:rPr>
          <w:rFonts w:ascii="Calibri" w:eastAsia="Calibri" w:hAnsi="Calibri" w:cs="Calibri"/>
          <w:sz w:val="26"/>
          <w:szCs w:val="26"/>
        </w:rPr>
        <w:t xml:space="preserve">él muestra favoritismo hacia los dos, y eso será importante para nosotros cuando pasemos a la narrativa de José la próxima vez, la próxima vez que sigamos. Así que aquí está su lucha por dar a luz. Ahora bien, eso bien puede ser un recordatorio, un eco de la lucha de Jacob Esaú en el vientre de Rebeca y de cómo esa profecía, cómo el mayor servirá al menor, esa profecía, como ven, tiene un importante paso de cumplimiento en lo que hemos encontrado. en los relatos de Jacob Esaú.</w:t>
      </w:r>
    </w:p>
    <w:p w14:paraId="3585A2FF" w14:textId="77777777" w:rsidR="002E6D21" w:rsidRPr="002F343B" w:rsidRDefault="002E6D21">
      <w:pPr>
        <w:rPr>
          <w:sz w:val="26"/>
          <w:szCs w:val="26"/>
        </w:rPr>
      </w:pPr>
    </w:p>
    <w:p w14:paraId="62CAD6B1" w14:textId="5679F77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más adelante, veremos que lo que señala el Génesis se hará realidad a medida que sigamos la historia de Israel y los descendientes de Esaú, los edomitas, y la relación de altibajos, especialmente el antagonismo que describe a los edomitas y los israelitas en sus relaciones. larga historia. Pero los profetas hablan de un tiempo futuro, al igual que los salmistas, de reconciliación entre Israel y todos estos diversos grupos étnicos, que los grupos étnicos que se describen en Génesis capítulo 10, la tabla de naciones, que el evangelio es para ellos, el plan de bendición es para ellos también, a través de Abraham y su descendencia. Y veremos que esta expectativa nacida en el Génesis, mostrada de manera sombría, implícita, se hará realidad en su plenitud con la amonestación de Jesús, la única descendencia verdadera, es decir, la descendencia ideal y bienaventurada, descendiente de Abraham, y cómo comisiona y equipa, eso es importante, con el Espíritu Santo para ir entre todas las naciones y presentar el reino de Dios, la presencia de Dios ahora disponible para ellos entre ellos si reciben esta oferta a través del arrepentimiento y la fe.</w:t>
      </w:r>
    </w:p>
    <w:p w14:paraId="1A9B3E23" w14:textId="77777777" w:rsidR="002E6D21" w:rsidRPr="002F343B" w:rsidRDefault="002E6D21">
      <w:pPr>
        <w:rPr>
          <w:sz w:val="26"/>
          <w:szCs w:val="26"/>
        </w:rPr>
      </w:pPr>
    </w:p>
    <w:p w14:paraId="50AB8587" w14:textId="4D2456DA"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Una última cosa que queremos observar es que Israel, y esto es importante, están usando aquí nuevamente el término Israel, que recuerda las promesas hechas a Israel como pueblo, siguió adelante nuevamente y plantó su tienda más allá de MacDowell. debe haber sido en algún lugar de la región de Belén. Mientras Israel vivía en esa región, hubo una calamidad. ¿Quién hubiera pensado que el primogénito de los doce, Rubén, habría cometido incesto al tener una unión sexual con Bilhah? Y qué acto tan horrible por parte de Rubén, quien habría estado, como ve, en la posesión más privilegiada de ser primogénito, no sólo biológicamente, sino también recibiendo la bendición de su padre, Jacob.</w:t>
      </w:r>
    </w:p>
    <w:p w14:paraId="5F2E6A73" w14:textId="77777777" w:rsidR="002E6D21" w:rsidRPr="002F343B" w:rsidRDefault="002E6D21">
      <w:pPr>
        <w:rPr>
          <w:sz w:val="26"/>
          <w:szCs w:val="26"/>
        </w:rPr>
      </w:pPr>
    </w:p>
    <w:p w14:paraId="12B6B8E3" w14:textId="65B2CD11"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Pero él mismo se ha descalificado de esta manera. Y esa fue, por supuesto, una motivación para incluir a estos doce hijos. Y entonces, observen que dice, para resaltar el punto que acabamos de mencionar en el versículo 23, Rubén, el primogénito de Jacob.</w:t>
      </w:r>
    </w:p>
    <w:p w14:paraId="06DFA0A7" w14:textId="77777777" w:rsidR="002E6D21" w:rsidRPr="002F343B" w:rsidRDefault="002E6D21">
      <w:pPr>
        <w:rPr>
          <w:sz w:val="26"/>
          <w:szCs w:val="26"/>
        </w:rPr>
      </w:pPr>
    </w:p>
    <w:p w14:paraId="4C22E562" w14:textId="3316B523"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Ahora, más adelante, cuando leamos acerca de la bendición que recibió de Jacob, encontraremos que el escritor de Crónicas señala que la bendición dada a José, a sus dos hijos, y entraremos en eso hacia el final. del Génesis, y Jacob dará la bendición a los dos hijos de José, Efraín y Manasés. Desde la perspectiva del cronista, esta será la forma en que caerá la bendición sobre la descendencia de José. Ahora, para concluir el capítulo 5, observe que Jacob regresó a casa con su padre Isaac.</w:t>
      </w:r>
    </w:p>
    <w:p w14:paraId="71C6BBB6" w14:textId="77777777" w:rsidR="002E6D21" w:rsidRPr="002F343B" w:rsidRDefault="002E6D21">
      <w:pPr>
        <w:rPr>
          <w:sz w:val="26"/>
          <w:szCs w:val="26"/>
        </w:rPr>
      </w:pPr>
    </w:p>
    <w:p w14:paraId="701C3085" w14:textId="1F228F2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lastRenderedPageBreak xmlns:w="http://schemas.openxmlformats.org/wordprocessingml/2006/main"/>
      </w:r>
      <w:r xmlns:w="http://schemas.openxmlformats.org/wordprocessingml/2006/main" w:rsidRPr="002F343B">
        <w:rPr>
          <w:rFonts w:ascii="Calibri" w:eastAsia="Calibri" w:hAnsi="Calibri" w:cs="Calibri"/>
          <w:sz w:val="26"/>
          <w:szCs w:val="26"/>
        </w:rPr>
        <w:t xml:space="preserve">Y lo que leerás, se me pasó por alto que tienes la muerte de Débora, y quién es la </w:t>
      </w:r>
      <w:r xmlns:w="http://schemas.openxmlformats.org/wordprocessingml/2006/main" w:rsidR="00055D17">
        <w:rPr>
          <w:rFonts w:ascii="Calibri" w:eastAsia="Calibri" w:hAnsi="Calibri" w:cs="Calibri"/>
          <w:sz w:val="26"/>
          <w:szCs w:val="26"/>
        </w:rPr>
        <w:t xml:space="preserve">sierva de Raquel. Tienes la muerte de Rachel. Y ahora tenemos el entierro de Isaac.</w:t>
      </w:r>
    </w:p>
    <w:p w14:paraId="047E64D1" w14:textId="77777777" w:rsidR="002E6D21" w:rsidRPr="002F343B" w:rsidRDefault="002E6D21">
      <w:pPr>
        <w:rPr>
          <w:sz w:val="26"/>
          <w:szCs w:val="26"/>
        </w:rPr>
      </w:pPr>
    </w:p>
    <w:p w14:paraId="7FEE5B32" w14:textId="0FDECF38"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Con el entierro de los dioses, tienes cuatro entierros. En el pasado, estamos avanzando. No lo dejaremos todo atrás.</w:t>
      </w:r>
    </w:p>
    <w:p w14:paraId="762D92FC" w14:textId="77777777" w:rsidR="002E6D21" w:rsidRPr="002F343B" w:rsidRDefault="002E6D21">
      <w:pPr>
        <w:rPr>
          <w:sz w:val="26"/>
          <w:szCs w:val="26"/>
        </w:rPr>
      </w:pPr>
    </w:p>
    <w:p w14:paraId="4D6CB745" w14:textId="0C6D5DA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Lo estamos aceptando y ellos están avanzando con un nuevo enfoque ahora en los hijos. Luego tenemos, tal como en el caso de la descripción de Ismael, sus descendientes, la descendencia de Ismael, 12 tribus. Aquí tenemos en los capítulos 36, una lista de las esposas de Esaú y sus jefes que surgieron de él.</w:t>
      </w:r>
    </w:p>
    <w:p w14:paraId="5EBFB74B" w14:textId="77777777" w:rsidR="002E6D21" w:rsidRPr="002F343B" w:rsidRDefault="002E6D21">
      <w:pPr>
        <w:rPr>
          <w:sz w:val="26"/>
          <w:szCs w:val="26"/>
        </w:rPr>
      </w:pPr>
    </w:p>
    <w:p w14:paraId="7BE7A14B" w14:textId="065F4F09" w:rsidR="002E6D21" w:rsidRPr="002F343B" w:rsidRDefault="00055D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los edomitas retoman a los edomitas que son descendientes de Esaú, pero enfocándose ahora en la nación. Y, curiosamente, se nos proporciona una idea en el versículo 31 del capítulo 36. Estos fueron los reyes que reinaron en Edom antes de que reinara cualquier rey israelita.</w:t>
      </w:r>
    </w:p>
    <w:p w14:paraId="0023AD6A" w14:textId="77777777" w:rsidR="002E6D21" w:rsidRPr="002F343B" w:rsidRDefault="002E6D21">
      <w:pPr>
        <w:rPr>
          <w:sz w:val="26"/>
          <w:szCs w:val="26"/>
        </w:rPr>
      </w:pPr>
    </w:p>
    <w:p w14:paraId="73C07606" w14:textId="49AE6A16"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Por lo tanto, esta debe ser una nota de reflexión posterior. Insight y esto </w:t>
      </w:r>
      <w:proofErr xmlns:w="http://schemas.openxmlformats.org/wordprocessingml/2006/main" w:type="gramStart"/>
      <w:r xmlns:w="http://schemas.openxmlformats.org/wordprocessingml/2006/main" w:rsidRPr="002F343B">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2F343B">
        <w:rPr>
          <w:rFonts w:ascii="Calibri" w:eastAsia="Calibri" w:hAnsi="Calibri" w:cs="Calibri"/>
          <w:sz w:val="26"/>
          <w:szCs w:val="26"/>
        </w:rPr>
        <w:t xml:space="preserve">para lectores posteriores. ¿Cómo funciona esto para lectores posteriores? Bueno, es la idea de que sí, vemos a todos estos jefes que nacen de Esaú y estos reyes que emergen, pero esto no significa que los israelitas queden fuera.</w:t>
      </w:r>
    </w:p>
    <w:p w14:paraId="397CBF10" w14:textId="77777777" w:rsidR="002E6D21" w:rsidRPr="002F343B" w:rsidRDefault="002E6D21">
      <w:pPr>
        <w:rPr>
          <w:sz w:val="26"/>
          <w:szCs w:val="26"/>
        </w:rPr>
      </w:pPr>
    </w:p>
    <w:p w14:paraId="01BAACD9" w14:textId="77777777" w:rsidR="002E6D21" w:rsidRPr="002F343B" w:rsidRDefault="00000000">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Por el contrario, encontraremos en el propio Génesis indicios de que hay un rey venidero. Y este es un rey venidero a través de uno de los hijos de Jacob, y ese es Judá. Y de la tribu de Judá viene David.</w:t>
      </w:r>
    </w:p>
    <w:p w14:paraId="7185A0C0" w14:textId="77777777" w:rsidR="002E6D21" w:rsidRPr="002F343B" w:rsidRDefault="002E6D21">
      <w:pPr>
        <w:rPr>
          <w:sz w:val="26"/>
          <w:szCs w:val="26"/>
        </w:rPr>
      </w:pPr>
    </w:p>
    <w:p w14:paraId="2E74CE21" w14:textId="2E263FE1" w:rsidR="002E6D21" w:rsidRDefault="00000000">
      <w:pPr xmlns:w="http://schemas.openxmlformats.org/wordprocessingml/2006/main">
        <w:rPr>
          <w:rFonts w:ascii="Calibri" w:eastAsia="Calibri" w:hAnsi="Calibri" w:cs="Calibri"/>
          <w:sz w:val="26"/>
          <w:szCs w:val="26"/>
        </w:rPr>
      </w:pPr>
      <w:r xmlns:w="http://schemas.openxmlformats.org/wordprocessingml/2006/main" w:rsidRPr="002F343B">
        <w:rPr>
          <w:rFonts w:ascii="Calibri" w:eastAsia="Calibri" w:hAnsi="Calibri" w:cs="Calibri"/>
          <w:sz w:val="26"/>
          <w:szCs w:val="26"/>
        </w:rPr>
        <w:t xml:space="preserve">Y luego del linaje de David vendrá el Señor Jesucristo. Veremos cómo se desarrolla todo esto ya que tenemos el ciclo de José y las narraciones que comienzan la próxima vez con el capítulo 37, versículo 2. Esta es la genealogía. Este es el relato de Jacob apuntando hacia adelante como hemos visto con este eslogan, apuntando hacia los hijos de Jacob.</w:t>
      </w:r>
    </w:p>
    <w:p w14:paraId="6AFDF208" w14:textId="77777777" w:rsidR="002F343B" w:rsidRDefault="002F343B">
      <w:pPr>
        <w:rPr>
          <w:rFonts w:ascii="Calibri" w:eastAsia="Calibri" w:hAnsi="Calibri" w:cs="Calibri"/>
          <w:sz w:val="26"/>
          <w:szCs w:val="26"/>
        </w:rPr>
      </w:pPr>
    </w:p>
    <w:p w14:paraId="12C21069" w14:textId="39FC53ED" w:rsidR="002F343B" w:rsidRPr="002F343B" w:rsidRDefault="002F343B">
      <w:pPr xmlns:w="http://schemas.openxmlformats.org/wordprocessingml/2006/main">
        <w:rPr>
          <w:sz w:val="26"/>
          <w:szCs w:val="26"/>
        </w:rPr>
      </w:pPr>
      <w:r xmlns:w="http://schemas.openxmlformats.org/wordprocessingml/2006/main" w:rsidRPr="002F343B">
        <w:rPr>
          <w:rFonts w:ascii="Calibri" w:eastAsia="Calibri" w:hAnsi="Calibri" w:cs="Calibri"/>
          <w:sz w:val="26"/>
          <w:szCs w:val="26"/>
        </w:rPr>
        <w:t xml:space="preserve">Este es el Dr. Kenneth Mathews en su enseñanza sobre el libro de Génesis. Esta es la sesión 20, La hija de Jacob y el regreso a Betel. Génesis 34:1-37:1.</w:t>
      </w:r>
      <w:r xmlns:w="http://schemas.openxmlformats.org/wordprocessingml/2006/main" w:rsidRPr="002F343B">
        <w:rPr>
          <w:rFonts w:ascii="Calibri" w:eastAsia="Calibri" w:hAnsi="Calibri" w:cs="Calibri"/>
          <w:sz w:val="26"/>
          <w:szCs w:val="26"/>
        </w:rPr>
        <w:br xmlns:w="http://schemas.openxmlformats.org/wordprocessingml/2006/main"/>
      </w:r>
    </w:p>
    <w:sectPr w:rsidR="002F343B" w:rsidRPr="002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15C2B" w14:textId="77777777" w:rsidR="00177B19" w:rsidRDefault="00177B19" w:rsidP="002F343B">
      <w:r>
        <w:separator/>
      </w:r>
    </w:p>
  </w:endnote>
  <w:endnote w:type="continuationSeparator" w:id="0">
    <w:p w14:paraId="482C0C48" w14:textId="77777777" w:rsidR="00177B19" w:rsidRDefault="00177B19" w:rsidP="002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19DD8" w14:textId="77777777" w:rsidR="00177B19" w:rsidRDefault="00177B19" w:rsidP="002F343B">
      <w:r>
        <w:separator/>
      </w:r>
    </w:p>
  </w:footnote>
  <w:footnote w:type="continuationSeparator" w:id="0">
    <w:p w14:paraId="52500414" w14:textId="77777777" w:rsidR="00177B19" w:rsidRDefault="00177B19" w:rsidP="002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4759030"/>
      <w:docPartObj>
        <w:docPartGallery w:val="Page Numbers (Top of Page)"/>
        <w:docPartUnique/>
      </w:docPartObj>
    </w:sdtPr>
    <w:sdtEndPr>
      <w:rPr>
        <w:noProof/>
      </w:rPr>
    </w:sdtEndPr>
    <w:sdtContent>
      <w:p w14:paraId="662ADD54" w14:textId="0A860C69" w:rsidR="002F343B" w:rsidRDefault="002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441CA9" w14:textId="77777777" w:rsidR="002F343B" w:rsidRDefault="002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A07C7"/>
    <w:multiLevelType w:val="hybridMultilevel"/>
    <w:tmpl w:val="157C8C7A"/>
    <w:lvl w:ilvl="0" w:tplc="BFE2D052">
      <w:start w:val="1"/>
      <w:numFmt w:val="bullet"/>
      <w:lvlText w:val="●"/>
      <w:lvlJc w:val="left"/>
      <w:pPr>
        <w:ind w:left="720" w:hanging="360"/>
      </w:pPr>
    </w:lvl>
    <w:lvl w:ilvl="1" w:tplc="94C00864">
      <w:start w:val="1"/>
      <w:numFmt w:val="bullet"/>
      <w:lvlText w:val="○"/>
      <w:lvlJc w:val="left"/>
      <w:pPr>
        <w:ind w:left="1440" w:hanging="360"/>
      </w:pPr>
    </w:lvl>
    <w:lvl w:ilvl="2" w:tplc="208AD94C">
      <w:start w:val="1"/>
      <w:numFmt w:val="bullet"/>
      <w:lvlText w:val="■"/>
      <w:lvlJc w:val="left"/>
      <w:pPr>
        <w:ind w:left="2160" w:hanging="360"/>
      </w:pPr>
    </w:lvl>
    <w:lvl w:ilvl="3" w:tplc="C2C80F24">
      <w:start w:val="1"/>
      <w:numFmt w:val="bullet"/>
      <w:lvlText w:val="●"/>
      <w:lvlJc w:val="left"/>
      <w:pPr>
        <w:ind w:left="2880" w:hanging="360"/>
      </w:pPr>
    </w:lvl>
    <w:lvl w:ilvl="4" w:tplc="47A4ED04">
      <w:start w:val="1"/>
      <w:numFmt w:val="bullet"/>
      <w:lvlText w:val="○"/>
      <w:lvlJc w:val="left"/>
      <w:pPr>
        <w:ind w:left="3600" w:hanging="360"/>
      </w:pPr>
    </w:lvl>
    <w:lvl w:ilvl="5" w:tplc="5FDAA582">
      <w:start w:val="1"/>
      <w:numFmt w:val="bullet"/>
      <w:lvlText w:val="■"/>
      <w:lvlJc w:val="left"/>
      <w:pPr>
        <w:ind w:left="4320" w:hanging="360"/>
      </w:pPr>
    </w:lvl>
    <w:lvl w:ilvl="6" w:tplc="1AF4605C">
      <w:start w:val="1"/>
      <w:numFmt w:val="bullet"/>
      <w:lvlText w:val="●"/>
      <w:lvlJc w:val="left"/>
      <w:pPr>
        <w:ind w:left="5040" w:hanging="360"/>
      </w:pPr>
    </w:lvl>
    <w:lvl w:ilvl="7" w:tplc="0444023E">
      <w:start w:val="1"/>
      <w:numFmt w:val="bullet"/>
      <w:lvlText w:val="●"/>
      <w:lvlJc w:val="left"/>
      <w:pPr>
        <w:ind w:left="5760" w:hanging="360"/>
      </w:pPr>
    </w:lvl>
    <w:lvl w:ilvl="8" w:tplc="4D66943E">
      <w:start w:val="1"/>
      <w:numFmt w:val="bullet"/>
      <w:lvlText w:val="●"/>
      <w:lvlJc w:val="left"/>
      <w:pPr>
        <w:ind w:left="6480" w:hanging="360"/>
      </w:pPr>
    </w:lvl>
  </w:abstractNum>
  <w:num w:numId="1" w16cid:durableId="20330661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21"/>
    <w:rsid w:val="00055D17"/>
    <w:rsid w:val="00177B19"/>
    <w:rsid w:val="002E6D21"/>
    <w:rsid w:val="002F343B"/>
    <w:rsid w:val="00320FB6"/>
    <w:rsid w:val="006C7980"/>
    <w:rsid w:val="00AB57C6"/>
    <w:rsid w:val="00EC69EE"/>
    <w:rsid w:val="00FC4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B552"/>
  <w15:docId w15:val="{C6230F20-2BD5-495C-8830-D6E1286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43B"/>
    <w:pPr>
      <w:tabs>
        <w:tab w:val="center" w:pos="4680"/>
        <w:tab w:val="right" w:pos="9360"/>
      </w:tabs>
    </w:pPr>
  </w:style>
  <w:style w:type="character" w:customStyle="1" w:styleId="HeaderChar">
    <w:name w:val="Header Char"/>
    <w:basedOn w:val="DefaultParagraphFont"/>
    <w:link w:val="Header"/>
    <w:uiPriority w:val="99"/>
    <w:rsid w:val="002F343B"/>
  </w:style>
  <w:style w:type="paragraph" w:styleId="Footer">
    <w:name w:val="footer"/>
    <w:basedOn w:val="Normal"/>
    <w:link w:val="FooterChar"/>
    <w:uiPriority w:val="99"/>
    <w:unhideWhenUsed/>
    <w:rsid w:val="002F343B"/>
    <w:pPr>
      <w:tabs>
        <w:tab w:val="center" w:pos="4680"/>
        <w:tab w:val="right" w:pos="9360"/>
      </w:tabs>
    </w:pPr>
  </w:style>
  <w:style w:type="character" w:customStyle="1" w:styleId="FooterChar">
    <w:name w:val="Footer Char"/>
    <w:basedOn w:val="DefaultParagraphFont"/>
    <w:link w:val="Footer"/>
    <w:uiPriority w:val="99"/>
    <w:rsid w:val="002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6314</Words>
  <Characters>28638</Characters>
  <Application>Microsoft Office Word</Application>
  <DocSecurity>0</DocSecurity>
  <Lines>600</Lines>
  <Paragraphs>124</Paragraphs>
  <ScaleCrop>false</ScaleCrop>
  <HeadingPairs>
    <vt:vector size="2" baseType="variant">
      <vt:variant>
        <vt:lpstr>Title</vt:lpstr>
      </vt:variant>
      <vt:variant>
        <vt:i4>1</vt:i4>
      </vt:variant>
    </vt:vector>
  </HeadingPairs>
  <TitlesOfParts>
    <vt:vector size="1" baseType="lpstr">
      <vt:lpstr>Mathews Genesis 20 Jacob Return To Bethel</vt:lpstr>
    </vt:vector>
  </TitlesOfParts>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20 Jacob Return To Bethel</dc:title>
  <dc:creator>TurboScribe.ai</dc:creator>
  <cp:lastModifiedBy>Ted Hildebrandt</cp:lastModifiedBy>
  <cp:revision>2</cp:revision>
  <dcterms:created xsi:type="dcterms:W3CDTF">2024-06-30T11:36:00Z</dcterms:created>
  <dcterms:modified xsi:type="dcterms:W3CDTF">2024-06-30T11:36:00Z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eb33917afb924e95421908ea7b9c90f878fc1671dff5fbe2062da3dfc6ef1c38</vt:lpwstr>
  </property>
</Properties>
</file>