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ACC63A" w14:textId="5042F8B2" w:rsidR="00EB6663" w:rsidRPr="0016666E" w:rsidRDefault="0016666E" w:rsidP="0016666E">
      <w:pPr xmlns:w="http://schemas.openxmlformats.org/wordprocessingml/2006/main">
        <w:jc w:val="center"/>
        <w:rPr>
          <w:rFonts w:ascii="Calibri" w:eastAsia="Calibri" w:hAnsi="Calibri" w:cs="Calibri"/>
          <w:b/>
          <w:bCs/>
          <w:sz w:val="40"/>
          <w:szCs w:val="40"/>
        </w:rPr>
      </w:pPr>
      <w:r xmlns:w="http://schemas.openxmlformats.org/wordprocessingml/2006/main" w:rsidRPr="0016666E">
        <w:rPr>
          <w:rFonts w:ascii="Calibri" w:eastAsia="Calibri" w:hAnsi="Calibri" w:cs="Calibri"/>
          <w:b/>
          <w:bCs/>
          <w:sz w:val="40"/>
          <w:szCs w:val="40"/>
        </w:rPr>
        <w:t xml:space="preserve">Д-р Кеннет Мэтьюз, Бытие, Занятия 15, </w:t>
      </w:r>
      <w:r xmlns:w="http://schemas.openxmlformats.org/wordprocessingml/2006/main" w:rsidRPr="0016666E">
        <w:rPr>
          <w:rFonts w:ascii="Calibri" w:eastAsia="Calibri" w:hAnsi="Calibri" w:cs="Calibri"/>
          <w:b/>
          <w:bCs/>
          <w:sz w:val="40"/>
          <w:szCs w:val="40"/>
        </w:rPr>
        <w:br xmlns:w="http://schemas.openxmlformats.org/wordprocessingml/2006/main"/>
      </w:r>
      <w:r xmlns:w="http://schemas.openxmlformats.org/wordprocessingml/2006/main" w:rsidRPr="0016666E">
        <w:rPr>
          <w:rFonts w:ascii="Calibri" w:eastAsia="Calibri" w:hAnsi="Calibri" w:cs="Calibri"/>
          <w:b/>
          <w:bCs/>
          <w:sz w:val="40"/>
          <w:szCs w:val="40"/>
        </w:rPr>
        <w:t xml:space="preserve">Обетованный Сын и испытание веры, Бытие 201-25:18</w:t>
      </w:r>
    </w:p>
    <w:p w14:paraId="57B2C281" w14:textId="06122F83" w:rsidR="0016666E" w:rsidRPr="0016666E" w:rsidRDefault="0016666E" w:rsidP="0016666E">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16666E">
        <w:rPr>
          <w:rFonts w:ascii="AA Times New Roman" w:eastAsia="Calibri" w:hAnsi="AA Times New Roman" w:cs="AA Times New Roman"/>
          <w:sz w:val="26"/>
          <w:szCs w:val="26"/>
        </w:rPr>
        <w:t xml:space="preserve">© 2024 Кеннет Мэтьюз и Тед Хильдебрандт</w:t>
      </w:r>
    </w:p>
    <w:p w14:paraId="02BF98DD" w14:textId="77777777" w:rsidR="0016666E" w:rsidRPr="0016666E" w:rsidRDefault="0016666E">
      <w:pPr>
        <w:rPr>
          <w:sz w:val="26"/>
          <w:szCs w:val="26"/>
        </w:rPr>
      </w:pPr>
    </w:p>
    <w:p w14:paraId="1F3D57CB" w14:textId="167AAE4F"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Это доктор Кеннет Мэтьюз и его учение о книге Бытия. Это занятие 15: «Обетованный Сын и испытание веры». Бытие 20:1-25:18.</w:t>
      </w:r>
    </w:p>
    <w:p w14:paraId="0F5DCD7B" w14:textId="77777777" w:rsidR="00EB6663" w:rsidRPr="0016666E" w:rsidRDefault="00EB6663">
      <w:pPr>
        <w:rPr>
          <w:sz w:val="26"/>
          <w:szCs w:val="26"/>
        </w:rPr>
      </w:pPr>
    </w:p>
    <w:p w14:paraId="1CA0AD25" w14:textId="26370360"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Бытие, глава 20, стих 1 – глава 25, стих 18. Занятие 15 называется «Обетованный сын и испытание веры». В этих двух эпизодах наше внимание будет сосредоточено на рождении Сына и испытании веры Авраама.</w:t>
      </w:r>
    </w:p>
    <w:p w14:paraId="5B1F2687" w14:textId="77777777" w:rsidR="00EB6663" w:rsidRPr="0016666E" w:rsidRDefault="00EB6663">
      <w:pPr>
        <w:rPr>
          <w:sz w:val="26"/>
          <w:szCs w:val="26"/>
        </w:rPr>
      </w:pPr>
    </w:p>
    <w:p w14:paraId="5515EAD3" w14:textId="4761CE8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Мы будем рассматривать главы с 20, стих 1 по главу 25, стих 18. И на этом мы завершим наше время в цикле историй Авраама. Из-за того, как много материала здесь дано, я думаю, нам нужно надеть коньки и быстро пробежаться по этим главам.</w:t>
      </w:r>
    </w:p>
    <w:p w14:paraId="44DE7C11" w14:textId="77777777" w:rsidR="00EB6663" w:rsidRPr="0016666E" w:rsidRDefault="00EB6663">
      <w:pPr>
        <w:rPr>
          <w:sz w:val="26"/>
          <w:szCs w:val="26"/>
        </w:rPr>
      </w:pPr>
    </w:p>
    <w:p w14:paraId="264A62BB"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Мы будем удивлены, узнав, что в 20-й главе есть эпизод, напоминающий нам 12-ю главу, где Авраам лжет о своей жене Сарре фараону в Египте. Итак </w:t>
      </w:r>
      <w:proofErr xmlns:w="http://schemas.openxmlformats.org/wordprocessingml/2006/main" w:type="gramStart"/>
      <w:r xmlns:w="http://schemas.openxmlformats.org/wordprocessingml/2006/main" w:rsidRPr="0016666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16666E">
        <w:rPr>
          <w:rFonts w:ascii="Calibri" w:eastAsia="Calibri" w:hAnsi="Calibri" w:cs="Calibri"/>
          <w:sz w:val="26"/>
          <w:szCs w:val="26"/>
        </w:rPr>
        <w:t xml:space="preserve">когда мы подходим к 20-й главе, можно подумать, что Авраам хорошо усвоил свой урок. Но это то, чему мы можем аплодировать в том смысле, что Библия не изображает верующих людей в картонном измерении, где есть либо герой, либо злодей.</w:t>
      </w:r>
    </w:p>
    <w:p w14:paraId="0EBA6F83" w14:textId="77777777" w:rsidR="00EB6663" w:rsidRPr="0016666E" w:rsidRDefault="00EB6663">
      <w:pPr>
        <w:rPr>
          <w:sz w:val="26"/>
          <w:szCs w:val="26"/>
        </w:rPr>
      </w:pPr>
    </w:p>
    <w:p w14:paraId="2154A452" w14:textId="7BF37B6A"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И они остаются верными этой характеристике во всех отношениях. Это то, что вы обнаружите, когда дело касается греческих изображений героев или злодеев. Когда дело доходит до Библии, это реальные люди, такие же, как мы с вами.</w:t>
      </w:r>
    </w:p>
    <w:p w14:paraId="4730AC50" w14:textId="77777777" w:rsidR="00EB6663" w:rsidRPr="0016666E" w:rsidRDefault="00EB6663">
      <w:pPr>
        <w:rPr>
          <w:sz w:val="26"/>
          <w:szCs w:val="26"/>
        </w:rPr>
      </w:pPr>
    </w:p>
    <w:p w14:paraId="314F60B1" w14:textId="1B370CCA" w:rsidR="00EB6663" w:rsidRPr="0016666E" w:rsidRDefault="00D51B5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Иногда они проявляют героическую и благородную деятельность и характер. В других случаях они падают, совершают ошибки, грешат и поступают нечестиво. Итак, когда дело доходит до такой личности, как Авраам, мы видим, что ему действительно приходится бороться на своем пути веры.</w:t>
      </w:r>
    </w:p>
    <w:p w14:paraId="4D3D21CB" w14:textId="77777777" w:rsidR="00EB6663" w:rsidRPr="0016666E" w:rsidRDefault="00EB6663">
      <w:pPr>
        <w:rPr>
          <w:sz w:val="26"/>
          <w:szCs w:val="26"/>
        </w:rPr>
      </w:pPr>
    </w:p>
    <w:p w14:paraId="3D464B21" w14:textId="45995D0E"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И по этому поводу он отправляется в Герар, один из пяти филистимских городов. Филистимляне мигрировали из Эгейского региона и основали ряд городов вдоль побережья Средиземного моря и немного вглубь страны. И они находятся на юго-юго-западе.</w:t>
      </w:r>
    </w:p>
    <w:p w14:paraId="4CBCF76C" w14:textId="77777777" w:rsidR="00EB6663" w:rsidRPr="0016666E" w:rsidRDefault="00EB6663">
      <w:pPr>
        <w:rPr>
          <w:sz w:val="26"/>
          <w:szCs w:val="26"/>
        </w:rPr>
      </w:pPr>
    </w:p>
    <w:p w14:paraId="086CBA30" w14:textId="644E0643"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Я думаю, из этих пяти наиболее заметным </w:t>
      </w:r>
      <w:proofErr xmlns:w="http://schemas.openxmlformats.org/wordprocessingml/2006/main" w:type="gramStart"/>
      <w:r xmlns:w="http://schemas.openxmlformats.org/wordprocessingml/2006/main" w:rsidRPr="0016666E">
        <w:rPr>
          <w:rFonts w:ascii="Calibri" w:eastAsia="Calibri" w:hAnsi="Calibri" w:cs="Calibri"/>
          <w:sz w:val="26"/>
          <w:szCs w:val="26"/>
        </w:rPr>
        <w:t xml:space="preserve">будет </w:t>
      </w:r>
      <w:proofErr xmlns:w="http://schemas.openxmlformats.org/wordprocessingml/2006/main" w:type="gramEnd"/>
      <w:r xmlns:w="http://schemas.openxmlformats.org/wordprocessingml/2006/main" w:rsidRPr="0016666E">
        <w:rPr>
          <w:rFonts w:ascii="Calibri" w:eastAsia="Calibri" w:hAnsi="Calibri" w:cs="Calibri"/>
          <w:sz w:val="26"/>
          <w:szCs w:val="26"/>
        </w:rPr>
        <w:t xml:space="preserve">сектор Газа. Конечно, сегодня вы слышали о секторе Газа. Герар — это место, где он поселился.</w:t>
      </w:r>
    </w:p>
    <w:p w14:paraId="4E2F6FA5" w14:textId="77777777" w:rsidR="00EB6663" w:rsidRPr="0016666E" w:rsidRDefault="00EB6663">
      <w:pPr>
        <w:rPr>
          <w:sz w:val="26"/>
          <w:szCs w:val="26"/>
        </w:rPr>
      </w:pPr>
    </w:p>
    <w:p w14:paraId="0CDAED3A" w14:textId="58F818C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И как начинается глава 20, он снова лжет царю Герара. Опять же, он объясняет, что боялся, что цари в этих различных городах были нечестивыми людьми, которые не боялись Бога. Кто не совершит великого греха – украсть жену у мужчины.</w:t>
      </w:r>
    </w:p>
    <w:p w14:paraId="45CB8D35" w14:textId="77777777" w:rsidR="00EB6663" w:rsidRPr="0016666E" w:rsidRDefault="00EB6663">
      <w:pPr>
        <w:rPr>
          <w:sz w:val="26"/>
          <w:szCs w:val="26"/>
        </w:rPr>
      </w:pPr>
    </w:p>
    <w:p w14:paraId="2CF4FA81" w14:textId="2C5DDAA5"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lastRenderedPageBreak xmlns:w="http://schemas.openxmlformats.org/wordprocessingml/2006/main"/>
      </w:r>
      <w:r xmlns:w="http://schemas.openxmlformats.org/wordprocessingml/2006/main" w:rsidRPr="0016666E">
        <w:rPr>
          <w:rFonts w:ascii="Calibri" w:eastAsia="Calibri" w:hAnsi="Calibri" w:cs="Calibri"/>
          <w:sz w:val="26"/>
          <w:szCs w:val="26"/>
        </w:rPr>
        <w:t xml:space="preserve">Но чтобы исправить это, он убил мужа </w:t>
      </w:r>
      <w:r xmlns:w="http://schemas.openxmlformats.org/wordprocessingml/2006/main" w:rsidR="00D51B53">
        <w:rPr>
          <w:rFonts w:ascii="Calibri" w:eastAsia="Calibri" w:hAnsi="Calibri" w:cs="Calibri"/>
          <w:sz w:val="26"/>
          <w:szCs w:val="26"/>
        </w:rPr>
        <w:t xml:space="preserve">, а затем забрал его жену. Поэтому он опасался за свою жизнь. И, очевидно, Сара была замешана в этом и пошла вместе с ним.</w:t>
      </w:r>
    </w:p>
    <w:p w14:paraId="4D3AEEF2" w14:textId="77777777" w:rsidR="00EB6663" w:rsidRPr="0016666E" w:rsidRDefault="00EB6663">
      <w:pPr>
        <w:rPr>
          <w:sz w:val="26"/>
          <w:szCs w:val="26"/>
        </w:rPr>
      </w:pPr>
    </w:p>
    <w:p w14:paraId="68ED89B6" w14:textId="534A54D0"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Вероятно, отчасти потому, что она боялась, что ее мужа убьют. И вот, он солгал относительно своей жены, утверждая, что она моя сестра. Теперь, я думаю, нам нужно взять три эпизода и объединить их, и глава 20 особенно помогает нам интерпретировать два других.</w:t>
      </w:r>
    </w:p>
    <w:p w14:paraId="7BC8F61D" w14:textId="77777777" w:rsidR="00EB6663" w:rsidRPr="0016666E" w:rsidRDefault="00EB6663">
      <w:pPr>
        <w:rPr>
          <w:sz w:val="26"/>
          <w:szCs w:val="26"/>
        </w:rPr>
      </w:pPr>
    </w:p>
    <w:p w14:paraId="67969F0F" w14:textId="63C81046"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Я уже упоминал главу 12 перед фараоном. Что ж, этот эпизод типа жены и сестры произойдет также в главе 26. Но мы так много узнаем о том, как понять главы 12 и главу 26, где Исаак также лжет о своей жене Ревекке перед царем Герарским, филистимлянами. .</w:t>
      </w:r>
    </w:p>
    <w:p w14:paraId="1860EB47" w14:textId="77777777" w:rsidR="00EB6663" w:rsidRPr="0016666E" w:rsidRDefault="00EB6663">
      <w:pPr>
        <w:rPr>
          <w:sz w:val="26"/>
          <w:szCs w:val="26"/>
        </w:rPr>
      </w:pPr>
    </w:p>
    <w:p w14:paraId="592EBAB0"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Теперь об этом эпизоде мы можем узнать одну вещь, и это действительно печально: у Авраама появилась возможность стать праведным сосудом, который Бог использовал, чтобы привести Авимелеха к месту веры. Но здесь мы видим, что происходит не праведный Авраам, действующий праведно, а скорее испуганный, вводящий в заблуждение Авимелеха. Тем не менее, в результате Авимелех осознает, насколько великим образом Бог благословил Авраама.</w:t>
      </w:r>
    </w:p>
    <w:p w14:paraId="70BCDF1B" w14:textId="77777777" w:rsidR="00EB6663" w:rsidRPr="0016666E" w:rsidRDefault="00EB6663">
      <w:pPr>
        <w:rPr>
          <w:sz w:val="26"/>
          <w:szCs w:val="26"/>
        </w:rPr>
      </w:pPr>
    </w:p>
    <w:p w14:paraId="18C8019A" w14:textId="784C7BB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Итак, в главе 21, стихах с 22 по 23, будет заключен договор в месте, называемом Беэр-Шева. Мы подойдем к этому немного позже. Итак, причина, по которой я указываю на то, что глава 20 так поучительна для нас, заключается в том, что мы находим в стихе 18, где нам сказано в стихе 13, читая 13. И когда Бог заставил меня отступить от дома отца моего, я сказал: она, </w:t>
      </w:r>
      <w:proofErr xmlns:w="http://schemas.openxmlformats.org/wordprocessingml/2006/main" w:type="gramStart"/>
      <w:r xmlns:w="http://schemas.openxmlformats.org/wordprocessingml/2006/main" w:rsidRPr="0016666E">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16666E">
        <w:rPr>
          <w:rFonts w:ascii="Calibri" w:eastAsia="Calibri" w:hAnsi="Calibri" w:cs="Calibri"/>
          <w:sz w:val="26"/>
          <w:szCs w:val="26"/>
        </w:rPr>
        <w:t xml:space="preserve">как ты можешь показать мне свою любовь.</w:t>
      </w:r>
    </w:p>
    <w:p w14:paraId="4BF22EE9" w14:textId="77777777" w:rsidR="00EB6663" w:rsidRPr="0016666E" w:rsidRDefault="00EB6663">
      <w:pPr>
        <w:rPr>
          <w:sz w:val="26"/>
          <w:szCs w:val="26"/>
        </w:rPr>
      </w:pPr>
    </w:p>
    <w:p w14:paraId="24FE82CD" w14:textId="78BD8973"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Куда бы мы ни пошли, скажите обо мне: «Он мой брат». Итак, везде, что предполагает закономерность, именно это и делает Авраам. И вот, в стихе 11, его великая забота об этом месте: меня убьют из-за моей жены.</w:t>
      </w:r>
    </w:p>
    <w:p w14:paraId="52ECCA5D" w14:textId="77777777" w:rsidR="00EB6663" w:rsidRPr="0016666E" w:rsidRDefault="00EB6663">
      <w:pPr>
        <w:rPr>
          <w:sz w:val="26"/>
          <w:szCs w:val="26"/>
        </w:rPr>
      </w:pPr>
    </w:p>
    <w:p w14:paraId="611C2E18" w14:textId="558A8360"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И затем он предлагает Авимелеху дальнейшее объяснение и оправдания, объясняя это Авимелеху. Кроме того, она действительно моя сестра, дочь моего отца, хотя и не моей матери, и она стала моей женой. Так что в каком-то смысле он извиняет свое поведение перед царем Авимелехом.</w:t>
      </w:r>
    </w:p>
    <w:p w14:paraId="11214688" w14:textId="77777777" w:rsidR="00EB6663" w:rsidRPr="0016666E" w:rsidRDefault="00EB6663">
      <w:pPr>
        <w:rPr>
          <w:sz w:val="26"/>
          <w:szCs w:val="26"/>
        </w:rPr>
      </w:pPr>
    </w:p>
    <w:p w14:paraId="449B93E4" w14:textId="5AF09729"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Откуда же об этом узнает царь Авимелех? Мы не знаем, как фараон узнал об этом, но здесь нам сказано, и, возможно, мы можем понять, что это также средство, с помощью которого Бог сообщил фараону в главе 12, что Бог пришел к Авимелеху во сне, и это найдено. в стихе 3. И там он предупредил Авимелеха, что он украл жену человека, и последствием этого будет его смерть. Теперь Авимелех предлагает извинения и защиту, и нам приятно это слышать, потому что на кону, конечно, является результат того, вступит ли Сарра, входящая в гарем, в сексуальные отношения с царем, и, следовательно, усложняет доказательства </w:t>
      </w:r>
      <w:r xmlns:w="http://schemas.openxmlformats.org/wordprocessingml/2006/main" w:rsidRPr="0016666E">
        <w:rPr>
          <w:rFonts w:ascii="Calibri" w:eastAsia="Calibri" w:hAnsi="Calibri" w:cs="Calibri"/>
          <w:sz w:val="26"/>
          <w:szCs w:val="26"/>
        </w:rPr>
        <w:lastRenderedPageBreak xmlns:w="http://schemas.openxmlformats.org/wordprocessingml/2006/main"/>
      </w:r>
      <w:r xmlns:w="http://schemas.openxmlformats.org/wordprocessingml/2006/main" w:rsidRPr="0016666E">
        <w:rPr>
          <w:rFonts w:ascii="Calibri" w:eastAsia="Calibri" w:hAnsi="Calibri" w:cs="Calibri"/>
          <w:sz w:val="26"/>
          <w:szCs w:val="26"/>
        </w:rPr>
        <w:t xml:space="preserve">того, что Бог совершит свое необычайное, чудесное действие в жизни Авраама согласно его обещанию, что у этой пожилой пары будет обещанный сын. Итак </w:t>
      </w:r>
      <w:r xmlns:w="http://schemas.openxmlformats.org/wordprocessingml/2006/main" w:rsidR="005E7AFE">
        <w:rPr>
          <w:rFonts w:ascii="Calibri" w:eastAsia="Calibri" w:hAnsi="Calibri" w:cs="Calibri"/>
          <w:sz w:val="26"/>
          <w:szCs w:val="26"/>
        </w:rPr>
        <w:t xml:space="preserve">, как и в случае с 12-й главой, а затем снова с Исааком в 26-й главе, в истории будет напряжение.</w:t>
      </w:r>
    </w:p>
    <w:p w14:paraId="1F856C6B" w14:textId="77777777" w:rsidR="00EB6663" w:rsidRPr="0016666E" w:rsidRDefault="00EB6663">
      <w:pPr>
        <w:rPr>
          <w:sz w:val="26"/>
          <w:szCs w:val="26"/>
        </w:rPr>
      </w:pPr>
    </w:p>
    <w:p w14:paraId="5C9D0F80" w14:textId="277E77E8"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Итак, Авимелех объясняет, что он был невиновным участником этого дела, что его обманули. И действительно, по сути, Бог говорит, что это тем не менее наказание, которое ты должен понести, если, конечно, ты не вернешь женщину. Вот что мы находим в стихе 7. Теперь верните жену этому человеку, ибо он пророк.</w:t>
      </w:r>
    </w:p>
    <w:p w14:paraId="1068780C" w14:textId="77777777" w:rsidR="00EB6663" w:rsidRPr="0016666E" w:rsidRDefault="00EB6663">
      <w:pPr>
        <w:rPr>
          <w:sz w:val="26"/>
          <w:szCs w:val="26"/>
        </w:rPr>
      </w:pPr>
    </w:p>
    <w:p w14:paraId="12D20FF9"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Это первое место, где встречается слово пророк, и там говорится, что он будет ходатайствовать. И это напоминает нам главу 12, а затем еще раз главу 26, где патриарх ходатайствует за народ. И это напоминает нам, и вся цель выбора этих эпизодов состоит в том, чтобы сказать нам, помните теперь, что в главе 12, стих 3 говорится, что всякий, кто проклянет вас, будет проклят, или кто благословит вас, тот будет благословлен.</w:t>
      </w:r>
    </w:p>
    <w:p w14:paraId="1FBB6BFF" w14:textId="77777777" w:rsidR="00EB6663" w:rsidRPr="0016666E" w:rsidRDefault="00EB6663">
      <w:pPr>
        <w:rPr>
          <w:sz w:val="26"/>
          <w:szCs w:val="26"/>
        </w:rPr>
      </w:pPr>
    </w:p>
    <w:p w14:paraId="742AD360" w14:textId="74894DFB"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Итак, здесь мы имеем Авраама, который ходатайствует за народы и, следовательно, служит благословением благодаря покаянию Авимелеха. Ирония в этой истории заключается в том, что в стихе 17 говорится, что Авраам молился Богу, и Бог исцелил Авимелеха, его жену и его рабыню, чтобы они снова могли иметь детей, потому что Господь затворил каждое чрево в доме Авимелеха, потому что Сарры Авраамовой, жены его.</w:t>
      </w:r>
    </w:p>
    <w:p w14:paraId="29FBFD7E" w14:textId="77777777" w:rsidR="00EB6663" w:rsidRPr="0016666E" w:rsidRDefault="00EB6663">
      <w:pPr>
        <w:rPr>
          <w:sz w:val="26"/>
          <w:szCs w:val="26"/>
        </w:rPr>
      </w:pPr>
    </w:p>
    <w:p w14:paraId="433888BD" w14:textId="48B1CC04"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Так что, возможно, произошло и то же самое: произошло какое-то вмешательство со стороны Бога, приведшее к прекращению беременности в царских домах. Это было бы катастрофой, поскольку, как известно, короли очень любили умножать жен и детей и все, что идет на построение сильного хозяйства королевской династии. Ирония здесь, конечно, в том, что Сара, его жена, на данный момент не может иметь ребенка.</w:t>
      </w:r>
    </w:p>
    <w:p w14:paraId="6AE29CD0" w14:textId="77777777" w:rsidR="00EB6663" w:rsidRPr="0016666E" w:rsidRDefault="00EB6663">
      <w:pPr>
        <w:rPr>
          <w:sz w:val="26"/>
          <w:szCs w:val="26"/>
        </w:rPr>
      </w:pPr>
    </w:p>
    <w:p w14:paraId="12A6D5D2" w14:textId="7AF6D10A" w:rsidR="00EB6663" w:rsidRPr="0016666E" w:rsidRDefault="005E7AFE">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Итак, каждый член королевской семьи теперь может иметь детей, но нас беспокоит, когда мы прослеживаем эту историю: а как насчет Сары? Когда у нее родится обещанный ребенок? И это является фоном для 21-й главы. Бог предсказал, что это произойдет в 17-й и 18-й главах Бытия. Вы помните, что в каждом случае с Авраамом, а затем с Саррой каждый смеялся над возможностью того, что у них будет ребенок.</w:t>
      </w:r>
    </w:p>
    <w:p w14:paraId="25658F50" w14:textId="77777777" w:rsidR="00EB6663" w:rsidRPr="0016666E" w:rsidRDefault="00EB6663">
      <w:pPr>
        <w:rPr>
          <w:sz w:val="26"/>
          <w:szCs w:val="26"/>
        </w:rPr>
      </w:pPr>
    </w:p>
    <w:p w14:paraId="4437C87A"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И поэтому, даже несмотря на их смех, их временное или минутное сомнение относительно Божьих обещаний, Он все равно сдерживает свое обещание. И это, что важно, говорит нам о том, что с точки зрения истории рассказчик, рассказывающий эту историю, по сути, говорит, что все это происходит на спине Бога. Он тот, кто выполнит это обещание.</w:t>
      </w:r>
    </w:p>
    <w:p w14:paraId="2B12D70C" w14:textId="77777777" w:rsidR="00EB6663" w:rsidRPr="0016666E" w:rsidRDefault="00EB6663">
      <w:pPr>
        <w:rPr>
          <w:sz w:val="26"/>
          <w:szCs w:val="26"/>
        </w:rPr>
      </w:pPr>
    </w:p>
    <w:p w14:paraId="0CD0C253"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Это не зависит от поведения, отношения, обстоятельств или угроз, а скорее от того, что он собирается разработать свой план. Это произойдет </w:t>
      </w:r>
      <w:r xmlns:w="http://schemas.openxmlformats.org/wordprocessingml/2006/main" w:rsidRPr="0016666E">
        <w:rPr>
          <w:rFonts w:ascii="Calibri" w:eastAsia="Calibri" w:hAnsi="Calibri" w:cs="Calibri"/>
          <w:sz w:val="26"/>
          <w:szCs w:val="26"/>
        </w:rPr>
        <w:lastRenderedPageBreak xmlns:w="http://schemas.openxmlformats.org/wordprocessingml/2006/main"/>
      </w:r>
      <w:r xmlns:w="http://schemas.openxmlformats.org/wordprocessingml/2006/main" w:rsidRPr="0016666E">
        <w:rPr>
          <w:rFonts w:ascii="Calibri" w:eastAsia="Calibri" w:hAnsi="Calibri" w:cs="Calibri"/>
          <w:sz w:val="26"/>
          <w:szCs w:val="26"/>
        </w:rPr>
        <w:t xml:space="preserve">через Авраама и его потомков. И это будет успешным, потому что Бог полон решимости.</w:t>
      </w:r>
    </w:p>
    <w:p w14:paraId="3FBBB142" w14:textId="77777777" w:rsidR="00EB6663" w:rsidRPr="0016666E" w:rsidRDefault="00EB6663">
      <w:pPr>
        <w:rPr>
          <w:sz w:val="26"/>
          <w:szCs w:val="26"/>
        </w:rPr>
      </w:pPr>
    </w:p>
    <w:p w14:paraId="1E8C1947"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Он желанный. Это исходит изнутри него самого, из его собственного стремления и сердца к людям, полностью преданным и преданным ему. И вот что произойдет.</w:t>
      </w:r>
    </w:p>
    <w:p w14:paraId="7FB28CA2" w14:textId="77777777" w:rsidR="00EB6663" w:rsidRPr="0016666E" w:rsidRDefault="00EB6663">
      <w:pPr>
        <w:rPr>
          <w:sz w:val="26"/>
          <w:szCs w:val="26"/>
        </w:rPr>
      </w:pPr>
    </w:p>
    <w:p w14:paraId="7FCA2CDE"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И мы видим только начало, только начало того, как разворачивается это обещание. </w:t>
      </w:r>
      <w:proofErr xmlns:w="http://schemas.openxmlformats.org/wordprocessingml/2006/main" w:type="gramStart"/>
      <w:r xmlns:w="http://schemas.openxmlformats.org/wordprocessingml/2006/main" w:rsidRPr="0016666E">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16666E">
        <w:rPr>
          <w:rFonts w:ascii="Calibri" w:eastAsia="Calibri" w:hAnsi="Calibri" w:cs="Calibri"/>
          <w:sz w:val="26"/>
          <w:szCs w:val="26"/>
        </w:rPr>
        <w:t xml:space="preserve">мы можем поверить в то, что Бог будет верен в исполнении обещания. И одним из самых ранних и глубоких свидетельств этого является чудесное рождение Сарры.</w:t>
      </w:r>
    </w:p>
    <w:p w14:paraId="0A2830F8" w14:textId="77777777" w:rsidR="00EB6663" w:rsidRPr="0016666E" w:rsidRDefault="00EB6663">
      <w:pPr>
        <w:rPr>
          <w:sz w:val="26"/>
          <w:szCs w:val="26"/>
        </w:rPr>
      </w:pPr>
    </w:p>
    <w:p w14:paraId="42EB585C"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Итак, 21-я глава, которая очень важна для нашего изучения, посвящена рождению Исаака, обещанного сына. В этой </w:t>
      </w:r>
      <w:proofErr xmlns:w="http://schemas.openxmlformats.org/wordprocessingml/2006/main" w:type="gramStart"/>
      <w:r xmlns:w="http://schemas.openxmlformats.org/wordprocessingml/2006/main" w:rsidRPr="0016666E">
        <w:rPr>
          <w:rFonts w:ascii="Calibri" w:eastAsia="Calibri" w:hAnsi="Calibri" w:cs="Calibri"/>
          <w:sz w:val="26"/>
          <w:szCs w:val="26"/>
        </w:rPr>
        <w:t xml:space="preserve">главе мы узнаем, </w:t>
      </w:r>
      <w:proofErr xmlns:w="http://schemas.openxmlformats.org/wordprocessingml/2006/main" w:type="gramEnd"/>
      <w:r xmlns:w="http://schemas.openxmlformats.org/wordprocessingml/2006/main" w:rsidRPr="0016666E">
        <w:rPr>
          <w:rFonts w:ascii="Calibri" w:eastAsia="Calibri" w:hAnsi="Calibri" w:cs="Calibri"/>
          <w:sz w:val="26"/>
          <w:szCs w:val="26"/>
        </w:rPr>
        <w:t xml:space="preserve">что прошло 25 лет с тех пор, как Авраам и Сарра вошли в Ханаан. Они ждали и, несомненно, молились.</w:t>
      </w:r>
    </w:p>
    <w:p w14:paraId="59A99916" w14:textId="77777777" w:rsidR="00EB6663" w:rsidRPr="0016666E" w:rsidRDefault="00EB6663">
      <w:pPr>
        <w:rPr>
          <w:sz w:val="26"/>
          <w:szCs w:val="26"/>
        </w:rPr>
      </w:pPr>
    </w:p>
    <w:p w14:paraId="5A62CEC3" w14:textId="476B160C"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Они предложили варианты и другие сценарии. Есть Елеазар, раб, глава 15, глава 16, Агарь, раба Сарры. И вот, наконец, рождение Исаака.</w:t>
      </w:r>
    </w:p>
    <w:p w14:paraId="1BA2ECA7" w14:textId="77777777" w:rsidR="00EB6663" w:rsidRPr="0016666E" w:rsidRDefault="00EB6663">
      <w:pPr>
        <w:rPr>
          <w:sz w:val="26"/>
          <w:szCs w:val="26"/>
        </w:rPr>
      </w:pPr>
    </w:p>
    <w:p w14:paraId="545D8607" w14:textId="740D2397" w:rsidR="00EB6663" w:rsidRPr="0016666E" w:rsidRDefault="005E7AFE">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Итак, Аврааму 100 лет, а Сарре 90 лет. Теперь в стихе 6 мы узнаем, что Бог рассмешил меня. Конечно, это игра имени Исаак, что означает «он смеется».</w:t>
      </w:r>
    </w:p>
    <w:p w14:paraId="22EB9FB3" w14:textId="77777777" w:rsidR="00EB6663" w:rsidRPr="0016666E" w:rsidRDefault="00EB6663">
      <w:pPr>
        <w:rPr>
          <w:sz w:val="26"/>
          <w:szCs w:val="26"/>
        </w:rPr>
      </w:pPr>
    </w:p>
    <w:p w14:paraId="445A51BF" w14:textId="39135A0D"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Исаак, он смеется. Бог принес мне смех, и каждый, кто услышит об этом, будет смеяться вместе со мной. Ну, это не совсем так.</w:t>
      </w:r>
    </w:p>
    <w:p w14:paraId="57FEDD4F" w14:textId="77777777" w:rsidR="00EB6663" w:rsidRPr="0016666E" w:rsidRDefault="00EB6663">
      <w:pPr>
        <w:rPr>
          <w:sz w:val="26"/>
          <w:szCs w:val="26"/>
        </w:rPr>
      </w:pPr>
    </w:p>
    <w:p w14:paraId="677D0021"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Не каждый будет смеяться над Сарой. Не все рады и счастливы узнать об этом. Таким образом, это устанавливает, что произойдет в стихах 8 и последующих.</w:t>
      </w:r>
    </w:p>
    <w:p w14:paraId="417AE96D" w14:textId="77777777" w:rsidR="00EB6663" w:rsidRPr="0016666E" w:rsidRDefault="00EB6663">
      <w:pPr>
        <w:rPr>
          <w:sz w:val="26"/>
          <w:szCs w:val="26"/>
        </w:rPr>
      </w:pPr>
    </w:p>
    <w:p w14:paraId="2359C29B" w14:textId="37B820F9"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Что касается рождения, или, скорее, жизни Измаила, потому что сейчас существует соперничество, которое установилось. Если вы посмотрите на язык, который используется в стихе 9, если вы посмотрите на него в Новой международной версии, перевод окажется насмешливым. Итак, отлучение ребенка от груди — это большой праздник, который будет означать, что он больше не зависит от грудного молока.</w:t>
      </w:r>
    </w:p>
    <w:p w14:paraId="458B7D24" w14:textId="77777777" w:rsidR="00EB6663" w:rsidRPr="0016666E" w:rsidRDefault="00EB6663">
      <w:pPr>
        <w:rPr>
          <w:sz w:val="26"/>
          <w:szCs w:val="26"/>
        </w:rPr>
      </w:pPr>
    </w:p>
    <w:p w14:paraId="134C96D6" w14:textId="4AB307D5"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Ему было бы около трех лет. А это означало бы, что Измаил станет подростком старшего возраста. Итак, давайте посмотрим на это в стихе 9.</w:t>
      </w:r>
    </w:p>
    <w:p w14:paraId="7C435187" w14:textId="77777777" w:rsidR="00EB6663" w:rsidRPr="0016666E" w:rsidRDefault="00EB6663">
      <w:pPr>
        <w:rPr>
          <w:sz w:val="26"/>
          <w:szCs w:val="26"/>
        </w:rPr>
      </w:pPr>
    </w:p>
    <w:p w14:paraId="3D9B9451" w14:textId="29585CC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Сарра увидела, что сын, которого Агарь египтянка родила Аврааму, насмехается. Язык здесь представляет собой еще одну игру слова «смех». Слово на иврите происходит от того же слова, которое является именем Исаака.</w:t>
      </w:r>
    </w:p>
    <w:p w14:paraId="1495AD0A" w14:textId="77777777" w:rsidR="00EB6663" w:rsidRPr="0016666E" w:rsidRDefault="00EB6663">
      <w:pPr>
        <w:rPr>
          <w:sz w:val="26"/>
          <w:szCs w:val="26"/>
        </w:rPr>
      </w:pPr>
    </w:p>
    <w:p w14:paraId="4D1C024B" w14:textId="56312788"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Он смеется. Другой способ перевода этого издевательства — «высмеивать», или, мы бы сказали, «высмеивать». Но это не беззаботный и шутливый вид спорта.</w:t>
      </w:r>
    </w:p>
    <w:p w14:paraId="4690D0C9" w14:textId="77777777" w:rsidR="00EB6663" w:rsidRPr="0016666E" w:rsidRDefault="00EB6663">
      <w:pPr>
        <w:rPr>
          <w:sz w:val="26"/>
          <w:szCs w:val="26"/>
        </w:rPr>
      </w:pPr>
    </w:p>
    <w:p w14:paraId="3CA68B2F" w14:textId="3ABF9065"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Но, скорее, это насмешка. Это насмешка над молодым Исааком. Теперь вы должны представить, как отнесется к этому мать.</w:t>
      </w:r>
    </w:p>
    <w:p w14:paraId="5C364D95" w14:textId="77777777" w:rsidR="00EB6663" w:rsidRPr="0016666E" w:rsidRDefault="00EB6663">
      <w:pPr>
        <w:rPr>
          <w:sz w:val="26"/>
          <w:szCs w:val="26"/>
        </w:rPr>
      </w:pPr>
    </w:p>
    <w:p w14:paraId="2A4B4038"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В контексте этого великого праздника, когда большая часть, если не почти все, члены клана, семьи, будут радоваться этому благословению, есть кто-то, кто высмеивает этого ребенка. А ребенок молод и уязвим. А подросток сильный и амбициозный.</w:t>
      </w:r>
    </w:p>
    <w:p w14:paraId="23EB7E2F" w14:textId="77777777" w:rsidR="00EB6663" w:rsidRPr="0016666E" w:rsidRDefault="00EB6663">
      <w:pPr>
        <w:rPr>
          <w:sz w:val="26"/>
          <w:szCs w:val="26"/>
        </w:rPr>
      </w:pPr>
    </w:p>
    <w:p w14:paraId="1C54A2C0" w14:textId="0BC9AE59"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Но подросток потерял свой статус. Имя Измаила в этом эпизоде не используется. Его всегда описывают как сына или мальчика.</w:t>
      </w:r>
    </w:p>
    <w:p w14:paraId="75F452C6" w14:textId="77777777" w:rsidR="00EB6663" w:rsidRPr="0016666E" w:rsidRDefault="00EB6663">
      <w:pPr>
        <w:rPr>
          <w:sz w:val="26"/>
          <w:szCs w:val="26"/>
        </w:rPr>
      </w:pPr>
    </w:p>
    <w:p w14:paraId="39186A85"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Он идентифицирован как ее сын или сын Авраама. Что-то в этом духе. Сын служанки Агари.</w:t>
      </w:r>
    </w:p>
    <w:p w14:paraId="78BB3C11" w14:textId="77777777" w:rsidR="00EB6663" w:rsidRPr="0016666E" w:rsidRDefault="00EB6663">
      <w:pPr>
        <w:rPr>
          <w:sz w:val="26"/>
          <w:szCs w:val="26"/>
        </w:rPr>
      </w:pPr>
    </w:p>
    <w:p w14:paraId="41FC4A84" w14:textId="6BA17DF6" w:rsidR="00EB6663" w:rsidRPr="0016666E" w:rsidRDefault="005E7AFE">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Таким образом, таким образом его статус первенца был умален. Теперь, думая об обстановке потенциального соперничества, которое приводит к убийству, мы должны понимать, что это не неважное соперничество, а действительно, с точки зрения повествования, вопрос жизни и смерти, и, следовательно, почему Агарь и Измаил изгнаны. . Апостол Павел понимал это именно так.</w:t>
      </w:r>
    </w:p>
    <w:p w14:paraId="06C38AFD" w14:textId="77777777" w:rsidR="00EB6663" w:rsidRPr="0016666E" w:rsidRDefault="00EB6663">
      <w:pPr>
        <w:rPr>
          <w:sz w:val="26"/>
          <w:szCs w:val="26"/>
        </w:rPr>
      </w:pPr>
    </w:p>
    <w:p w14:paraId="16B7C801" w14:textId="5F2277CE"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Он упоминает об этом в Галатам 4, стих 29, где использует прообраз законного сына Исаака, который представляет сына, рожденного по вере. И затем Измаил, опять же, прообраз сына, рожденного по закону, по плоти, Галатам 4, стих 29. В то время сын родился по плоти, и вот какой язык здесь важен для нас. : преследовал сына.</w:t>
      </w:r>
    </w:p>
    <w:p w14:paraId="23809BC4" w14:textId="77777777" w:rsidR="00EB6663" w:rsidRPr="0016666E" w:rsidRDefault="00EB6663">
      <w:pPr>
        <w:rPr>
          <w:sz w:val="26"/>
          <w:szCs w:val="26"/>
        </w:rPr>
      </w:pPr>
    </w:p>
    <w:p w14:paraId="17E47A09" w14:textId="09973B38" w:rsidR="00EB6663" w:rsidRPr="0016666E" w:rsidRDefault="005E7AF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 преследовал сына. Итак, Измаил преследовал сына, рожденного силой духа. Это Исаак.</w:t>
      </w:r>
    </w:p>
    <w:p w14:paraId="332A57DA" w14:textId="77777777" w:rsidR="00EB6663" w:rsidRPr="0016666E" w:rsidRDefault="00EB6663">
      <w:pPr>
        <w:rPr>
          <w:sz w:val="26"/>
          <w:szCs w:val="26"/>
        </w:rPr>
      </w:pPr>
    </w:p>
    <w:p w14:paraId="7A7922F4" w14:textId="4B0DAAE2" w:rsidR="00EB6663" w:rsidRPr="0016666E" w:rsidRDefault="005E7AF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Далее он говорит, что в духовном плане это тот же самый случай, когда галаты были вовлечены в гонения, в смысле отклонения работы Божьей через дух и опоры на закон. Так что эту типологию использует апостол Павел, но нам важно увидеть, что изгнание Агари и сына Измаила, да, является радикальной мерой и является прискорбным последствием того, что Авраам и Сарра споткнулись, не сумев полностью верою посвятите себя Господу. Последствия имеют далеко идущие результаты, как мы видим в главах 16 и 25, потому что изгнание приводит к созданию народа, в котором Бог обещает Аврааму: Он говорит: «Я произведу сына рабыни в народ еще и потому, что он твое потомство.</w:t>
      </w:r>
    </w:p>
    <w:p w14:paraId="143EE5E7" w14:textId="77777777" w:rsidR="00EB6663" w:rsidRPr="0016666E" w:rsidRDefault="00EB6663">
      <w:pPr>
        <w:rPr>
          <w:sz w:val="26"/>
          <w:szCs w:val="26"/>
        </w:rPr>
      </w:pPr>
    </w:p>
    <w:p w14:paraId="4C067AC0" w14:textId="7CE4DC9D"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Видите ли, если вы по праву связаны с Авраамом, тогда есть благословение, и благословение придет через деторождение, население и сильную нацию. Итак, он говорит Аврааму: расслабься, Авраам, поверь мне, я позабочусь об Измаиле, потому что ты можешь себе представить, что Авраам любил Измаила и ему не хотелось видеть, что этот мальчик уходит. </w:t>
      </w:r>
      <w:r xmlns:w="http://schemas.openxmlformats.org/wordprocessingml/2006/main" w:rsidRPr="0016666E">
        <w:rPr>
          <w:rFonts w:ascii="Calibri" w:eastAsia="Calibri" w:hAnsi="Calibri" w:cs="Calibri"/>
          <w:sz w:val="26"/>
          <w:szCs w:val="26"/>
        </w:rPr>
        <w:lastRenderedPageBreak xmlns:w="http://schemas.openxmlformats.org/wordprocessingml/2006/main"/>
      </w:r>
      <w:r xmlns:w="http://schemas.openxmlformats.org/wordprocessingml/2006/main" w:rsidRPr="0016666E">
        <w:rPr>
          <w:rFonts w:ascii="Calibri" w:eastAsia="Calibri" w:hAnsi="Calibri" w:cs="Calibri"/>
          <w:sz w:val="26"/>
          <w:szCs w:val="26"/>
        </w:rPr>
        <w:t xml:space="preserve">Итак </w:t>
      </w:r>
      <w:r xmlns:w="http://schemas.openxmlformats.org/wordprocessingml/2006/main" w:rsidR="005E7AFE" w:rsidRPr="0016666E">
        <w:rPr>
          <w:rFonts w:ascii="Calibri" w:eastAsia="Calibri" w:hAnsi="Calibri" w:cs="Calibri"/>
          <w:sz w:val="26"/>
          <w:szCs w:val="26"/>
        </w:rPr>
        <w:t xml:space="preserve">, в этих главах я упомянул 16-ю и 25-ю главу. В 16-й главе мы увидим обещание сохранения Измаила и благословения.</w:t>
      </w:r>
    </w:p>
    <w:p w14:paraId="2F9FFB8E" w14:textId="77777777" w:rsidR="00EB6663" w:rsidRPr="0016666E" w:rsidRDefault="00EB6663">
      <w:pPr>
        <w:rPr>
          <w:sz w:val="26"/>
          <w:szCs w:val="26"/>
        </w:rPr>
      </w:pPr>
    </w:p>
    <w:p w14:paraId="27824E54" w14:textId="494DB450"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А затем, в главе 25, есть список 12 народов, произошедших от их отца Измаила. Так что да, это изгнание, но в стихе 18 нам сказано в откровении, данном Агари, что от Измаила произойдет великий народ. И это отголосок обещания, данного Аврааму, что в его потомстве будет великий народ.</w:t>
      </w:r>
    </w:p>
    <w:p w14:paraId="4D03BAE4" w14:textId="77777777" w:rsidR="00EB6663" w:rsidRPr="0016666E" w:rsidRDefault="00EB6663">
      <w:pPr>
        <w:rPr>
          <w:sz w:val="26"/>
          <w:szCs w:val="26"/>
        </w:rPr>
      </w:pPr>
    </w:p>
    <w:p w14:paraId="23259685"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Итак </w:t>
      </w:r>
      <w:proofErr xmlns:w="http://schemas.openxmlformats.org/wordprocessingml/2006/main" w:type="gramStart"/>
      <w:r xmlns:w="http://schemas.openxmlformats.org/wordprocessingml/2006/main" w:rsidRPr="0016666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16666E">
        <w:rPr>
          <w:rFonts w:ascii="Calibri" w:eastAsia="Calibri" w:hAnsi="Calibri" w:cs="Calibri"/>
          <w:sz w:val="26"/>
          <w:szCs w:val="26"/>
        </w:rPr>
        <w:t xml:space="preserve">в 17-й главе, то есть в 17-й главе, мы обнаружили, что изменение имени Авраама связано с тем, что он станет отцом многих народов, отцом царей. То </w:t>
      </w:r>
      <w:proofErr xmlns:w="http://schemas.openxmlformats.org/wordprocessingml/2006/main" w:type="gramStart"/>
      <w:r xmlns:w="http://schemas.openxmlformats.org/wordprocessingml/2006/main" w:rsidRPr="0016666E">
        <w:rPr>
          <w:rFonts w:ascii="Calibri" w:eastAsia="Calibri" w:hAnsi="Calibri" w:cs="Calibri"/>
          <w:sz w:val="26"/>
          <w:szCs w:val="26"/>
        </w:rPr>
        <w:t xml:space="preserve">же самое и </w:t>
      </w:r>
      <w:proofErr xmlns:w="http://schemas.openxmlformats.org/wordprocessingml/2006/main" w:type="gramEnd"/>
      <w:r xmlns:w="http://schemas.openxmlformats.org/wordprocessingml/2006/main" w:rsidRPr="0016666E">
        <w:rPr>
          <w:rFonts w:ascii="Calibri" w:eastAsia="Calibri" w:hAnsi="Calibri" w:cs="Calibri"/>
          <w:sz w:val="26"/>
          <w:szCs w:val="26"/>
        </w:rPr>
        <w:t xml:space="preserve">с Саррой, которая станет матерью народов. И это происходит здесь с Измаилом и его потомками.</w:t>
      </w:r>
    </w:p>
    <w:p w14:paraId="740C300C" w14:textId="77777777" w:rsidR="00EB6663" w:rsidRPr="0016666E" w:rsidRDefault="00EB6663">
      <w:pPr>
        <w:rPr>
          <w:sz w:val="26"/>
          <w:szCs w:val="26"/>
        </w:rPr>
      </w:pPr>
    </w:p>
    <w:p w14:paraId="129C445B" w14:textId="740C741A"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Теперь есть примечание, которое мы могли бы пропустить и которое не имеет значения для обычного чтения. Но если рассматривать это в более широких рамках истории, особенно с богословской точки зрения, нам сообщается, что в стихе 21 Агарь дала ему жену из Египта. И, конечно же, Агарь сама египтянка.</w:t>
      </w:r>
    </w:p>
    <w:p w14:paraId="0FF7249D" w14:textId="77777777" w:rsidR="00EB6663" w:rsidRPr="0016666E" w:rsidRDefault="00EB6663">
      <w:pPr>
        <w:rPr>
          <w:sz w:val="26"/>
          <w:szCs w:val="26"/>
        </w:rPr>
      </w:pPr>
    </w:p>
    <w:p w14:paraId="17444E70" w14:textId="35460675" w:rsidR="00EB6663" w:rsidRPr="0016666E" w:rsidRDefault="005E7AF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Важность этого обнаруживается в 24-й главе, где идет поиск жены Исаака. Но это должен быть кто-то из более крупного клана Теры. Кто-то из семьи клана Тера.</w:t>
      </w:r>
    </w:p>
    <w:p w14:paraId="3281E964" w14:textId="77777777" w:rsidR="00EB6663" w:rsidRPr="0016666E" w:rsidRDefault="00EB6663">
      <w:pPr>
        <w:rPr>
          <w:sz w:val="26"/>
          <w:szCs w:val="26"/>
        </w:rPr>
      </w:pPr>
    </w:p>
    <w:p w14:paraId="3CE37ED7" w14:textId="5F8E0592"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И мы придем к этому через мгновение. Таким образом, то, что он берет себе жен, начиная с этого египтянина и других, указывает на то, что Измаил не имеет той меры признательности за благословение завета, которое предназначено для потомков Авраама, как мы находим это в благословении Авраама. Таким образом, возникнет значительный контраст между измаильтянами и затем еврейским народом, израильтянами.</w:t>
      </w:r>
    </w:p>
    <w:p w14:paraId="7E85CBF4" w14:textId="77777777" w:rsidR="00EB6663" w:rsidRPr="0016666E" w:rsidRDefault="00EB6663">
      <w:pPr>
        <w:rPr>
          <w:sz w:val="26"/>
          <w:szCs w:val="26"/>
        </w:rPr>
      </w:pPr>
    </w:p>
    <w:p w14:paraId="6DEE4547"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Затем мы кратко переходим к договору в Беэр-Шеве. Обратите внимание на стих 22, посвященный Авимелеху и его командиру, где они приближаются к Аврааму. Бог с вами во всем, что вы делаете.</w:t>
      </w:r>
    </w:p>
    <w:p w14:paraId="68E49586" w14:textId="77777777" w:rsidR="00EB6663" w:rsidRPr="0016666E" w:rsidRDefault="00EB6663">
      <w:pPr>
        <w:rPr>
          <w:sz w:val="26"/>
          <w:szCs w:val="26"/>
        </w:rPr>
      </w:pPr>
    </w:p>
    <w:p w14:paraId="244922B4" w14:textId="4AAB0B80"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Видите, они смогли признать, и насколько это важно, свидетельство Божьего благословения, пребывающего на Аврааме. И вот, он процветает, и они хотят заключить мирный договор. И мы видим, что договор ратифицирован, а затем торжественно приведен в жертву, как нам говорят, семи ягнят из стада.</w:t>
      </w:r>
    </w:p>
    <w:p w14:paraId="24C511E2" w14:textId="77777777" w:rsidR="00EB6663" w:rsidRPr="0016666E" w:rsidRDefault="00EB6663">
      <w:pPr>
        <w:rPr>
          <w:sz w:val="26"/>
          <w:szCs w:val="26"/>
        </w:rPr>
      </w:pPr>
    </w:p>
    <w:p w14:paraId="374BD14F"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И также в стихе 31 говорится о принятой клятве. Вернее, стих 31. Теперь Беэр-Шева можно перевести как угодно.</w:t>
      </w:r>
    </w:p>
    <w:p w14:paraId="72A9A51A" w14:textId="77777777" w:rsidR="00EB6663" w:rsidRPr="0016666E" w:rsidRDefault="00EB6663">
      <w:pPr>
        <w:rPr>
          <w:sz w:val="26"/>
          <w:szCs w:val="26"/>
        </w:rPr>
      </w:pPr>
    </w:p>
    <w:p w14:paraId="712FDBBD" w14:textId="5656E3BF"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lastRenderedPageBreak xmlns:w="http://schemas.openxmlformats.org/wordprocessingml/2006/main"/>
      </w:r>
      <w:r xmlns:w="http://schemas.openxmlformats.org/wordprocessingml/2006/main" w:rsidRPr="0016666E">
        <w:rPr>
          <w:rFonts w:ascii="Calibri" w:eastAsia="Calibri" w:hAnsi="Calibri" w:cs="Calibri"/>
          <w:sz w:val="26"/>
          <w:szCs w:val="26"/>
        </w:rPr>
        <w:t xml:space="preserve">Это можно перевести </w:t>
      </w:r>
      <w:r xmlns:w="http://schemas.openxmlformats.org/wordprocessingml/2006/main" w:rsidR="005E7AFE">
        <w:rPr>
          <w:rFonts w:ascii="Calibri" w:eastAsia="Calibri" w:hAnsi="Calibri" w:cs="Calibri"/>
          <w:sz w:val="26"/>
          <w:szCs w:val="26"/>
        </w:rPr>
        <w:t xml:space="preserve">. Здесь используется язык колодца в Беэр-Шеве. В Беэр-Шеве есть оазис. И мне следует остановиться и напомнить вам, что Беэр-Шева находится на краю юга, прежде чем вы войдете в пустыню Негева.</w:t>
      </w:r>
    </w:p>
    <w:p w14:paraId="540DE742" w14:textId="77777777" w:rsidR="00EB6663" w:rsidRPr="0016666E" w:rsidRDefault="00EB6663">
      <w:pPr>
        <w:rPr>
          <w:sz w:val="26"/>
          <w:szCs w:val="26"/>
        </w:rPr>
      </w:pPr>
    </w:p>
    <w:p w14:paraId="346DA3B9" w14:textId="71BFDDC6" w:rsidR="00EB6663" w:rsidRPr="0016666E" w:rsidRDefault="005E7AF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Беэр-Шева стала очень важным местом, потому что это по-прежнему пахотная и плодородная земля. Итак, в Беэр-Шеве это может означать колодец семи, имея в виду семь агнцев, или колодец клятвы, Шеву. Колодец Клятвы.</w:t>
      </w:r>
    </w:p>
    <w:p w14:paraId="6D2EB464" w14:textId="77777777" w:rsidR="00EB6663" w:rsidRPr="0016666E" w:rsidRDefault="00EB6663">
      <w:pPr>
        <w:rPr>
          <w:sz w:val="26"/>
          <w:szCs w:val="26"/>
        </w:rPr>
      </w:pPr>
    </w:p>
    <w:p w14:paraId="33CB4568" w14:textId="327FF521"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И это упоминается в стихе 31. Таким образом, это двойное служение как напоминание о том, что произошло в Беэр-Шеве. И здесь дано имя Бога.</w:t>
      </w:r>
    </w:p>
    <w:p w14:paraId="183281F9" w14:textId="77777777" w:rsidR="00EB6663" w:rsidRPr="0016666E" w:rsidRDefault="00EB6663">
      <w:pPr>
        <w:rPr>
          <w:sz w:val="26"/>
          <w:szCs w:val="26"/>
        </w:rPr>
      </w:pPr>
    </w:p>
    <w:p w14:paraId="64B0E31B" w14:textId="71EBC196"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И это можно найти в последнем стихе 21-й главы, на самом деле в 33-м стихе, где Авраам, как и во многих других местах, которые мы читали, основывает место поклонения, в данном случае дерево. И там он призвал имя Яхве, имя Господа. И затем происходит идентификация характера Господа.</w:t>
      </w:r>
    </w:p>
    <w:p w14:paraId="71055EBE" w14:textId="77777777" w:rsidR="00EB6663" w:rsidRPr="0016666E" w:rsidRDefault="00EB6663">
      <w:pPr>
        <w:rPr>
          <w:sz w:val="26"/>
          <w:szCs w:val="26"/>
        </w:rPr>
      </w:pPr>
    </w:p>
    <w:p w14:paraId="76109A5A"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Его называют Вечным Богом. И еврейское слово здесь — Эль Олам, Бог Вечности или Вечный Бог. И в чем смысл этого названия? Суть отождествления Господа с Вечным Богом заключается в том, что Он всемогущ и чье слово вечно, и его нельзя ошибиться, нельзя навсегда нарушить.</w:t>
      </w:r>
    </w:p>
    <w:p w14:paraId="75FE6E4C" w14:textId="77777777" w:rsidR="00EB6663" w:rsidRPr="0016666E" w:rsidRDefault="00EB6663">
      <w:pPr>
        <w:rPr>
          <w:sz w:val="26"/>
          <w:szCs w:val="26"/>
        </w:rPr>
      </w:pPr>
    </w:p>
    <w:p w14:paraId="3CDA4056"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И его нельзя отменить навсегда, потому что, поскольку Он вечен, Его слово, Его обещание вечно. Обратите внимание: Авраам жил в земле филистимлян. Это просто говорит о том, что долго.</w:t>
      </w:r>
    </w:p>
    <w:p w14:paraId="1BE2FE48" w14:textId="77777777" w:rsidR="00EB6663" w:rsidRPr="0016666E" w:rsidRDefault="00EB6663">
      <w:pPr>
        <w:rPr>
          <w:sz w:val="26"/>
          <w:szCs w:val="26"/>
        </w:rPr>
      </w:pPr>
    </w:p>
    <w:p w14:paraId="6E41DE3B" w14:textId="19F684B4"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Мы не знаем, сколько времени пройдет между заключением Беэр-Шевского договора и последующим важным испытанием Авраама. Мы хотим потратить некоторое время на его внимательное рассмотрение, потому что из этого можно многому научиться в жизни Авраама. Во-первых, я хочу напомнить вам, что главы 12 и 22 повествования служат провозглашением и началом заветных обетований, а затем подтверждением посредством испытания того, что вера Авраама реализуется.</w:t>
      </w:r>
    </w:p>
    <w:p w14:paraId="6FF7619C" w14:textId="77777777" w:rsidR="00EB6663" w:rsidRPr="0016666E" w:rsidRDefault="00EB6663">
      <w:pPr>
        <w:rPr>
          <w:sz w:val="26"/>
          <w:szCs w:val="26"/>
        </w:rPr>
      </w:pPr>
    </w:p>
    <w:p w14:paraId="00689855" w14:textId="2E9641AD"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Итак, мы находим это путешествие Авраама духовно, прослеживаем его и наблюдаем за его успехами и его временными неудачами. </w:t>
      </w:r>
      <w:proofErr xmlns:w="http://schemas.openxmlformats.org/wordprocessingml/2006/main" w:type="gramStart"/>
      <w:r xmlns:w="http://schemas.openxmlformats.org/wordprocessingml/2006/main" w:rsidR="005E7AFE" w:rsidRPr="0016666E">
        <w:rPr>
          <w:rFonts w:ascii="Calibri" w:eastAsia="Calibri" w:hAnsi="Calibri" w:cs="Calibri"/>
          <w:sz w:val="26"/>
          <w:szCs w:val="26"/>
        </w:rPr>
        <w:t xml:space="preserve">Также </w:t>
      </w:r>
      <w:proofErr xmlns:w="http://schemas.openxmlformats.org/wordprocessingml/2006/main" w:type="gramEnd"/>
      <w:r xmlns:w="http://schemas.openxmlformats.org/wordprocessingml/2006/main" w:rsidRPr="0016666E">
        <w:rPr>
          <w:rFonts w:ascii="Calibri" w:eastAsia="Calibri" w:hAnsi="Calibri" w:cs="Calibri"/>
          <w:sz w:val="26"/>
          <w:szCs w:val="26"/>
        </w:rPr>
        <w:t xml:space="preserve">важно, когда дело доходит до завета, глава 15, где есть церемония разделения животных, а затем горшок, который появляется в этом ночном видении, которое Авраам имеет между двумя полуживотными, символизируя присутствие Бога, как он церемониально, Бог говорит: «Я тот, кто вступает в эти отношения заветного обетования». Ты, Авраам, находишься здесь в глубоком сне и видишь ночное видение происходящего.</w:t>
      </w:r>
    </w:p>
    <w:p w14:paraId="47A8B5B1" w14:textId="77777777" w:rsidR="00EB6663" w:rsidRPr="0016666E" w:rsidRDefault="00EB6663">
      <w:pPr>
        <w:rPr>
          <w:sz w:val="26"/>
          <w:szCs w:val="26"/>
        </w:rPr>
      </w:pPr>
    </w:p>
    <w:p w14:paraId="2E4F25B7" w14:textId="1B0B422D"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Вы не участвуете в этом. Итак, Бог говорит, что это моя ответственность. Вы должны довериться мне верой, и я позабочусь о том, чтобы мои обещания относительно ребенка и владения землей были выполнены.</w:t>
      </w:r>
    </w:p>
    <w:p w14:paraId="2D669A40" w14:textId="77777777" w:rsidR="00EB6663" w:rsidRPr="0016666E" w:rsidRDefault="00EB6663">
      <w:pPr>
        <w:rPr>
          <w:sz w:val="26"/>
          <w:szCs w:val="26"/>
        </w:rPr>
      </w:pPr>
    </w:p>
    <w:p w14:paraId="543848A3" w14:textId="0F247ABC"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lastRenderedPageBreak xmlns:w="http://schemas.openxmlformats.org/wordprocessingml/2006/main"/>
      </w:r>
      <w:r xmlns:w="http://schemas.openxmlformats.org/wordprocessingml/2006/main" w:rsidRPr="0016666E">
        <w:rPr>
          <w:rFonts w:ascii="Calibri" w:eastAsia="Calibri" w:hAnsi="Calibri" w:cs="Calibri"/>
          <w:sz w:val="26"/>
          <w:szCs w:val="26"/>
        </w:rPr>
        <w:t xml:space="preserve">Затем </w:t>
      </w:r>
      <w:r xmlns:w="http://schemas.openxmlformats.org/wordprocessingml/2006/main" w:rsidR="005E7AFE">
        <w:rPr>
          <w:rFonts w:ascii="Calibri" w:eastAsia="Calibri" w:hAnsi="Calibri" w:cs="Calibri"/>
          <w:sz w:val="26"/>
          <w:szCs w:val="26"/>
        </w:rPr>
        <w:t xml:space="preserve">, в главе 17, есть знак завета — обрезание. Насколько уместно то, что метка на мужском органе человека, производящая детей, уместна из-за обещания династии, обещания потомков, обещания вырасти в великий народ с великой нацией с великим призванием потомков Авраама. И с этого момента каждый восьмой день еврейскому мужчине делают обрезание, символически показывая, что этот ребенок является частью заветной общины и получателем заветного благословения.</w:t>
      </w:r>
    </w:p>
    <w:p w14:paraId="0E4788AF" w14:textId="77777777" w:rsidR="00EB6663" w:rsidRPr="0016666E" w:rsidRDefault="00EB6663">
      <w:pPr>
        <w:rPr>
          <w:sz w:val="26"/>
          <w:szCs w:val="26"/>
        </w:rPr>
      </w:pPr>
    </w:p>
    <w:p w14:paraId="69535187" w14:textId="736B6BA0" w:rsidR="00EB6663" w:rsidRPr="0016666E" w:rsidRDefault="005E7AFE">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Итак, помня об этом, мы хотим, чтобы язык, используемый в главе 22, напоминал нам главу 12, и именно этого хочет от нас автор. Выслушав стих 2, возьми своего сына, единственного твоего Исаака, которого ты любишь, и пойди в страну Мориа. Итак, помните, какой язык используется в главе 12, где он говорит </w:t>
      </w:r>
      <w:proofErr xmlns:w="http://schemas.openxmlformats.org/wordprocessingml/2006/main" w:type="gramStart"/>
      <w:r xmlns:w="http://schemas.openxmlformats.org/wordprocessingml/2006/main" w:rsidR="00000000" w:rsidRPr="0016666E">
        <w:rPr>
          <w:rFonts w:ascii="Calibri" w:eastAsia="Calibri" w:hAnsi="Calibri" w:cs="Calibri"/>
          <w:sz w:val="26"/>
          <w:szCs w:val="26"/>
        </w:rPr>
        <w:t xml:space="preserve">Аврааму </w:t>
      </w:r>
      <w:proofErr xmlns:w="http://schemas.openxmlformats.org/wordprocessingml/2006/main" w:type="gramEnd"/>
      <w:r xmlns:w="http://schemas.openxmlformats.org/wordprocessingml/2006/main" w:rsidR="00000000" w:rsidRPr="0016666E">
        <w:rPr>
          <w:rFonts w:ascii="Calibri" w:eastAsia="Calibri" w:hAnsi="Calibri" w:cs="Calibri"/>
          <w:sz w:val="26"/>
          <w:szCs w:val="26"/>
        </w:rPr>
        <w:t xml:space="preserve">: «Я хочу, чтобы ты оставил свою землю, и я хочу, чтобы ты пошел в место, которое Я тебе покажу».</w:t>
      </w:r>
    </w:p>
    <w:p w14:paraId="3C6B8B79" w14:textId="77777777" w:rsidR="00EB6663" w:rsidRPr="0016666E" w:rsidRDefault="00EB6663">
      <w:pPr>
        <w:rPr>
          <w:sz w:val="26"/>
          <w:szCs w:val="26"/>
        </w:rPr>
      </w:pPr>
    </w:p>
    <w:p w14:paraId="04D27C39" w14:textId="10177483"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Это тот же самый язык. Итак пойди в Мориа и там принеси мне всесожжение вместе с сыном твоим. Пафос в этом эпизоде настолько поразителен, когда говорится: «Возьми своего сына, своего единственного сына».</w:t>
      </w:r>
    </w:p>
    <w:p w14:paraId="19F45354" w14:textId="77777777" w:rsidR="00EB6663" w:rsidRPr="0016666E" w:rsidRDefault="00EB6663">
      <w:pPr>
        <w:rPr>
          <w:sz w:val="26"/>
          <w:szCs w:val="26"/>
        </w:rPr>
      </w:pPr>
    </w:p>
    <w:p w14:paraId="4D2D6EF8"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Ну на самом деле он не единственный его сын. Измаил тоже его сын. Но он единственный сын в том смысле, что он уникальный сын.</w:t>
      </w:r>
    </w:p>
    <w:p w14:paraId="6306F56F" w14:textId="77777777" w:rsidR="00EB6663" w:rsidRPr="0016666E" w:rsidRDefault="00EB6663">
      <w:pPr>
        <w:rPr>
          <w:sz w:val="26"/>
          <w:szCs w:val="26"/>
        </w:rPr>
      </w:pPr>
    </w:p>
    <w:p w14:paraId="1D029F42" w14:textId="0DA62A24"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Он уникальный сын, потому что в нем заключены обетования, которые будут реализованы. И это было ясно сказано в главе 21. И это причина повторения того, насколько особенным является Исаак.</w:t>
      </w:r>
    </w:p>
    <w:p w14:paraId="08A46B17" w14:textId="77777777" w:rsidR="00EB6663" w:rsidRPr="0016666E" w:rsidRDefault="00EB6663">
      <w:pPr>
        <w:rPr>
          <w:sz w:val="26"/>
          <w:szCs w:val="26"/>
        </w:rPr>
      </w:pPr>
    </w:p>
    <w:p w14:paraId="26AD091B" w14:textId="6E2A304C"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Все обетования Божьи касаются будущего Исаака, которого вы любите. Это испытание, потому что в главе 22, стихе 1, некоторое время спустя, Бог испытал Авраама.</w:t>
      </w:r>
    </w:p>
    <w:p w14:paraId="574309AE" w14:textId="77777777" w:rsidR="00EB6663" w:rsidRPr="0016666E" w:rsidRDefault="00EB6663">
      <w:pPr>
        <w:rPr>
          <w:sz w:val="26"/>
          <w:szCs w:val="26"/>
        </w:rPr>
      </w:pPr>
    </w:p>
    <w:p w14:paraId="41D72CE1" w14:textId="2C029DDE"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Это очень важно, потому что Авраам не читает первый стих. Он не знает, что это испытание. Мы находимся вне повествования. Мы вступаем в повествование благодаря описанию, эмоциям, пафосу и всему тому, что так чудесно и красиво создано в этом рассказе.</w:t>
      </w:r>
    </w:p>
    <w:p w14:paraId="76E19751" w14:textId="77777777" w:rsidR="00EB6663" w:rsidRPr="0016666E" w:rsidRDefault="00EB6663">
      <w:pPr>
        <w:rPr>
          <w:sz w:val="26"/>
          <w:szCs w:val="26"/>
        </w:rPr>
      </w:pPr>
    </w:p>
    <w:p w14:paraId="4776E7A0"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Но нам дают предупреждение. Мы знаем, что происходящее не является истинным изображением характера Бога, потому что Он — Бог живых. Он не Бог смерти.</w:t>
      </w:r>
    </w:p>
    <w:p w14:paraId="37A0BFDD" w14:textId="77777777" w:rsidR="00EB6663" w:rsidRPr="0016666E" w:rsidRDefault="00EB6663">
      <w:pPr>
        <w:rPr>
          <w:sz w:val="26"/>
          <w:szCs w:val="26"/>
        </w:rPr>
      </w:pPr>
    </w:p>
    <w:p w14:paraId="2CED59DA"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Это мерзость, о которой говорится в законе Моисея. Например, в Левите, а также во Второзаконии. Жертва этого ребенка не соответствует характеру Бога.</w:t>
      </w:r>
    </w:p>
    <w:p w14:paraId="289CCE7F" w14:textId="77777777" w:rsidR="00EB6663" w:rsidRPr="0016666E" w:rsidRDefault="00EB6663">
      <w:pPr>
        <w:rPr>
          <w:sz w:val="26"/>
          <w:szCs w:val="26"/>
        </w:rPr>
      </w:pPr>
    </w:p>
    <w:p w14:paraId="22AAB0DC" w14:textId="19097176"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И это категорически запрещено. И это считается </w:t>
      </w:r>
      <w:proofErr xmlns:w="http://schemas.openxmlformats.org/wordprocessingml/2006/main" w:type="gramStart"/>
      <w:r xmlns:w="http://schemas.openxmlformats.org/wordprocessingml/2006/main" w:rsidRPr="0016666E">
        <w:rPr>
          <w:rFonts w:ascii="Calibri" w:eastAsia="Calibri" w:hAnsi="Calibri" w:cs="Calibri"/>
          <w:sz w:val="26"/>
          <w:szCs w:val="26"/>
        </w:rPr>
        <w:t xml:space="preserve">самым подлым </w:t>
      </w:r>
      <w:proofErr xmlns:w="http://schemas.openxmlformats.org/wordprocessingml/2006/main" w:type="gramEnd"/>
      <w:r xmlns:w="http://schemas.openxmlformats.org/wordprocessingml/2006/main" w:rsidRPr="0016666E">
        <w:rPr>
          <w:rFonts w:ascii="Calibri" w:eastAsia="Calibri" w:hAnsi="Calibri" w:cs="Calibri"/>
          <w:sz w:val="26"/>
          <w:szCs w:val="26"/>
        </w:rPr>
        <w:t xml:space="preserve">аспектом языческой религии. </w:t>
      </w:r>
      <w:proofErr xmlns:w="http://schemas.openxmlformats.org/wordprocessingml/2006/main" w:type="gramStart"/>
      <w:r xmlns:w="http://schemas.openxmlformats.org/wordprocessingml/2006/main" w:rsidRPr="0016666E">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16666E">
        <w:rPr>
          <w:rFonts w:ascii="Calibri" w:eastAsia="Calibri" w:hAnsi="Calibri" w:cs="Calibri"/>
          <w:sz w:val="26"/>
          <w:szCs w:val="26"/>
        </w:rPr>
        <w:t xml:space="preserve">, это заставляет нас читать «да» с сочувствием и состраданием, но задаваться вопросом, </w:t>
      </w:r>
      <w:r xmlns:w="http://schemas.openxmlformats.org/wordprocessingml/2006/main" w:rsidRPr="0016666E">
        <w:rPr>
          <w:rFonts w:ascii="Calibri" w:eastAsia="Calibri" w:hAnsi="Calibri" w:cs="Calibri"/>
          <w:sz w:val="26"/>
          <w:szCs w:val="26"/>
        </w:rPr>
        <w:lastRenderedPageBreak xmlns:w="http://schemas.openxmlformats.org/wordprocessingml/2006/main"/>
      </w:r>
      <w:r xmlns:w="http://schemas.openxmlformats.org/wordprocessingml/2006/main" w:rsidRPr="0016666E">
        <w:rPr>
          <w:rFonts w:ascii="Calibri" w:eastAsia="Calibri" w:hAnsi="Calibri" w:cs="Calibri"/>
          <w:sz w:val="26"/>
          <w:szCs w:val="26"/>
        </w:rPr>
        <w:t xml:space="preserve">как это будет сделано таким образом, чтобы доказать верность Авраама и </w:t>
      </w:r>
      <w:r xmlns:w="http://schemas.openxmlformats.org/wordprocessingml/2006/main" w:rsidR="005E7AFE">
        <w:rPr>
          <w:rFonts w:ascii="Calibri" w:eastAsia="Calibri" w:hAnsi="Calibri" w:cs="Calibri"/>
          <w:sz w:val="26"/>
          <w:szCs w:val="26"/>
        </w:rPr>
        <w:t xml:space="preserve">в то же время стать проверкой Божьего характера.</w:t>
      </w:r>
    </w:p>
    <w:p w14:paraId="094FAFC8" w14:textId="77777777" w:rsidR="00EB6663" w:rsidRPr="0016666E" w:rsidRDefault="00EB6663">
      <w:pPr>
        <w:rPr>
          <w:sz w:val="26"/>
          <w:szCs w:val="26"/>
        </w:rPr>
      </w:pPr>
    </w:p>
    <w:p w14:paraId="5117468D" w14:textId="65B64B24"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Неужели Бог, думаем мы, действительно пройдёт это испытание до конца? Итак, причина испытания не столько в том, чтобы Бог мог знать. Как будто Бог не знает наверняка, может ли он доверять Аврааму. Он не знает наверняка, действительно ли Авраам верит в него.</w:t>
      </w:r>
    </w:p>
    <w:p w14:paraId="04FA6039" w14:textId="77777777" w:rsidR="00EB6663" w:rsidRPr="0016666E" w:rsidRDefault="00EB6663">
      <w:pPr>
        <w:rPr>
          <w:sz w:val="26"/>
          <w:szCs w:val="26"/>
        </w:rPr>
      </w:pPr>
    </w:p>
    <w:p w14:paraId="144A2BBF" w14:textId="4B71CBC8"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Итак, он собирается это выяснить. Нет, цель теста не в этом, хотя язык теперь такой: «Я знаю, где твое сердце». Видите, это язык открытий.</w:t>
      </w:r>
    </w:p>
    <w:p w14:paraId="7C7D0B56" w14:textId="77777777" w:rsidR="00EB6663" w:rsidRPr="0016666E" w:rsidRDefault="00EB6663">
      <w:pPr>
        <w:rPr>
          <w:sz w:val="26"/>
          <w:szCs w:val="26"/>
        </w:rPr>
      </w:pPr>
    </w:p>
    <w:p w14:paraId="6428D0FC" w14:textId="0C224382" w:rsidR="00EB6663" w:rsidRPr="0016666E" w:rsidRDefault="00C0611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часть пакета, часть понимания теста. Это язык теста. Поэтому мы должны понимать, что этот язык обусловлен обстоятельствами парадигмы, шаблоном теста.</w:t>
      </w:r>
    </w:p>
    <w:p w14:paraId="0CE63F5F" w14:textId="77777777" w:rsidR="00EB6663" w:rsidRPr="0016666E" w:rsidRDefault="00EB6663">
      <w:pPr>
        <w:rPr>
          <w:sz w:val="26"/>
          <w:szCs w:val="26"/>
        </w:rPr>
      </w:pPr>
    </w:p>
    <w:p w14:paraId="7819E198"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Это не говорит о том, что Бог всезнающ. Он знает человеческое сердце. Он знает человеческий разум.</w:t>
      </w:r>
    </w:p>
    <w:p w14:paraId="13F08C5E" w14:textId="77777777" w:rsidR="00EB6663" w:rsidRPr="0016666E" w:rsidRDefault="00EB6663">
      <w:pPr>
        <w:rPr>
          <w:sz w:val="26"/>
          <w:szCs w:val="26"/>
        </w:rPr>
      </w:pPr>
    </w:p>
    <w:p w14:paraId="0E45A747" w14:textId="7E2AE5FD"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Что мы думаем, каковы наши истинные желания и воля. Он знает, как прочитать это в человеческой личности и опыте. Так в чем тогда цель теста? Если открытие не принадлежит Богу, то открытие должно быть Аврааму.</w:t>
      </w:r>
    </w:p>
    <w:p w14:paraId="212EF9F4" w14:textId="77777777" w:rsidR="00EB6663" w:rsidRPr="0016666E" w:rsidRDefault="00EB6663">
      <w:pPr>
        <w:rPr>
          <w:sz w:val="26"/>
          <w:szCs w:val="26"/>
        </w:rPr>
      </w:pPr>
    </w:p>
    <w:p w14:paraId="2237D118" w14:textId="22A326EB"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Другими словами, цель испытания — выявить то, что на сердце Авраама. Чтобы дать ему возможность, повод действовать согласно своей вере. Видите ли, во 2-й главе Иакова, стихах 21 и 22 мы находим, что у Авраама была вера, но эта вера должна быть реализована.</w:t>
      </w:r>
    </w:p>
    <w:p w14:paraId="525D5C2F" w14:textId="77777777" w:rsidR="00EB6663" w:rsidRPr="0016666E" w:rsidRDefault="00EB6663">
      <w:pPr>
        <w:rPr>
          <w:sz w:val="26"/>
          <w:szCs w:val="26"/>
        </w:rPr>
      </w:pPr>
    </w:p>
    <w:p w14:paraId="62A66870"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Вера должна быть реализована. И именно это дает этот тест, говорит Джеймс. Аврааму возможность конкретным образом осуществить свою веру, укрепить свою веру.</w:t>
      </w:r>
    </w:p>
    <w:p w14:paraId="25018A13" w14:textId="77777777" w:rsidR="00EB6663" w:rsidRPr="0016666E" w:rsidRDefault="00EB6663">
      <w:pPr>
        <w:rPr>
          <w:sz w:val="26"/>
          <w:szCs w:val="26"/>
        </w:rPr>
      </w:pPr>
    </w:p>
    <w:p w14:paraId="471AB845" w14:textId="2E5A4E0D"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Видите ли, Бог не искушает нас, и в первой главе Иакова нам сказано, что мы потерпим неудачу. Он не испытывает нас, чтобы мы потерпели неудачу. Ах-ха, он обманывает Авраама.</w:t>
      </w:r>
    </w:p>
    <w:p w14:paraId="671BFFD6" w14:textId="77777777" w:rsidR="00EB6663" w:rsidRPr="0016666E" w:rsidRDefault="00EB6663">
      <w:pPr>
        <w:rPr>
          <w:sz w:val="26"/>
          <w:szCs w:val="26"/>
        </w:rPr>
      </w:pPr>
    </w:p>
    <w:p w14:paraId="3832AD9A" w14:textId="14E1307A" w:rsidR="00EB6663" w:rsidRPr="0016666E" w:rsidRDefault="00C0611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Скорее, он знает результат и хочет, чтобы Авраам подтвердил солидарность в своей вере, в своем разуме и в своем сердце. И что должен решить Авраам, видите, именно здесь вступает в игру испытание. Он должен принять решение, прежде чем они отправятся в Мориа, прежде чем будет вытащен нож, чтобы вонзить его.</w:t>
      </w:r>
    </w:p>
    <w:p w14:paraId="0B3AC643" w14:textId="77777777" w:rsidR="00EB6663" w:rsidRPr="0016666E" w:rsidRDefault="00EB6663">
      <w:pPr>
        <w:rPr>
          <w:sz w:val="26"/>
          <w:szCs w:val="26"/>
        </w:rPr>
      </w:pPr>
    </w:p>
    <w:p w14:paraId="68D4BF98"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Прежде чем вонзить нож, он должен принять решение, намерение. Решение будет тогда, когда он отправится вперед, и там написано, что он путешествовал три дня. Можете ли вы представить, что значило для него во всей тревоге и тоске в течение трех дней находиться на горе Мориа со своим маленьким сыном? И у него должно быть намерение исполнять Божью волю, а не так, как будто исполняется его собственная воля.</w:t>
      </w:r>
    </w:p>
    <w:p w14:paraId="44C72075" w14:textId="77777777" w:rsidR="00EB6663" w:rsidRPr="0016666E" w:rsidRDefault="00EB6663">
      <w:pPr>
        <w:rPr>
          <w:sz w:val="26"/>
          <w:szCs w:val="26"/>
        </w:rPr>
      </w:pPr>
    </w:p>
    <w:p w14:paraId="2634F41C" w14:textId="317DB216"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lastRenderedPageBreak xmlns:w="http://schemas.openxmlformats.org/wordprocessingml/2006/main"/>
      </w:r>
      <w:r xmlns:w="http://schemas.openxmlformats.org/wordprocessingml/2006/main" w:rsidRPr="0016666E">
        <w:rPr>
          <w:rFonts w:ascii="Calibri" w:eastAsia="Calibri" w:hAnsi="Calibri" w:cs="Calibri"/>
          <w:sz w:val="26"/>
          <w:szCs w:val="26"/>
        </w:rPr>
        <w:t xml:space="preserve">Итак, вот что так важно: если кто-то собирается следовать воле Бога, вы должны быть в этом намеренными. Вы должны принять решение довести дело до конца, и вот его решение </w:t>
      </w:r>
      <w:r xmlns:w="http://schemas.openxmlformats.org/wordprocessingml/2006/main" w:rsidR="00C0611A">
        <w:rPr>
          <w:rFonts w:ascii="Calibri" w:eastAsia="Calibri" w:hAnsi="Calibri" w:cs="Calibri"/>
          <w:sz w:val="26"/>
          <w:szCs w:val="26"/>
        </w:rPr>
        <w:t xml:space="preserve">. Вот тест. Это скорее напоминает мне об Иове и испытании, которое он прошел.</w:t>
      </w:r>
    </w:p>
    <w:p w14:paraId="58859436" w14:textId="77777777" w:rsidR="00EB6663" w:rsidRPr="0016666E" w:rsidRDefault="00EB6663">
      <w:pPr>
        <w:rPr>
          <w:sz w:val="26"/>
          <w:szCs w:val="26"/>
        </w:rPr>
      </w:pPr>
    </w:p>
    <w:p w14:paraId="1793C4BF"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Потому что противник говорит Господу: вспомни сатану, ангела, который предшествует ему. Он говорит ему: видишь, Иов любит тебя потому, что ты отдаешь ему все. Отними у него это, и он тебя проклянет.</w:t>
      </w:r>
    </w:p>
    <w:p w14:paraId="1AEF80CC" w14:textId="77777777" w:rsidR="00EB6663" w:rsidRPr="0016666E" w:rsidRDefault="00EB6663">
      <w:pPr>
        <w:rPr>
          <w:sz w:val="26"/>
          <w:szCs w:val="26"/>
        </w:rPr>
      </w:pPr>
    </w:p>
    <w:p w14:paraId="712CC86E" w14:textId="52078ED9"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Что ж, когда дело доходит до Авраама, вот испытание. Любите ли вы подарок больше, чем дарителя? Неужели твоя любовь к Исааку настолько велика, что ты не повинуешься дающему? Думаете ли вы, что Бог, дающий, является тем, кем он себя называет? Весь любящий, весь щедрый, всемудрый, весь верный в Своих обещаниях. И, конечно, мы видим, что то же самое произошло и с Авраамом.</w:t>
      </w:r>
    </w:p>
    <w:p w14:paraId="5E121840" w14:textId="77777777" w:rsidR="00EB6663" w:rsidRPr="0016666E" w:rsidRDefault="00EB6663">
      <w:pPr>
        <w:rPr>
          <w:sz w:val="26"/>
          <w:szCs w:val="26"/>
        </w:rPr>
      </w:pPr>
    </w:p>
    <w:p w14:paraId="7739257D" w14:textId="6D411F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Что также очень примечательно, так это его ответ своим слугам, которые будут охранять их лагерь. И он говорит своим слугам в стихе 5: мы поклонимся, а затем вернемся к вам. Я понимаю, что это может быть лишь частью теста.</w:t>
      </w:r>
    </w:p>
    <w:p w14:paraId="66602F3C" w14:textId="77777777" w:rsidR="00EB6663" w:rsidRPr="0016666E" w:rsidRDefault="00EB6663">
      <w:pPr>
        <w:rPr>
          <w:sz w:val="26"/>
          <w:szCs w:val="26"/>
        </w:rPr>
      </w:pPr>
    </w:p>
    <w:p w14:paraId="1300F055" w14:textId="2938452D"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Но я думаю, что Авраам, возможно, думал, что жертвоприношение мальчика не должно быть постоянным. Необходимо разработать что-то еще, потому что в противном случае обещание не будет полностью реализовано. И он верит, что Бог исполнит это обещание.</w:t>
      </w:r>
    </w:p>
    <w:p w14:paraId="2610B70F" w14:textId="77777777" w:rsidR="00EB6663" w:rsidRPr="0016666E" w:rsidRDefault="00EB6663">
      <w:pPr>
        <w:rPr>
          <w:sz w:val="26"/>
          <w:szCs w:val="26"/>
        </w:rPr>
      </w:pPr>
    </w:p>
    <w:p w14:paraId="6A4B8D8B" w14:textId="2585946D"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Поэтому у нас множественное число: мы поклонимся, а потом вернемся к вам. Именно это понимал автор Послания к Евреям, и это действовало в 19 стихе 11 главы Послания к Евреям. Когда он описывает жизнь Авраама, указывая на веру и верность Авраама.</w:t>
      </w:r>
    </w:p>
    <w:p w14:paraId="6F81F831" w14:textId="77777777" w:rsidR="00EB6663" w:rsidRPr="0016666E" w:rsidRDefault="00EB6663">
      <w:pPr>
        <w:rPr>
          <w:sz w:val="26"/>
          <w:szCs w:val="26"/>
        </w:rPr>
      </w:pPr>
    </w:p>
    <w:p w14:paraId="681B62D0" w14:textId="7C39C83A"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Обратите внимание, опять же, в Послании к Евреям 11, стихе 19, рассуждал Авраам. Он обдумал это. Он размышлял о характере Бога и о том, что он знал о Боге.</w:t>
      </w:r>
    </w:p>
    <w:p w14:paraId="7DAABEDE" w14:textId="77777777" w:rsidR="00EB6663" w:rsidRPr="0016666E" w:rsidRDefault="00EB6663">
      <w:pPr>
        <w:rPr>
          <w:sz w:val="26"/>
          <w:szCs w:val="26"/>
        </w:rPr>
      </w:pPr>
    </w:p>
    <w:p w14:paraId="1A694DC7" w14:textId="3B0DEA05"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Он взрослеет в своем познании Бога. Он растет в понимании благодати Божией, благости Божией. И поэтому, даже несмотря на то, что он сомневается и спотыкается на пути, когда дело доходит до великого испытания, он отражает свои рассуждения о том, что Бог может даже воскрешать мертвых, если это необходимо.</w:t>
      </w:r>
    </w:p>
    <w:p w14:paraId="54D979F9" w14:textId="77777777" w:rsidR="00EB6663" w:rsidRPr="0016666E" w:rsidRDefault="00EB6663">
      <w:pPr>
        <w:rPr>
          <w:sz w:val="26"/>
          <w:szCs w:val="26"/>
        </w:rPr>
      </w:pPr>
    </w:p>
    <w:p w14:paraId="36292584" w14:textId="52E9C061"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Таким образом, он, так сказать, вернул Исаака из мертвых. Другими словами, они уходят как отец и сын и возвращаются как отец и сын. Исаак был почти мертв, потому что Авраам собирался вонзить нож в своего сына в качестве жертвы Богу.</w:t>
      </w:r>
    </w:p>
    <w:p w14:paraId="63910D8C" w14:textId="77777777" w:rsidR="00EB6663" w:rsidRPr="0016666E" w:rsidRDefault="00EB6663">
      <w:pPr>
        <w:rPr>
          <w:sz w:val="26"/>
          <w:szCs w:val="26"/>
        </w:rPr>
      </w:pPr>
    </w:p>
    <w:p w14:paraId="4EC19078"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И именно благодаря драматическому вмешательству Бога это оказалось не так. Но он был готов сделать это, потому что его вера была настолько высокой, что он верил, что Бог </w:t>
      </w:r>
      <w:r xmlns:w="http://schemas.openxmlformats.org/wordprocessingml/2006/main" w:rsidRPr="0016666E">
        <w:rPr>
          <w:rFonts w:ascii="Calibri" w:eastAsia="Calibri" w:hAnsi="Calibri" w:cs="Calibri"/>
          <w:sz w:val="26"/>
          <w:szCs w:val="26"/>
        </w:rPr>
        <w:lastRenderedPageBreak xmlns:w="http://schemas.openxmlformats.org/wordprocessingml/2006/main"/>
      </w:r>
      <w:r xmlns:w="http://schemas.openxmlformats.org/wordprocessingml/2006/main" w:rsidRPr="0016666E">
        <w:rPr>
          <w:rFonts w:ascii="Calibri" w:eastAsia="Calibri" w:hAnsi="Calibri" w:cs="Calibri"/>
          <w:sz w:val="26"/>
          <w:szCs w:val="26"/>
        </w:rPr>
        <w:t xml:space="preserve">может воскресить его из мертвых. И, конечно же, Авраам никогда не видел и не слышал о таком воскресении.</w:t>
      </w:r>
    </w:p>
    <w:p w14:paraId="72D038E9" w14:textId="77777777" w:rsidR="00EB6663" w:rsidRPr="0016666E" w:rsidRDefault="00EB6663">
      <w:pPr>
        <w:rPr>
          <w:sz w:val="26"/>
          <w:szCs w:val="26"/>
        </w:rPr>
      </w:pPr>
    </w:p>
    <w:p w14:paraId="3924435F" w14:textId="27ECB7EB"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Поэтому, хотя Авраам и не видел ничего подобного, он был готов сказать, как мы узнали в главе 18, через одного из посетителей, Господа, что для Бога нет ничего невозможного. Когда дело доходит до обещаний Бога, данных Его народу, нет ничего невозможного. Стих 8 также показывает его верность, когда он говорит Исааку, что Исаак, вероятно, много раз сопровождал своего отца на богослужение, и в этом жертвоприношении участвовало животное.</w:t>
      </w:r>
    </w:p>
    <w:p w14:paraId="3F396FC0" w14:textId="77777777" w:rsidR="00EB6663" w:rsidRPr="0016666E" w:rsidRDefault="00EB6663">
      <w:pPr>
        <w:rPr>
          <w:sz w:val="26"/>
          <w:szCs w:val="26"/>
        </w:rPr>
      </w:pPr>
    </w:p>
    <w:p w14:paraId="1980E33B" w14:textId="573BD3DC"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Итак, у них есть дрова и то, что поможет разжечь огонь. Нож </w:t>
      </w:r>
      <w:r xmlns:w="http://schemas.openxmlformats.org/wordprocessingml/2006/main" w:rsidRPr="0016666E">
        <w:rPr>
          <w:rFonts w:ascii="Calibri" w:eastAsia="Calibri" w:hAnsi="Calibri" w:cs="Calibri"/>
          <w:sz w:val="26"/>
          <w:szCs w:val="26"/>
        </w:rPr>
        <w:t xml:space="preserve">у нас есть </w:t>
      </w:r>
      <w:proofErr xmlns:w="http://schemas.openxmlformats.org/wordprocessingml/2006/main" w:type="gramStart"/>
      <w:r xmlns:w="http://schemas.openxmlformats.org/wordprocessingml/2006/main" w:rsidRPr="0016666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16666E">
        <w:rPr>
          <w:rFonts w:ascii="Calibri" w:eastAsia="Calibri" w:hAnsi="Calibri" w:cs="Calibri"/>
          <w:sz w:val="26"/>
          <w:szCs w:val="26"/>
        </w:rPr>
        <w:t xml:space="preserve">все здесь, кроме того, где животное? И Авраам отвечает: Сам Бог уготовит агнца для всесожжения, сын мой. И они пошли дальше вместе.</w:t>
      </w:r>
    </w:p>
    <w:p w14:paraId="009A170B" w14:textId="77777777" w:rsidR="00EB6663" w:rsidRPr="0016666E" w:rsidRDefault="00EB6663">
      <w:pPr>
        <w:rPr>
          <w:sz w:val="26"/>
          <w:szCs w:val="26"/>
        </w:rPr>
      </w:pPr>
    </w:p>
    <w:p w14:paraId="3272B4D9" w14:textId="599B0E08"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Язык, который она использовала, и они продолжали говорить вместе, был предназначен для того, чтобы донести до читателя тот вид личного обязательства, которое взяли на себя Авраам и Исаак. Я говорю, что у Исаака были обязательства перед своим отцом. Он доверял своему отцу, потому что к этому времени мы должны понимать, что Исаак был подростком, возможно, молодым человеком, и язык, который используют о нем, когда говорится о том, что он сын, а также язык ребенка, может использоваться молодым человеком.</w:t>
      </w:r>
    </w:p>
    <w:p w14:paraId="7590B6FB" w14:textId="77777777" w:rsidR="00EB6663" w:rsidRPr="0016666E" w:rsidRDefault="00EB6663">
      <w:pPr>
        <w:rPr>
          <w:sz w:val="26"/>
          <w:szCs w:val="26"/>
        </w:rPr>
      </w:pPr>
    </w:p>
    <w:p w14:paraId="4BC8B1D5" w14:textId="36AEFB33"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Таков перевод пятого стиха: «Оставайся здесь с ослицой, пока я буду мальчиком». Его можно использовать как для детей старшего возраста, так и для детей младшего возраста. Итак, я думаю, что, учитывая, что Авраам — старый человек, очень старый человек, это признак веры Исаака в своего отца и в то, что он был свидетелем относительно Бога.</w:t>
      </w:r>
    </w:p>
    <w:p w14:paraId="6D5B1729" w14:textId="77777777" w:rsidR="00EB6663" w:rsidRPr="0016666E" w:rsidRDefault="00EB6663">
      <w:pPr>
        <w:rPr>
          <w:sz w:val="26"/>
          <w:szCs w:val="26"/>
        </w:rPr>
      </w:pPr>
    </w:p>
    <w:p w14:paraId="5A94777B" w14:textId="082446BF"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Поскольку он позволил, ему пришлось подняться на жертвенник, и он позволил Аврааму связать себя. Если вы посмотрите на стих 9, там написано: «Он связал своего сына Исаака и положил его на жертвенник поверх дров. Слово «связанный» важно в еврейской традиции.</w:t>
      </w:r>
    </w:p>
    <w:p w14:paraId="0CB87FA1" w14:textId="77777777" w:rsidR="00EB6663" w:rsidRPr="0016666E" w:rsidRDefault="00EB6663">
      <w:pPr>
        <w:rPr>
          <w:sz w:val="26"/>
          <w:szCs w:val="26"/>
        </w:rPr>
      </w:pPr>
    </w:p>
    <w:p w14:paraId="1D050414"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Оно происходит от слова, означающего связывать. На иврите это называется Акеда, АКЕДА, Акеда. И это еврейское слово, обозначающее переплет.</w:t>
      </w:r>
    </w:p>
    <w:p w14:paraId="647A3CC5" w14:textId="77777777" w:rsidR="00EB6663" w:rsidRPr="0016666E" w:rsidRDefault="00EB6663">
      <w:pPr>
        <w:rPr>
          <w:sz w:val="26"/>
          <w:szCs w:val="26"/>
        </w:rPr>
      </w:pPr>
    </w:p>
    <w:p w14:paraId="407A32AC" w14:textId="38044AFC"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Итак, когда у вас, возможно, есть друзья-евреи или вы читаете комментарий к этому отрывку, там это событие может называться Акеда. Теперь, когда дело доходит до вмешательства Бога, в стихе 15 мы видим, как ангел Господень призвал Авраама с небес во второй раз и сказал: «Клянусь Собой». И вот обещание, повторенное в стихах 17 и 18, где он говорит: «Я благословлю тебя и дам тебе потомство, многочисленное, как звезды на небе и песок на берегу моря».</w:t>
      </w:r>
    </w:p>
    <w:p w14:paraId="2AF6D9E9" w14:textId="77777777" w:rsidR="00EB6663" w:rsidRPr="0016666E" w:rsidRDefault="00EB6663">
      <w:pPr>
        <w:rPr>
          <w:sz w:val="26"/>
          <w:szCs w:val="26"/>
        </w:rPr>
      </w:pPr>
    </w:p>
    <w:p w14:paraId="5B1288EC" w14:textId="2E15113C"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Видите ли, все более ранние повествования передаются там, где использовался язык умножения рода Авраама, например, песок на берегу моря и звезды на небе. И тут говорится о том, как он сохранится перед лицом </w:t>
      </w:r>
      <w:r xmlns:w="http://schemas.openxmlformats.org/wordprocessingml/2006/main" w:rsidRPr="0016666E">
        <w:rPr>
          <w:rFonts w:ascii="Calibri" w:eastAsia="Calibri" w:hAnsi="Calibri" w:cs="Calibri"/>
          <w:sz w:val="26"/>
          <w:szCs w:val="26"/>
        </w:rPr>
        <w:lastRenderedPageBreak xmlns:w="http://schemas.openxmlformats.org/wordprocessingml/2006/main"/>
      </w:r>
      <w:r xmlns:w="http://schemas.openxmlformats.org/wordprocessingml/2006/main" w:rsidRPr="0016666E">
        <w:rPr>
          <w:rFonts w:ascii="Calibri" w:eastAsia="Calibri" w:hAnsi="Calibri" w:cs="Calibri"/>
          <w:sz w:val="26"/>
          <w:szCs w:val="26"/>
        </w:rPr>
        <w:t xml:space="preserve">врагов. И у него были </w:t>
      </w:r>
      <w:r xmlns:w="http://schemas.openxmlformats.org/wordprocessingml/2006/main" w:rsidR="00C0611A">
        <w:rPr>
          <w:rFonts w:ascii="Calibri" w:eastAsia="Calibri" w:hAnsi="Calibri" w:cs="Calibri"/>
          <w:sz w:val="26"/>
          <w:szCs w:val="26"/>
        </w:rPr>
        <w:t xml:space="preserve">и в будущем будут враги, которые лишили бы его жизни.</w:t>
      </w:r>
    </w:p>
    <w:p w14:paraId="711BB84C" w14:textId="77777777" w:rsidR="00EB6663" w:rsidRPr="0016666E" w:rsidRDefault="00EB6663">
      <w:pPr>
        <w:rPr>
          <w:sz w:val="26"/>
          <w:szCs w:val="26"/>
        </w:rPr>
      </w:pPr>
    </w:p>
    <w:p w14:paraId="4F7A3165" w14:textId="16B45472"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А что касается его семьи, мы видели это в 14 главе, где произошло похищение Лота. И вот, в 18-м году снова говорится о том, что через вашего потомства, видите ли, появятся перспективы продолжения рода, владения землёй. Они будут благословлены, потому что вы повиновались мне.</w:t>
      </w:r>
    </w:p>
    <w:p w14:paraId="1DC5DE37" w14:textId="77777777" w:rsidR="00EB6663" w:rsidRPr="0016666E" w:rsidRDefault="00EB6663">
      <w:pPr>
        <w:rPr>
          <w:sz w:val="26"/>
          <w:szCs w:val="26"/>
        </w:rPr>
      </w:pPr>
    </w:p>
    <w:p w14:paraId="4AEA9462" w14:textId="40D8A7B2"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Он правильно реагирует на возможность выразить свою веру. Но что я хочу отметить в стихе 16, так это то, что клянусь собой. Это язык, который использует Бог, ставя, так сказать, залог, выдвигая на первый план уверенность в этом благословении даже сильнее, чем то, что произошло в более ранних откровениях, которые Бог дал на встрече с Авраамом.</w:t>
      </w:r>
    </w:p>
    <w:p w14:paraId="244B5A7B" w14:textId="77777777" w:rsidR="00EB6663" w:rsidRPr="0016666E" w:rsidRDefault="00EB6663">
      <w:pPr>
        <w:rPr>
          <w:sz w:val="26"/>
          <w:szCs w:val="26"/>
        </w:rPr>
      </w:pPr>
    </w:p>
    <w:p w14:paraId="79DAE337"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Здесь, говорит он, клятвой, клятвой он говорит, что это зависит от моей честности. Именно это я имел в виду ранее, когда говорил, что это испытание относительно Бога. Сдержит ли он свои обещания и докажет ли свою честность? И да, он это делает.</w:t>
      </w:r>
    </w:p>
    <w:p w14:paraId="5D4BC092" w14:textId="77777777" w:rsidR="00EB6663" w:rsidRPr="0016666E" w:rsidRDefault="00EB6663">
      <w:pPr>
        <w:rPr>
          <w:sz w:val="26"/>
          <w:szCs w:val="26"/>
        </w:rPr>
      </w:pPr>
    </w:p>
    <w:p w14:paraId="3E278A2A" w14:textId="0AAA3FAE"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Итак, стих 19 является кульминацией. Авраам вернулся к своим слугам, и они видят, что в их число войдет и Исаак. В этом вся суть.</w:t>
      </w:r>
    </w:p>
    <w:p w14:paraId="0DEC4108" w14:textId="77777777" w:rsidR="00EB6663" w:rsidRPr="0016666E" w:rsidRDefault="00EB6663">
      <w:pPr>
        <w:rPr>
          <w:sz w:val="26"/>
          <w:szCs w:val="26"/>
        </w:rPr>
      </w:pPr>
    </w:p>
    <w:p w14:paraId="3B87863B" w14:textId="0100DE63"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Да, в этом стихе речь идет о его слугах. Но мы должны понимать, что Исаак вернулся в Беэр-Шеву, а Авраам жил в Беэр-Шеве. Теперь мне нужно быстро пройти главы с 23 по 25.</w:t>
      </w:r>
    </w:p>
    <w:p w14:paraId="5935535C" w14:textId="77777777" w:rsidR="00EB6663" w:rsidRPr="0016666E" w:rsidRDefault="00EB6663">
      <w:pPr>
        <w:rPr>
          <w:sz w:val="26"/>
          <w:szCs w:val="26"/>
        </w:rPr>
      </w:pPr>
    </w:p>
    <w:p w14:paraId="6DCBC6A9"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В 23-й главе вы найдете смерть Сарры. Она дожила до 127 лет. И Аврааму было необходимо иметь погребение, семейное место захоронения.</w:t>
      </w:r>
    </w:p>
    <w:p w14:paraId="3D914438" w14:textId="77777777" w:rsidR="00EB6663" w:rsidRPr="0016666E" w:rsidRDefault="00EB6663">
      <w:pPr>
        <w:rPr>
          <w:sz w:val="26"/>
          <w:szCs w:val="26"/>
        </w:rPr>
      </w:pPr>
    </w:p>
    <w:p w14:paraId="08F2F7E2"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Итак, есть местная группа хананеев, и это слово я использую широко, как и в Библии. В частности, это были хетты. Классическая хеттская нация в Малой Азии (современная Турция) существовала с 1800 по 1200 годы.</w:t>
      </w:r>
    </w:p>
    <w:p w14:paraId="6C1C3CEA" w14:textId="77777777" w:rsidR="00EB6663" w:rsidRPr="0016666E" w:rsidRDefault="00EB6663">
      <w:pPr>
        <w:rPr>
          <w:sz w:val="26"/>
          <w:szCs w:val="26"/>
        </w:rPr>
      </w:pPr>
    </w:p>
    <w:p w14:paraId="1259D678" w14:textId="5D4258D3"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Вероятно, это были переселенцы, пришедшие и жившие в Ханаане, хетты. Должно быть, они были сильны в районе Хеврона, потому что именно здесь приобретается место семейного захоронения и становится для патриархов важным местом, где они будут похоронены. И вот он предстает перед ними.</w:t>
      </w:r>
    </w:p>
    <w:p w14:paraId="1B857E01" w14:textId="77777777" w:rsidR="00EB6663" w:rsidRPr="0016666E" w:rsidRDefault="00EB6663">
      <w:pPr>
        <w:rPr>
          <w:sz w:val="26"/>
          <w:szCs w:val="26"/>
        </w:rPr>
      </w:pPr>
    </w:p>
    <w:p w14:paraId="6B3FBFFB"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Он называет себя пришельцем, жителем, но чужаком. Он иностранец. Он чужой.</w:t>
      </w:r>
    </w:p>
    <w:p w14:paraId="07B4F54D" w14:textId="77777777" w:rsidR="00EB6663" w:rsidRPr="0016666E" w:rsidRDefault="00EB6663">
      <w:pPr>
        <w:rPr>
          <w:sz w:val="26"/>
          <w:szCs w:val="26"/>
        </w:rPr>
      </w:pPr>
    </w:p>
    <w:p w14:paraId="44333ADA"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У него нет никакой земли. Итак, он будет владеть землей. Вероятно, это предвосхищение обещаний Бога Аврааму.</w:t>
      </w:r>
    </w:p>
    <w:p w14:paraId="7C6599A7" w14:textId="77777777" w:rsidR="00EB6663" w:rsidRPr="0016666E" w:rsidRDefault="00EB6663">
      <w:pPr>
        <w:rPr>
          <w:sz w:val="26"/>
          <w:szCs w:val="26"/>
        </w:rPr>
      </w:pPr>
    </w:p>
    <w:p w14:paraId="60C4A16A"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lastRenderedPageBreak xmlns:w="http://schemas.openxmlformats.org/wordprocessingml/2006/main"/>
      </w:r>
      <w:r xmlns:w="http://schemas.openxmlformats.org/wordprocessingml/2006/main" w:rsidRPr="0016666E">
        <w:rPr>
          <w:rFonts w:ascii="Calibri" w:eastAsia="Calibri" w:hAnsi="Calibri" w:cs="Calibri"/>
          <w:sz w:val="26"/>
          <w:szCs w:val="26"/>
        </w:rPr>
        <w:t xml:space="preserve">Вы будете владеть этой землей, и более того, в ближайшие годы ваши потомки будут контролировать и унаследовать эту землю. И они признают важность Авраама. В стихе 5 есть его определение. Ты — могущественный князь.</w:t>
      </w:r>
    </w:p>
    <w:p w14:paraId="72714230" w14:textId="77777777" w:rsidR="00EB6663" w:rsidRPr="0016666E" w:rsidRDefault="00EB6663">
      <w:pPr>
        <w:rPr>
          <w:sz w:val="26"/>
          <w:szCs w:val="26"/>
        </w:rPr>
      </w:pPr>
    </w:p>
    <w:p w14:paraId="7E050DBD"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И поэтому они были готовы это сделать. Я думаю, это была форма неофициального договора. Они хотели вступить в мирные отношения с Авраамом.</w:t>
      </w:r>
    </w:p>
    <w:p w14:paraId="22ED17DA" w14:textId="77777777" w:rsidR="00EB6663" w:rsidRPr="0016666E" w:rsidRDefault="00EB6663">
      <w:pPr>
        <w:rPr>
          <w:sz w:val="26"/>
          <w:szCs w:val="26"/>
        </w:rPr>
      </w:pPr>
    </w:p>
    <w:p w14:paraId="7CB8DA56" w14:textId="7B831DCC"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И так, есть поле и пещера. А в пещере будет место захоронения. В стихе 9 это называется Махпела. А затем происходят переговоры.</w:t>
      </w:r>
    </w:p>
    <w:p w14:paraId="5A9D14C5" w14:textId="77777777" w:rsidR="00EB6663" w:rsidRPr="0016666E" w:rsidRDefault="00EB6663">
      <w:pPr>
        <w:rPr>
          <w:sz w:val="26"/>
          <w:szCs w:val="26"/>
        </w:rPr>
      </w:pPr>
    </w:p>
    <w:p w14:paraId="5732A966"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Хозяин пещеры и поля зовут его Ефрон. И здесь есть некоторая формальность. На самом деле не происходит никаких активных дебатов или обмена.</w:t>
      </w:r>
    </w:p>
    <w:p w14:paraId="4D99941B" w14:textId="77777777" w:rsidR="00EB6663" w:rsidRPr="0016666E" w:rsidRDefault="00EB6663">
      <w:pPr>
        <w:rPr>
          <w:sz w:val="26"/>
          <w:szCs w:val="26"/>
        </w:rPr>
      </w:pPr>
    </w:p>
    <w:p w14:paraId="17D3B8C9" w14:textId="701B0714"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Но формальное уважение, которое </w:t>
      </w:r>
      <w:proofErr xmlns:w="http://schemas.openxmlformats.org/wordprocessingml/2006/main" w:type="gramStart"/>
      <w:r xmlns:w="http://schemas.openxmlformats.org/wordprocessingml/2006/main" w:rsidRPr="0016666E">
        <w:rPr>
          <w:rFonts w:ascii="Calibri" w:eastAsia="Calibri" w:hAnsi="Calibri" w:cs="Calibri"/>
          <w:sz w:val="26"/>
          <w:szCs w:val="26"/>
        </w:rPr>
        <w:t xml:space="preserve">проявляет каждый </w:t>
      </w:r>
      <w:proofErr xmlns:w="http://schemas.openxmlformats.org/wordprocessingml/2006/main" w:type="gramEnd"/>
      <w:r xmlns:w="http://schemas.openxmlformats.org/wordprocessingml/2006/main" w:rsidRPr="0016666E">
        <w:rPr>
          <w:rFonts w:ascii="Calibri" w:eastAsia="Calibri" w:hAnsi="Calibri" w:cs="Calibri"/>
          <w:sz w:val="26"/>
          <w:szCs w:val="26"/>
        </w:rPr>
        <w:t xml:space="preserve">. И затем заключение находится в стихе 20. Итак, поле и пещера на нем были совершены.</w:t>
      </w:r>
    </w:p>
    <w:p w14:paraId="3064BCDB" w14:textId="77777777" w:rsidR="00EB6663" w:rsidRPr="0016666E" w:rsidRDefault="00EB6663">
      <w:pPr>
        <w:rPr>
          <w:sz w:val="26"/>
          <w:szCs w:val="26"/>
        </w:rPr>
      </w:pPr>
    </w:p>
    <w:p w14:paraId="23ADDC20"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Это место захоронения Авраама, принадлежавшее хеттам. Так что это легко упустить из виду, но это очень важно как признак того, что нас ждет нечто большее. Итак, что касается Исаака сейчас, нам нужна жена для Исаака, если мы хотим, чтобы благословения продолжались через него.</w:t>
      </w:r>
    </w:p>
    <w:p w14:paraId="5FE284CD" w14:textId="77777777" w:rsidR="00EB6663" w:rsidRPr="0016666E" w:rsidRDefault="00EB6663">
      <w:pPr>
        <w:rPr>
          <w:sz w:val="26"/>
          <w:szCs w:val="26"/>
        </w:rPr>
      </w:pPr>
    </w:p>
    <w:p w14:paraId="100D89C3" w14:textId="161BAF96"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Теперь Авраам очень обеспокоен тем, чтобы Исаак не попал под влияние ханаанских женщин с их язычеством. Итак, в отличие от Измаила, в случае с Авраамом у нас есть желание, преобладающее желание, чтобы был член семьи, который был бы возвращен из дома его отца, то есть Тева. Это называется практикой эндогамии, когда вы заключаете брак внутри семейной группы.</w:t>
      </w:r>
    </w:p>
    <w:p w14:paraId="726AB6C8" w14:textId="77777777" w:rsidR="00EB6663" w:rsidRPr="0016666E" w:rsidRDefault="00EB6663">
      <w:pPr>
        <w:rPr>
          <w:sz w:val="26"/>
          <w:szCs w:val="26"/>
        </w:rPr>
      </w:pPr>
    </w:p>
    <w:p w14:paraId="02F318A9"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Итак, он собирается послать своего слугу. Мы не знаем, кто это. Многие комментаторы скажут: ну, возможно, в 15-й главе упоминается Елеазар.</w:t>
      </w:r>
    </w:p>
    <w:p w14:paraId="4305C491" w14:textId="77777777" w:rsidR="00EB6663" w:rsidRPr="0016666E" w:rsidRDefault="00EB6663">
      <w:pPr>
        <w:rPr>
          <w:sz w:val="26"/>
          <w:szCs w:val="26"/>
        </w:rPr>
      </w:pPr>
    </w:p>
    <w:p w14:paraId="4F52B8DB" w14:textId="1679EBE6"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Но он отправляет его обратно на родину Арама, то есть к арамейцам. Арам </w:t>
      </w:r>
      <w:proofErr xmlns:w="http://schemas.openxmlformats.org/wordprocessingml/2006/main" w:type="spellStart"/>
      <w:r xmlns:w="http://schemas.openxmlformats.org/wordprocessingml/2006/main" w:rsidR="00C0611A">
        <w:rPr>
          <w:rFonts w:ascii="Calibri" w:eastAsia="Calibri" w:hAnsi="Calibri" w:cs="Calibri"/>
          <w:sz w:val="26"/>
          <w:szCs w:val="26"/>
        </w:rPr>
        <w:t xml:space="preserve">Нагариам </w:t>
      </w:r>
      <w:proofErr xmlns:w="http://schemas.openxmlformats.org/wordprocessingml/2006/main" w:type="spellEnd"/>
      <w:r xmlns:w="http://schemas.openxmlformats.org/wordprocessingml/2006/main" w:rsidR="00C0611A">
        <w:rPr>
          <w:rFonts w:ascii="Calibri" w:eastAsia="Calibri" w:hAnsi="Calibri" w:cs="Calibri"/>
          <w:sz w:val="26"/>
          <w:szCs w:val="26"/>
        </w:rPr>
        <w:t xml:space="preserve">упоминается в стихе 10. Здесь жил Тира Нахор, брат Авраама.</w:t>
      </w:r>
    </w:p>
    <w:p w14:paraId="338A93A8" w14:textId="77777777" w:rsidR="00EB6663" w:rsidRPr="0016666E" w:rsidRDefault="00EB6663">
      <w:pPr>
        <w:rPr>
          <w:sz w:val="26"/>
          <w:szCs w:val="26"/>
        </w:rPr>
      </w:pPr>
    </w:p>
    <w:p w14:paraId="664F75A9" w14:textId="71A3EF2F"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Он называется город Нахор. И именно там находится северная Месопотамия, где, как вы помните, семья обосновалась в том регионе Харана, где они проживали. Итак, здесь мы имеем вмешательство Господа, чтобы дать ответ на молитвы слуги, стих 12.</w:t>
      </w:r>
    </w:p>
    <w:p w14:paraId="1161C83D" w14:textId="77777777" w:rsidR="00EB6663" w:rsidRPr="0016666E" w:rsidRDefault="00EB6663">
      <w:pPr>
        <w:rPr>
          <w:sz w:val="26"/>
          <w:szCs w:val="26"/>
        </w:rPr>
      </w:pPr>
    </w:p>
    <w:p w14:paraId="6F4B7897"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Затем он помолился в стихе 15, прежде чем закончил молиться. Итак, молитва – это очень важный аспект происходящего. Это дело настолько серьезно, что слуга даже устанавливает, что произойдет, если женщина, которую изберет Бог, не захочет отвечать.</w:t>
      </w:r>
    </w:p>
    <w:p w14:paraId="3D5E2E0B" w14:textId="77777777" w:rsidR="00EB6663" w:rsidRPr="0016666E" w:rsidRDefault="00EB6663">
      <w:pPr>
        <w:rPr>
          <w:sz w:val="26"/>
          <w:szCs w:val="26"/>
        </w:rPr>
      </w:pPr>
    </w:p>
    <w:p w14:paraId="61193921"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lastRenderedPageBreak xmlns:w="http://schemas.openxmlformats.org/wordprocessingml/2006/main"/>
      </w:r>
      <w:r xmlns:w="http://schemas.openxmlformats.org/wordprocessingml/2006/main" w:rsidRPr="0016666E">
        <w:rPr>
          <w:rFonts w:ascii="Calibri" w:eastAsia="Calibri" w:hAnsi="Calibri" w:cs="Calibri"/>
          <w:sz w:val="26"/>
          <w:szCs w:val="26"/>
        </w:rPr>
        <w:t xml:space="preserve">И Авраам, по сути, говорит: не беспокойтесь об этом. Бог поможет тебе в этом. Итак, свидетельство того, что женщина, избранная Богом, связано с местом у колодца, где поили животных.</w:t>
      </w:r>
    </w:p>
    <w:p w14:paraId="1FB19EBA" w14:textId="77777777" w:rsidR="00EB6663" w:rsidRPr="0016666E" w:rsidRDefault="00EB6663">
      <w:pPr>
        <w:rPr>
          <w:sz w:val="26"/>
          <w:szCs w:val="26"/>
        </w:rPr>
      </w:pPr>
    </w:p>
    <w:p w14:paraId="7C230315" w14:textId="124B2159"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Итак, проверка заключается в том, показывает ли девушка пришедшей женщине, проявляет ли женщина дух щедрости. В стихе 19 говорится, что когда Ребекка приходит, она говорит мужчине, ну, можно даже сказать в стихе 18, где служанка попросила напиться воды из воды, которую она набрала. А она говорит: пейте, милорд.</w:t>
      </w:r>
    </w:p>
    <w:p w14:paraId="663A41B3" w14:textId="77777777" w:rsidR="00EB6663" w:rsidRPr="0016666E" w:rsidRDefault="00EB6663">
      <w:pPr>
        <w:rPr>
          <w:sz w:val="26"/>
          <w:szCs w:val="26"/>
        </w:rPr>
      </w:pPr>
    </w:p>
    <w:p w14:paraId="63F760A5"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И вскоре она стала щедрой и отзывчивой в своем духе. Стих 19: напоив его, она захотела напоить и скот его. И это было испытание с человеческой точки зрения слуги, того, кто мог это сделать.</w:t>
      </w:r>
    </w:p>
    <w:p w14:paraId="24437402" w14:textId="77777777" w:rsidR="00EB6663" w:rsidRPr="0016666E" w:rsidRDefault="00EB6663">
      <w:pPr>
        <w:rPr>
          <w:sz w:val="26"/>
          <w:szCs w:val="26"/>
        </w:rPr>
      </w:pPr>
    </w:p>
    <w:p w14:paraId="4AC630F1"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Теперь описание Ревекки встречается в стихе 15. Там приводится ее родословная, и это повторяется в этой главе, чтобы гарантировать, что она является частью семейной группы. Вот почему это важно.</w:t>
      </w:r>
    </w:p>
    <w:p w14:paraId="30505A94" w14:textId="77777777" w:rsidR="00EB6663" w:rsidRPr="0016666E" w:rsidRDefault="00EB6663">
      <w:pPr>
        <w:rPr>
          <w:sz w:val="26"/>
          <w:szCs w:val="26"/>
        </w:rPr>
      </w:pPr>
    </w:p>
    <w:p w14:paraId="15AFAF1E" w14:textId="25C445ED"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В стихе 16 еще одним аспектом является ее девственность и то, что она никогда не имела сексуальных отношений с мужчиной. Почему это важно? Опять же, это связано с обещанием, что ребенок появится в родословной Авраама, а затем Исаака. Что ж, оказывается, Ревекка узнает, что слуга произошел из дома Авраама.</w:t>
      </w:r>
    </w:p>
    <w:p w14:paraId="0FDDD317" w14:textId="77777777" w:rsidR="00EB6663" w:rsidRPr="0016666E" w:rsidRDefault="00EB6663">
      <w:pPr>
        <w:rPr>
          <w:sz w:val="26"/>
          <w:szCs w:val="26"/>
        </w:rPr>
      </w:pPr>
    </w:p>
    <w:p w14:paraId="4BF7CDE1" w14:textId="09271E4B"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И помните, прошло более 25 лет, много десятилетий с тех пор, как возникла такая связь между семьей. И вот она бежит сообщить об этом своему брату Лавану. Ревекка и Лаван. Лаван сыграет очень важную роль в цикле Иакова, о котором мы поговорим дальше.</w:t>
      </w:r>
    </w:p>
    <w:p w14:paraId="7CA2173D" w14:textId="77777777" w:rsidR="00EB6663" w:rsidRPr="0016666E" w:rsidRDefault="00EB6663">
      <w:pPr>
        <w:rPr>
          <w:sz w:val="26"/>
          <w:szCs w:val="26"/>
        </w:rPr>
      </w:pPr>
    </w:p>
    <w:p w14:paraId="71626B94" w14:textId="6513753D"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И они оба сын и дочь, дети Вафуила, который, в свою очередь, является потомком, сына Нахора, брата, как вы помните, Авраама. Итак, имеет место тесная семейная связь. Итак, в стихе 34 мы видим, что слуга отождествляет себя с Авраамом.</w:t>
      </w:r>
    </w:p>
    <w:p w14:paraId="67C606AC" w14:textId="77777777" w:rsidR="00EB6663" w:rsidRPr="0016666E" w:rsidRDefault="00EB6663">
      <w:pPr>
        <w:rPr>
          <w:sz w:val="26"/>
          <w:szCs w:val="26"/>
        </w:rPr>
      </w:pPr>
    </w:p>
    <w:p w14:paraId="32FAE2B4"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Я слуга Авраама, говорит он. Господь, Яхве, обильно благословил господина моего. И, конечно же, он дает им мотивацию отдать Ребекку под его попечение в обмен на брак, брак с Исааком.</w:t>
      </w:r>
    </w:p>
    <w:p w14:paraId="5DD7F4A5" w14:textId="77777777" w:rsidR="00EB6663" w:rsidRPr="0016666E" w:rsidRDefault="00EB6663">
      <w:pPr>
        <w:rPr>
          <w:sz w:val="26"/>
          <w:szCs w:val="26"/>
        </w:rPr>
      </w:pPr>
    </w:p>
    <w:p w14:paraId="40D1554D" w14:textId="43D3730F" w:rsidR="00EB6663" w:rsidRPr="0016666E" w:rsidRDefault="00C0611A">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Итак, отец — Вафуил, а брат — Лаван. И в стихе 40 нам сказано, что Авраам, сказав слуге, обозревает все, что произошло, пересказывает это. И вот, сказал Авраам, знаете, если женщина не вернется, что произойдет? И Авраам говорит: Господь, Господь, перед которым я ходил.</w:t>
      </w:r>
    </w:p>
    <w:p w14:paraId="39C25260" w14:textId="77777777" w:rsidR="00EB6663" w:rsidRPr="0016666E" w:rsidRDefault="00EB6663">
      <w:pPr>
        <w:rPr>
          <w:sz w:val="26"/>
          <w:szCs w:val="26"/>
        </w:rPr>
      </w:pPr>
    </w:p>
    <w:p w14:paraId="6EDEF9D3"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lastRenderedPageBreak xmlns:w="http://schemas.openxmlformats.org/wordprocessingml/2006/main"/>
      </w:r>
      <w:r xmlns:w="http://schemas.openxmlformats.org/wordprocessingml/2006/main" w:rsidRPr="0016666E">
        <w:rPr>
          <w:rFonts w:ascii="Calibri" w:eastAsia="Calibri" w:hAnsi="Calibri" w:cs="Calibri"/>
          <w:sz w:val="26"/>
          <w:szCs w:val="26"/>
        </w:rPr>
        <w:t xml:space="preserve">Видите, здесь рассматривается его верность, здесь рассматривается его общение с Богом, его растущая вера и доверие. Я ходил с этим, Господь Бог. Он верный, он хороший, он нам поможет.</w:t>
      </w:r>
    </w:p>
    <w:p w14:paraId="7B230265" w14:textId="77777777" w:rsidR="00EB6663" w:rsidRPr="0016666E" w:rsidRDefault="00EB6663">
      <w:pPr>
        <w:rPr>
          <w:sz w:val="26"/>
          <w:szCs w:val="26"/>
        </w:rPr>
      </w:pPr>
    </w:p>
    <w:p w14:paraId="091FC884"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Он пошлет своего ангела, своего ангела. У Авраама был опыт общения с ангелом. Глава 18, три посетителя, они начинаются здесь, в главе 22.</w:t>
      </w:r>
    </w:p>
    <w:p w14:paraId="235C321E" w14:textId="77777777" w:rsidR="00EB6663" w:rsidRPr="0016666E" w:rsidRDefault="00EB6663">
      <w:pPr>
        <w:rPr>
          <w:sz w:val="26"/>
          <w:szCs w:val="26"/>
        </w:rPr>
      </w:pPr>
    </w:p>
    <w:p w14:paraId="22FB6B49"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Ангел Господень говорит с ним, когда речь идет о жертвоприношении Исаака. Он поведет </w:t>
      </w:r>
      <w:proofErr xmlns:w="http://schemas.openxmlformats.org/wordprocessingml/2006/main" w:type="gramStart"/>
      <w:r xmlns:w="http://schemas.openxmlformats.org/wordprocessingml/2006/main" w:rsidRPr="0016666E">
        <w:rPr>
          <w:rFonts w:ascii="Calibri" w:eastAsia="Calibri" w:hAnsi="Calibri" w:cs="Calibri"/>
          <w:sz w:val="26"/>
          <w:szCs w:val="26"/>
        </w:rPr>
        <w:t xml:space="preserve">вас, </w:t>
      </w:r>
      <w:proofErr xmlns:w="http://schemas.openxmlformats.org/wordprocessingml/2006/main" w:type="gramEnd"/>
      <w:r xmlns:w="http://schemas.openxmlformats.org/wordprocessingml/2006/main" w:rsidRPr="0016666E">
        <w:rPr>
          <w:rFonts w:ascii="Calibri" w:eastAsia="Calibri" w:hAnsi="Calibri" w:cs="Calibri"/>
          <w:sz w:val="26"/>
          <w:szCs w:val="26"/>
        </w:rPr>
        <w:t xml:space="preserve">он сделает ваше путешествие успешным. И это именно то, что происходит, когда вы заканчиваете главу и возвращаете женщину.</w:t>
      </w:r>
    </w:p>
    <w:p w14:paraId="224FA6D0" w14:textId="77777777" w:rsidR="00EB6663" w:rsidRPr="0016666E" w:rsidRDefault="00EB6663">
      <w:pPr>
        <w:rPr>
          <w:sz w:val="26"/>
          <w:szCs w:val="26"/>
        </w:rPr>
      </w:pPr>
    </w:p>
    <w:p w14:paraId="64BF447D"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И ответ будет с ее стороны, ее готовность быстро уйти. И стих 48 — это повторение. Я кланяюсь, говорит он.</w:t>
      </w:r>
    </w:p>
    <w:p w14:paraId="18B361D4" w14:textId="77777777" w:rsidR="00EB6663" w:rsidRPr="0016666E" w:rsidRDefault="00EB6663">
      <w:pPr>
        <w:rPr>
          <w:sz w:val="26"/>
          <w:szCs w:val="26"/>
        </w:rPr>
      </w:pPr>
    </w:p>
    <w:p w14:paraId="34BCC381"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Он говорит о том, что произошло у колодца. Я склоняюсь и поклоняюсь Господу. Славлю Господа, Бога господина моего Авраама, который наставил меня на правильный путь, чтобы получить внучку брата господина моего для своего сына.</w:t>
      </w:r>
    </w:p>
    <w:p w14:paraId="48A4FC43" w14:textId="77777777" w:rsidR="00EB6663" w:rsidRPr="0016666E" w:rsidRDefault="00EB6663">
      <w:pPr>
        <w:rPr>
          <w:sz w:val="26"/>
          <w:szCs w:val="26"/>
        </w:rPr>
      </w:pPr>
    </w:p>
    <w:p w14:paraId="7C6E6C5B" w14:textId="62DBF449"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Итак </w:t>
      </w:r>
      <w:proofErr xmlns:w="http://schemas.openxmlformats.org/wordprocessingml/2006/main" w:type="gramStart"/>
      <w:r xmlns:w="http://schemas.openxmlformats.org/wordprocessingml/2006/main" w:rsidRPr="0016666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16666E">
        <w:rPr>
          <w:rFonts w:ascii="Calibri" w:eastAsia="Calibri" w:hAnsi="Calibri" w:cs="Calibri"/>
          <w:sz w:val="26"/>
          <w:szCs w:val="26"/>
        </w:rPr>
        <w:t xml:space="preserve">Лаван и Вафуил в стихе 50 согласились. И женщина соглашается, Ребекка. Вот что сказано в стихе 58.</w:t>
      </w:r>
    </w:p>
    <w:p w14:paraId="333FCCFB" w14:textId="77777777" w:rsidR="00EB6663" w:rsidRPr="0016666E" w:rsidRDefault="00EB6663">
      <w:pPr>
        <w:rPr>
          <w:sz w:val="26"/>
          <w:szCs w:val="26"/>
        </w:rPr>
      </w:pPr>
    </w:p>
    <w:p w14:paraId="31A77EA5" w14:textId="690D5084" w:rsidR="00EB6663" w:rsidRPr="0016666E" w:rsidRDefault="00243B1B">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Итак, они позвонили Ревекке и спросили ее, пойдешь ли ты с этим мужчиной? И она говорит, что я пойду. И </w:t>
      </w:r>
      <w:proofErr xmlns:w="http://schemas.openxmlformats.org/wordprocessingml/2006/main" w:type="gramStart"/>
      <w:r xmlns:w="http://schemas.openxmlformats.org/wordprocessingml/2006/main" w:rsidR="00000000" w:rsidRPr="0016666E">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00000000" w:rsidRPr="0016666E">
        <w:rPr>
          <w:rFonts w:ascii="Calibri" w:eastAsia="Calibri" w:hAnsi="Calibri" w:cs="Calibri"/>
          <w:sz w:val="26"/>
          <w:szCs w:val="26"/>
        </w:rPr>
        <w:t xml:space="preserve">они предлагают благословение. Итак, стих 66 в конце этой главы снова важен.</w:t>
      </w:r>
    </w:p>
    <w:p w14:paraId="01B24208" w14:textId="77777777" w:rsidR="00EB6663" w:rsidRPr="0016666E" w:rsidRDefault="00EB6663">
      <w:pPr>
        <w:rPr>
          <w:sz w:val="26"/>
          <w:szCs w:val="26"/>
        </w:rPr>
      </w:pPr>
    </w:p>
    <w:p w14:paraId="2E9BE853"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Тогда слуга рассказал Исааку все, что он сделал. Видишь, они возвращаются. Исаак привел ее в шатер своей матери Сарры.</w:t>
      </w:r>
    </w:p>
    <w:p w14:paraId="2E2C9392" w14:textId="77777777" w:rsidR="00EB6663" w:rsidRPr="0016666E" w:rsidRDefault="00EB6663">
      <w:pPr>
        <w:rPr>
          <w:sz w:val="26"/>
          <w:szCs w:val="26"/>
        </w:rPr>
      </w:pPr>
    </w:p>
    <w:p w14:paraId="7F26033B" w14:textId="64907453"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Для читателя это символ того, что теперь у нас есть новая Сара. И ее зовут Ребекка. Итак, она стала его женой, и он полюбил ее.</w:t>
      </w:r>
    </w:p>
    <w:p w14:paraId="7056DB4D" w14:textId="77777777" w:rsidR="00EB6663" w:rsidRPr="0016666E" w:rsidRDefault="00EB6663">
      <w:pPr>
        <w:rPr>
          <w:sz w:val="26"/>
          <w:szCs w:val="26"/>
        </w:rPr>
      </w:pPr>
    </w:p>
    <w:p w14:paraId="4F281654"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И Исаак утешился после смерти матери своей. Итак, теперь все это изложено для смерти Авраама. Он снова женится во второй раз.</w:t>
      </w:r>
    </w:p>
    <w:p w14:paraId="4FED6A02" w14:textId="77777777" w:rsidR="00EB6663" w:rsidRPr="0016666E" w:rsidRDefault="00EB6663">
      <w:pPr>
        <w:rPr>
          <w:sz w:val="26"/>
          <w:szCs w:val="26"/>
        </w:rPr>
      </w:pPr>
    </w:p>
    <w:p w14:paraId="6208B23B" w14:textId="5BC100F0"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И зовут ее Хеттура. И у нее есть все эти различные группы людей, которые рождаются, опять же, по благословению Божьему. Итак, он оставляет все, что у него есть, Исааку.</w:t>
      </w:r>
    </w:p>
    <w:p w14:paraId="02AA63AB" w14:textId="77777777" w:rsidR="00EB6663" w:rsidRPr="0016666E" w:rsidRDefault="00EB6663">
      <w:pPr>
        <w:rPr>
          <w:sz w:val="26"/>
          <w:szCs w:val="26"/>
        </w:rPr>
      </w:pPr>
    </w:p>
    <w:p w14:paraId="5DBE4F9E" w14:textId="284486D9"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Помните, Он позаботился об Измаиле. И они собираются вместе, чтобы почтить своего отца. Итак, через 175 лет, через 75 лет после рождения Исаака, или я бы сказал, через 75 лет, да, после рождения Исаака, мы имеем смерть Авраама.</w:t>
      </w:r>
    </w:p>
    <w:p w14:paraId="69013897" w14:textId="77777777" w:rsidR="00EB6663" w:rsidRPr="0016666E" w:rsidRDefault="00EB6663">
      <w:pPr>
        <w:rPr>
          <w:sz w:val="26"/>
          <w:szCs w:val="26"/>
        </w:rPr>
      </w:pPr>
    </w:p>
    <w:p w14:paraId="6EE4E1AD"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lastRenderedPageBreak xmlns:w="http://schemas.openxmlformats.org/wordprocessingml/2006/main"/>
      </w:r>
      <w:r xmlns:w="http://schemas.openxmlformats.org/wordprocessingml/2006/main" w:rsidRPr="0016666E">
        <w:rPr>
          <w:rFonts w:ascii="Calibri" w:eastAsia="Calibri" w:hAnsi="Calibri" w:cs="Calibri"/>
          <w:sz w:val="26"/>
          <w:szCs w:val="26"/>
        </w:rPr>
        <w:t xml:space="preserve">И там сказано, что Исаак и Измаил собрались в Версале и похоронили его. Затем в главе 25 мы видим 12 племенных правителей, названных в этом коротком окне о потомках Измаила. Бог выполняет свои обещания.</w:t>
      </w:r>
    </w:p>
    <w:p w14:paraId="5DB2AE78" w14:textId="77777777" w:rsidR="00EB6663" w:rsidRPr="0016666E" w:rsidRDefault="00EB6663">
      <w:pPr>
        <w:rPr>
          <w:sz w:val="26"/>
          <w:szCs w:val="26"/>
        </w:rPr>
      </w:pPr>
    </w:p>
    <w:p w14:paraId="2ADC1EEA" w14:textId="77777777"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Нам важно осознать то, что мы узнали из этого отрывка. И в этом заключается важность Божьих обетований, правильного ответа верой вплоть до осуществления того, что кажется столь непохожим на Бога, но то, на что Авраам опирался, было подобным Богу, было характером, к которому он научился приходить. ценить. Он возрастал, вот что я говорю, в благодати и познании Господа Бога.</w:t>
      </w:r>
    </w:p>
    <w:p w14:paraId="599AD15F" w14:textId="77777777" w:rsidR="00EB6663" w:rsidRPr="0016666E" w:rsidRDefault="00EB6663">
      <w:pPr>
        <w:rPr>
          <w:sz w:val="26"/>
          <w:szCs w:val="26"/>
        </w:rPr>
      </w:pPr>
    </w:p>
    <w:p w14:paraId="235F059A" w14:textId="6082AB82" w:rsidR="00EB6663" w:rsidRPr="0016666E" w:rsidRDefault="00243B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Вот что здесь работает. Конечно, мы также узнали, что Бог последователен и верен в предоставлении средств посредством Своего вмешательства. Мы неоднократно видим вмешательство во снах, видениях и молитвах.</w:t>
      </w:r>
    </w:p>
    <w:p w14:paraId="0F66A17E" w14:textId="77777777" w:rsidR="00EB6663" w:rsidRPr="0016666E" w:rsidRDefault="00EB6663">
      <w:pPr>
        <w:rPr>
          <w:sz w:val="26"/>
          <w:szCs w:val="26"/>
        </w:rPr>
      </w:pPr>
    </w:p>
    <w:p w14:paraId="6F4E0941" w14:textId="44A0E765" w:rsidR="00EB6663" w:rsidRPr="0016666E" w:rsidRDefault="00243B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Важность Авраама как того, кто молится за других, за народы, и как своего слуги, который подобен своему господину в молитве и поклонении. Двое из них в каждом из своих мест здесь, глава 22 и глава 24, где возносится молитва, вера возносится через поклонение.</w:t>
      </w:r>
    </w:p>
    <w:p w14:paraId="1FC60271" w14:textId="77777777" w:rsidR="00EB6663" w:rsidRPr="0016666E" w:rsidRDefault="00EB6663">
      <w:pPr>
        <w:rPr>
          <w:sz w:val="26"/>
          <w:szCs w:val="26"/>
        </w:rPr>
      </w:pPr>
    </w:p>
    <w:p w14:paraId="0A587E66" w14:textId="71277C76" w:rsidR="00EB6663" w:rsidRPr="0016666E" w:rsidRDefault="00000000">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Бог дает нам кое-что, что мы должны принять во внимание, например, важность молитвы и то, что молитва является средством, с помощью которого Бог вводит нас в поток, тканью того, как Он конкретным образом выполняет свои обещания. В рамках реального человеческого опыта, исторически, я также имею в виду время и пространство. Итак, молитва – это не столько замысел, как у язычников изменить мнение Бога, манипулировать им, сколько быть соучастниками.</w:t>
      </w:r>
    </w:p>
    <w:p w14:paraId="7FF5BE42" w14:textId="77777777" w:rsidR="00EB6663" w:rsidRPr="0016666E" w:rsidRDefault="00EB6663">
      <w:pPr>
        <w:rPr>
          <w:sz w:val="26"/>
          <w:szCs w:val="26"/>
        </w:rPr>
      </w:pPr>
    </w:p>
    <w:p w14:paraId="1190D474" w14:textId="3893A39F" w:rsidR="00EB6663" w:rsidRPr="0016666E" w:rsidRDefault="00243B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Нам нужно ходить с Богом и, поступая так, быть частью привилегированной части, позволяющей видеть Бога таким, какой Он есть на самом деле, и принимать Бога и Его жизнь в свои жизненные модели, пока мы идем. Потому что это наш образ жизни.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sidR="00000000" w:rsidRPr="0016666E">
        <w:rPr>
          <w:rFonts w:ascii="Calibri" w:eastAsia="Calibri" w:hAnsi="Calibri" w:cs="Calibri"/>
          <w:sz w:val="26"/>
          <w:szCs w:val="26"/>
        </w:rPr>
        <w:t xml:space="preserve">В следующий раз мы начнем с истории Иакова, и она начнется с рождения Иакова в главе 25, стих 19.</w:t>
      </w:r>
    </w:p>
    <w:p w14:paraId="7C331DF5" w14:textId="77777777" w:rsidR="00EB6663" w:rsidRPr="0016666E" w:rsidRDefault="00EB6663">
      <w:pPr>
        <w:rPr>
          <w:sz w:val="26"/>
          <w:szCs w:val="26"/>
        </w:rPr>
      </w:pPr>
    </w:p>
    <w:p w14:paraId="69BAE531" w14:textId="77777777" w:rsidR="0016666E" w:rsidRPr="0016666E" w:rsidRDefault="0016666E" w:rsidP="0016666E">
      <w:pPr xmlns:w="http://schemas.openxmlformats.org/wordprocessingml/2006/main">
        <w:rPr>
          <w:sz w:val="26"/>
          <w:szCs w:val="26"/>
        </w:rPr>
      </w:pPr>
      <w:r xmlns:w="http://schemas.openxmlformats.org/wordprocessingml/2006/main" w:rsidRPr="0016666E">
        <w:rPr>
          <w:rFonts w:ascii="Calibri" w:eastAsia="Calibri" w:hAnsi="Calibri" w:cs="Calibri"/>
          <w:sz w:val="26"/>
          <w:szCs w:val="26"/>
        </w:rPr>
        <w:t xml:space="preserve">Это доктор Кеннет Мэтьюз и его учение о книге Бытия. Это занятие 15: «Обетованный Сын и испытание веры». Бытие 20:1-25:18.</w:t>
      </w:r>
    </w:p>
    <w:p w14:paraId="50114C92" w14:textId="0CB07D12" w:rsidR="00EB6663" w:rsidRPr="0016666E" w:rsidRDefault="00EB6663" w:rsidP="0016666E">
      <w:pPr>
        <w:rPr>
          <w:sz w:val="26"/>
          <w:szCs w:val="26"/>
        </w:rPr>
      </w:pPr>
    </w:p>
    <w:sectPr w:rsidR="00EB6663" w:rsidRPr="0016666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F67A6C" w14:textId="77777777" w:rsidR="00B4213A" w:rsidRDefault="00B4213A" w:rsidP="0016666E">
      <w:r>
        <w:separator/>
      </w:r>
    </w:p>
  </w:endnote>
  <w:endnote w:type="continuationSeparator" w:id="0">
    <w:p w14:paraId="2281F384" w14:textId="77777777" w:rsidR="00B4213A" w:rsidRDefault="00B4213A" w:rsidP="0016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05B334" w14:textId="77777777" w:rsidR="00B4213A" w:rsidRDefault="00B4213A" w:rsidP="0016666E">
      <w:r>
        <w:separator/>
      </w:r>
    </w:p>
  </w:footnote>
  <w:footnote w:type="continuationSeparator" w:id="0">
    <w:p w14:paraId="184D6ED9" w14:textId="77777777" w:rsidR="00B4213A" w:rsidRDefault="00B4213A" w:rsidP="00166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7446556"/>
      <w:docPartObj>
        <w:docPartGallery w:val="Page Numbers (Top of Page)"/>
        <w:docPartUnique/>
      </w:docPartObj>
    </w:sdtPr>
    <w:sdtEndPr>
      <w:rPr>
        <w:noProof/>
      </w:rPr>
    </w:sdtEndPr>
    <w:sdtContent>
      <w:p w14:paraId="57AF8209" w14:textId="1676D844" w:rsidR="0016666E" w:rsidRDefault="0016666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0EEEEC1" w14:textId="77777777" w:rsidR="0016666E" w:rsidRDefault="001666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947BD8"/>
    <w:multiLevelType w:val="hybridMultilevel"/>
    <w:tmpl w:val="B6CE6B54"/>
    <w:lvl w:ilvl="0" w:tplc="17580A5A">
      <w:start w:val="1"/>
      <w:numFmt w:val="bullet"/>
      <w:lvlText w:val="●"/>
      <w:lvlJc w:val="left"/>
      <w:pPr>
        <w:ind w:left="720" w:hanging="360"/>
      </w:pPr>
    </w:lvl>
    <w:lvl w:ilvl="1" w:tplc="953A5AD2">
      <w:start w:val="1"/>
      <w:numFmt w:val="bullet"/>
      <w:lvlText w:val="○"/>
      <w:lvlJc w:val="left"/>
      <w:pPr>
        <w:ind w:left="1440" w:hanging="360"/>
      </w:pPr>
    </w:lvl>
    <w:lvl w:ilvl="2" w:tplc="A13ACBB8">
      <w:start w:val="1"/>
      <w:numFmt w:val="bullet"/>
      <w:lvlText w:val="■"/>
      <w:lvlJc w:val="left"/>
      <w:pPr>
        <w:ind w:left="2160" w:hanging="360"/>
      </w:pPr>
    </w:lvl>
    <w:lvl w:ilvl="3" w:tplc="F14C7F00">
      <w:start w:val="1"/>
      <w:numFmt w:val="bullet"/>
      <w:lvlText w:val="●"/>
      <w:lvlJc w:val="left"/>
      <w:pPr>
        <w:ind w:left="2880" w:hanging="360"/>
      </w:pPr>
    </w:lvl>
    <w:lvl w:ilvl="4" w:tplc="C8B45480">
      <w:start w:val="1"/>
      <w:numFmt w:val="bullet"/>
      <w:lvlText w:val="○"/>
      <w:lvlJc w:val="left"/>
      <w:pPr>
        <w:ind w:left="3600" w:hanging="360"/>
      </w:pPr>
    </w:lvl>
    <w:lvl w:ilvl="5" w:tplc="0BB69200">
      <w:start w:val="1"/>
      <w:numFmt w:val="bullet"/>
      <w:lvlText w:val="■"/>
      <w:lvlJc w:val="left"/>
      <w:pPr>
        <w:ind w:left="4320" w:hanging="360"/>
      </w:pPr>
    </w:lvl>
    <w:lvl w:ilvl="6" w:tplc="77E6470A">
      <w:start w:val="1"/>
      <w:numFmt w:val="bullet"/>
      <w:lvlText w:val="●"/>
      <w:lvlJc w:val="left"/>
      <w:pPr>
        <w:ind w:left="5040" w:hanging="360"/>
      </w:pPr>
    </w:lvl>
    <w:lvl w:ilvl="7" w:tplc="A1CECB0C">
      <w:start w:val="1"/>
      <w:numFmt w:val="bullet"/>
      <w:lvlText w:val="●"/>
      <w:lvlJc w:val="left"/>
      <w:pPr>
        <w:ind w:left="5760" w:hanging="360"/>
      </w:pPr>
    </w:lvl>
    <w:lvl w:ilvl="8" w:tplc="09927638">
      <w:start w:val="1"/>
      <w:numFmt w:val="bullet"/>
      <w:lvlText w:val="●"/>
      <w:lvlJc w:val="left"/>
      <w:pPr>
        <w:ind w:left="6480" w:hanging="360"/>
      </w:pPr>
    </w:lvl>
  </w:abstractNum>
  <w:num w:numId="1" w16cid:durableId="8243994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663"/>
    <w:rsid w:val="0016666E"/>
    <w:rsid w:val="00243B1B"/>
    <w:rsid w:val="004508D5"/>
    <w:rsid w:val="005E7AFE"/>
    <w:rsid w:val="00A44BC3"/>
    <w:rsid w:val="00B4213A"/>
    <w:rsid w:val="00C0611A"/>
    <w:rsid w:val="00D51B53"/>
    <w:rsid w:val="00EB66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B9617"/>
  <w15:docId w15:val="{91F7DACD-D2A0-401E-B4F7-C305CEEF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6666E"/>
    <w:pPr>
      <w:tabs>
        <w:tab w:val="center" w:pos="4680"/>
        <w:tab w:val="right" w:pos="9360"/>
      </w:tabs>
    </w:pPr>
  </w:style>
  <w:style w:type="character" w:customStyle="1" w:styleId="HeaderChar">
    <w:name w:val="Header Char"/>
    <w:basedOn w:val="DefaultParagraphFont"/>
    <w:link w:val="Header"/>
    <w:uiPriority w:val="99"/>
    <w:rsid w:val="0016666E"/>
  </w:style>
  <w:style w:type="paragraph" w:styleId="Footer">
    <w:name w:val="footer"/>
    <w:basedOn w:val="Normal"/>
    <w:link w:val="FooterChar"/>
    <w:uiPriority w:val="99"/>
    <w:unhideWhenUsed/>
    <w:rsid w:val="0016666E"/>
    <w:pPr>
      <w:tabs>
        <w:tab w:val="center" w:pos="4680"/>
        <w:tab w:val="right" w:pos="9360"/>
      </w:tabs>
    </w:pPr>
  </w:style>
  <w:style w:type="character" w:customStyle="1" w:styleId="FooterChar">
    <w:name w:val="Footer Char"/>
    <w:basedOn w:val="DefaultParagraphFont"/>
    <w:link w:val="Footer"/>
    <w:uiPriority w:val="99"/>
    <w:rsid w:val="00166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7224</Words>
  <Characters>31443</Characters>
  <Application>Microsoft Office Word</Application>
  <DocSecurity>0</DocSecurity>
  <Lines>684</Lines>
  <Paragraphs>150</Paragraphs>
  <ScaleCrop>false</ScaleCrop>
  <HeadingPairs>
    <vt:vector size="2" baseType="variant">
      <vt:variant>
        <vt:lpstr>Title</vt:lpstr>
      </vt:variant>
      <vt:variant>
        <vt:i4>1</vt:i4>
      </vt:variant>
    </vt:vector>
  </HeadingPairs>
  <TitlesOfParts>
    <vt:vector size="1" baseType="lpstr">
      <vt:lpstr>Mathews Genesis 15 Son Test</vt:lpstr>
    </vt:vector>
  </TitlesOfParts>
  <Company/>
  <LinksUpToDate>false</LinksUpToDate>
  <CharactersWithSpaces>38520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15 Son Test</dc:title>
  <dc:creator>TurboScribe.ai</dc:creator>
  <cp:lastModifiedBy>Ted Hildebrandt</cp:lastModifiedBy>
  <cp:revision>2</cp:revision>
  <dcterms:created xsi:type="dcterms:W3CDTF">2024-06-29T11:09:00Z</dcterms:created>
  <dcterms:modified xsi:type="dcterms:W3CDTF">2024-06-29T11:09:00Z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99d6b3c0e2750a01c4086f3f4e7f70c7ad2411f6833409137bb3bb9bd86c5371</vt:lpwstr>
  </property>
</Properties>
</file>