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E348" w14:textId="64FA9723" w:rsidR="0090472D" w:rsidRPr="00043714" w:rsidRDefault="00043714" w:rsidP="00043714">
      <w:pPr xmlns:w="http://schemas.openxmlformats.org/wordprocessingml/2006/main">
        <w:jc w:val="center"/>
        <w:rPr>
          <w:rFonts w:ascii="Calibri" w:eastAsia="Calibri" w:hAnsi="Calibri" w:cs="Calibri"/>
          <w:b/>
          <w:bCs/>
          <w:sz w:val="40"/>
          <w:szCs w:val="40"/>
        </w:rPr>
      </w:pPr>
      <w:r xmlns:w="http://schemas.openxmlformats.org/wordprocessingml/2006/main" w:rsidRPr="00043714">
        <w:rPr>
          <w:rFonts w:ascii="Calibri" w:eastAsia="Calibri" w:hAnsi="Calibri" w:cs="Calibri"/>
          <w:b/>
          <w:bCs/>
          <w:sz w:val="40"/>
          <w:szCs w:val="40"/>
        </w:rPr>
        <w:t xml:space="preserve">肯尼斯·马修斯博士，创世纪，第 10 节，</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00000000" w:rsidRPr="00043714">
        <w:rPr>
          <w:rFonts w:ascii="Calibri" w:eastAsia="Calibri" w:hAnsi="Calibri" w:cs="Calibri"/>
          <w:b/>
          <w:bCs/>
          <w:sz w:val="40"/>
          <w:szCs w:val="40"/>
        </w:rPr>
        <w:t xml:space="preserve">亚伯拉罕的呼召和上帝的应许</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Pr="00043714">
        <w:rPr>
          <w:rFonts w:ascii="Calibri" w:eastAsia="Calibri" w:hAnsi="Calibri" w:cs="Calibri"/>
          <w:b/>
          <w:bCs/>
          <w:sz w:val="40"/>
          <w:szCs w:val="40"/>
        </w:rPr>
        <w:t xml:space="preserve">创世纪 11:27-12:3</w:t>
      </w:r>
    </w:p>
    <w:p w14:paraId="5B4CC3A2" w14:textId="7EE930E4" w:rsidR="00043714" w:rsidRPr="00043714" w:rsidRDefault="00043714" w:rsidP="000437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3714">
        <w:rPr>
          <w:rFonts w:ascii="AA Times New Roman" w:eastAsia="Calibri" w:hAnsi="AA Times New Roman" w:cs="AA Times New Roman"/>
          <w:sz w:val="26"/>
          <w:szCs w:val="26"/>
        </w:rPr>
        <w:t xml:space="preserve">© 2024 Kenneth Mathews 和 Ted Hildebrandt</w:t>
      </w:r>
    </w:p>
    <w:p w14:paraId="16815175" w14:textId="77777777" w:rsidR="00043714" w:rsidRPr="00043714" w:rsidRDefault="00043714">
      <w:pPr>
        <w:rPr>
          <w:sz w:val="26"/>
          <w:szCs w:val="26"/>
        </w:rPr>
      </w:pPr>
    </w:p>
    <w:p w14:paraId="44142376" w14:textId="114A5E1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这是肯尼斯·马修斯博士关于《创世纪》的教学。这是第 10 节课，亚伯拉罕的呼召和上帝的应许。创世纪 11:27-12:3。第</w:t>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Pr="00043714">
        <w:rPr>
          <w:rFonts w:ascii="Calibri" w:eastAsia="Calibri" w:hAnsi="Calibri" w:cs="Calibri"/>
          <w:sz w:val="26"/>
          <w:szCs w:val="26"/>
        </w:rPr>
        <w:t xml:space="preserve">10 节课的标题是《亚伯拉罕的呼召和上帝的应许》。</w:t>
      </w:r>
    </w:p>
    <w:p w14:paraId="53A14BB2" w14:textId="77777777" w:rsidR="0090472D" w:rsidRPr="00043714" w:rsidRDefault="0090472D">
      <w:pPr>
        <w:rPr>
          <w:sz w:val="26"/>
          <w:szCs w:val="26"/>
        </w:rPr>
      </w:pPr>
    </w:p>
    <w:p w14:paraId="6DE1BFB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第 10 节介绍了亚伯拉罕的故事。我们现在翻开新的一页。第 1 章至第 11 章涉及家族的普遍历史，即人类历史。</w:t>
      </w:r>
    </w:p>
    <w:p w14:paraId="0885617F" w14:textId="77777777" w:rsidR="0090472D" w:rsidRPr="00043714" w:rsidRDefault="0090472D">
      <w:pPr>
        <w:rPr>
          <w:sz w:val="26"/>
          <w:szCs w:val="26"/>
        </w:rPr>
      </w:pPr>
    </w:p>
    <w:p w14:paraId="7FFA02A6" w14:textId="1DE0393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现在，我们把注意力转向族长的具体历史。题词从第 11 章第 27 节开始。这是我的版本所读到的家谱。</w:t>
      </w:r>
    </w:p>
    <w:p w14:paraId="35449F61" w14:textId="77777777" w:rsidR="0090472D" w:rsidRPr="00043714" w:rsidRDefault="0090472D">
      <w:pPr>
        <w:rPr>
          <w:sz w:val="26"/>
          <w:szCs w:val="26"/>
        </w:rPr>
      </w:pPr>
    </w:p>
    <w:p w14:paraId="24A3167F" w14:textId="1C02B46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是他拉的记载。现在，这里没有写这个的原因是亚伯拉罕的记载。家谱题词的作用是一种结构装置，你要记住，它充当了前后内容之间的铰链或连接装置。所以，就他拉而言，这个名字本身就是闪的家谱中之前内容的回响，在第 26 节结尾，他拉成为了亚伯拉罕、拿鹤和哈兰的父亲。</w:t>
      </w:r>
    </w:p>
    <w:p w14:paraId="1FA2B9D7" w14:textId="77777777" w:rsidR="0090472D" w:rsidRPr="00043714" w:rsidRDefault="0090472D">
      <w:pPr>
        <w:rPr>
          <w:sz w:val="26"/>
          <w:szCs w:val="26"/>
        </w:rPr>
      </w:pPr>
    </w:p>
    <w:p w14:paraId="40C02D5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因此，当我们开始研究亚伯拉罕的故事时，我们心中必须有这种想法。作为一个关键点，它还讲述了这个家族的未来，在这个例子中，这个家族被称为 Tera 家族。</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，从这个意义上讲，族长或父亲的名字是第一位的。</w:t>
      </w:r>
    </w:p>
    <w:p w14:paraId="27976FD1" w14:textId="77777777" w:rsidR="0090472D" w:rsidRPr="00043714" w:rsidRDefault="0090472D">
      <w:pPr>
        <w:rPr>
          <w:sz w:val="26"/>
          <w:szCs w:val="26"/>
        </w:rPr>
      </w:pPr>
    </w:p>
    <w:p w14:paraId="77A97446" w14:textId="107D68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现在，题词介绍了一段关于亚伯拉罕的很长的叙述。它从第 11 章第 27 节开始，一直到第 25 章第 11 节。所以，这是一个显著的节奏变化。</w:t>
      </w:r>
    </w:p>
    <w:p w14:paraId="3ADE88FB" w14:textId="77777777" w:rsidR="0090472D" w:rsidRPr="00043714" w:rsidRDefault="0090472D">
      <w:pPr>
        <w:rPr>
          <w:sz w:val="26"/>
          <w:szCs w:val="26"/>
        </w:rPr>
      </w:pPr>
    </w:p>
    <w:p w14:paraId="0639E03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叙述比我们之前读到的第 1 章到第 11 章要慢得多。对亚伯拉罕的妻子，即族长给予了更多的关注，然后我们会发现，书中讲述了更多的细节。每个族长故事都强调了上帝与族长之间的关系、互动和对话。</w:t>
      </w:r>
    </w:p>
    <w:p w14:paraId="755BB8C8" w14:textId="77777777" w:rsidR="0090472D" w:rsidRPr="00043714" w:rsidRDefault="0090472D">
      <w:pPr>
        <w:rPr>
          <w:sz w:val="26"/>
          <w:szCs w:val="26"/>
        </w:rPr>
      </w:pPr>
    </w:p>
    <w:p w14:paraId="5ACCB4D6" w14:textId="3CCE4EC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现在，当你想到《创世记》作者对如此长篇叙事的关注时，与我们发现的，比如说，创造这样一个重要事件相比，我们有两章是关于创造的，第一章和第二章。然后是人类亚当和</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夏娃在伊甸园叛乱时所遭受的创伤，以及这一系列破裂关系的后果，这是最重要的宇宙转变。有一章</w:t>
      </w:r>
      <w:r xmlns:w="http://schemas.openxmlformats.org/wordprocessingml/2006/main" w:rsidR="00B0486D">
        <w:rPr>
          <w:rFonts w:ascii="Calibri" w:eastAsia="Calibri" w:hAnsi="Calibri" w:cs="Calibri"/>
          <w:sz w:val="26"/>
          <w:szCs w:val="26"/>
        </w:rPr>
        <w:t xml:space="preserve">是关于它的，但现在所有这些章节都给了泰拉的后代亚伯拉罕。我们想问一个问题，这是为什么？这是因为上帝把注意力集中在解决罪的问题上，人类因伊甸园发生的事件而经历的破碎。</w:t>
      </w:r>
    </w:p>
    <w:p w14:paraId="7A424A09" w14:textId="77777777" w:rsidR="0090472D" w:rsidRPr="00043714" w:rsidRDefault="0090472D">
      <w:pPr>
        <w:rPr>
          <w:sz w:val="26"/>
          <w:szCs w:val="26"/>
        </w:rPr>
      </w:pPr>
    </w:p>
    <w:p w14:paraId="5C1F225F" w14:textId="16AD55B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我要引起你们的兴趣或注意的，将更多地放在亚伯拉罕身上，而不是雅各和约瑟这两个长篇故事中的内容。你们可能还记得，从引言中，以撒的故事很简短，因为它是亚伯拉罕和雅各之间的纽带。当你想到以撒时，你首先会想到他生活在他父亲亚伯拉罕的阴影下。</w:t>
      </w:r>
    </w:p>
    <w:p w14:paraId="31766DF4" w14:textId="77777777" w:rsidR="0090472D" w:rsidRPr="00043714" w:rsidRDefault="0090472D">
      <w:pPr>
        <w:rPr>
          <w:sz w:val="26"/>
          <w:szCs w:val="26"/>
        </w:rPr>
      </w:pPr>
    </w:p>
    <w:p w14:paraId="27650282" w14:textId="2C578FD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雅各和他的孪生兄弟以扫的故事中，当我们想到以撒时，我们会注意到以扫和雅各两人之间的家庭紧张关系。亚伯拉罕的故事设定了一个计划和模式，一旦我们很好地了解了它，了解了主要思想和主要挑战，我们就可以更轻松地处理后续的父权故事。所以，我将把亚伯拉罕的故事分成七个部分，每个部分有几个章节。</w:t>
      </w:r>
    </w:p>
    <w:p w14:paraId="691DF909" w14:textId="77777777" w:rsidR="0090472D" w:rsidRPr="00043714" w:rsidRDefault="0090472D">
      <w:pPr>
        <w:rPr>
          <w:sz w:val="26"/>
          <w:szCs w:val="26"/>
        </w:rPr>
      </w:pPr>
    </w:p>
    <w:p w14:paraId="3DE7B6D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现在，亚伯拉罕在作者和我们的研究中如此重要的另一个原因是，亚伯拉罕是母体，他是第 1 章至第 11 章以及随后的第 12 章至第 50 章之间的纽带。如你所知，他的名字出现在第 11 章中，我们在第 11 章第 26 节中读到那段话，那里有闪族谱的结论</w:t>
      </w:r>
      <w:proofErr xmlns:w="http://schemas.openxmlformats.org/wordprocessingml/2006/main" w:type="spellStart"/>
      <w:r xmlns:w="http://schemas.openxmlformats.org/wordprocessingml/2006/main" w:rsidRPr="0004371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43714">
        <w:rPr>
          <w:rFonts w:ascii="Calibri" w:eastAsia="Calibri" w:hAnsi="Calibri" w:cs="Calibri"/>
          <w:sz w:val="26"/>
          <w:szCs w:val="26"/>
        </w:rPr>
        <w:t xml:space="preserve">因此，他是一个被置于宇宙大家庭更广泛背景中的人。</w:t>
      </w:r>
    </w:p>
    <w:p w14:paraId="7D5F525D" w14:textId="77777777" w:rsidR="0090472D" w:rsidRPr="00043714" w:rsidRDefault="0090472D">
      <w:pPr>
        <w:rPr>
          <w:sz w:val="26"/>
          <w:szCs w:val="26"/>
        </w:rPr>
      </w:pPr>
    </w:p>
    <w:p w14:paraId="4CE7B352" w14:textId="10E7822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然后，当我们谈到叙事中第一个焦点人物时，就是亚伯拉罕。因此，他在这里扮演的角色是出生于洪水后世界的人，但他也引导读者将注意力集中在特定的家庭上。他也至关重要，因为他被认为是希伯来人之父。</w:t>
      </w:r>
    </w:p>
    <w:p w14:paraId="6FD71C3D" w14:textId="77777777" w:rsidR="0090472D" w:rsidRPr="00043714" w:rsidRDefault="0090472D">
      <w:pPr>
        <w:rPr>
          <w:sz w:val="26"/>
          <w:szCs w:val="26"/>
        </w:rPr>
      </w:pPr>
    </w:p>
    <w:p w14:paraId="2A634CFE" w14:textId="0AA254A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人们经常忽略的一件事是，实际上亚伯拉罕并不是生来就是希伯来人，因为他的父亲是希伯来人。相反，他来自美索不达米亚血统，我们将会意识到，他的故乡在美索不达米亚，后来他才被认定为希伯来人。我们将在后面的讲座中讨论这意味着什么，但我只想说，希伯来人是一个被认定为旅行者、移民、跨越边界的人。当然，这是亚伯拉罕的特点。</w:t>
      </w:r>
    </w:p>
    <w:p w14:paraId="3E8D776D" w14:textId="77777777" w:rsidR="0090472D" w:rsidRPr="00043714" w:rsidRDefault="0090472D">
      <w:pPr>
        <w:rPr>
          <w:sz w:val="26"/>
          <w:szCs w:val="26"/>
        </w:rPr>
      </w:pPr>
    </w:p>
    <w:p w14:paraId="542B718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事实上，他确实将自己视为寄居者。现在，让我们来谈谈结构或内容。我们将关注一些重点，这些重点都属于“契约”这一术语的范畴。</w:t>
      </w:r>
    </w:p>
    <w:p w14:paraId="21B03013" w14:textId="77777777" w:rsidR="0090472D" w:rsidRPr="00043714" w:rsidRDefault="0090472D">
      <w:pPr>
        <w:rPr>
          <w:sz w:val="26"/>
          <w:szCs w:val="26"/>
        </w:rPr>
      </w:pPr>
    </w:p>
    <w:p w14:paraId="7F311A6C" w14:textId="2E8DB47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在第十二章第 1 至 3 节中，虽然“约”这个词没有出现在这节经文中，但我们看到了与亚伯拉罕所立之约的经典表达。通常，圣经学者在谈到摩西之约时会参考这节经文。约。</w:t>
      </w:r>
    </w:p>
    <w:p w14:paraId="19CF930E" w14:textId="77777777" w:rsidR="0090472D" w:rsidRPr="00043714" w:rsidRDefault="0090472D">
      <w:pPr>
        <w:rPr>
          <w:sz w:val="26"/>
          <w:szCs w:val="26"/>
        </w:rPr>
      </w:pPr>
    </w:p>
    <w:p w14:paraId="4B49304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然后在第 15 章中，我们有一个立约仪式。请记住，古代世界的契约侧重于双方之间的约束关系。在某些情况下，它是单向的、单向的，就像诺亚的情况一样。</w:t>
      </w:r>
    </w:p>
    <w:p w14:paraId="51CD72AD" w14:textId="77777777" w:rsidR="0090472D" w:rsidRPr="00043714" w:rsidRDefault="0090472D">
      <w:pPr>
        <w:rPr>
          <w:sz w:val="26"/>
          <w:szCs w:val="26"/>
        </w:rPr>
      </w:pPr>
    </w:p>
    <w:p w14:paraId="51B525BF" w14:textId="2C026A7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契约这个词首先出现在第六章，随后在第九章中出现了契约的内容。第九章也描述了契约的标志。但我的观点是，上帝向亚伯拉罕和他的后代许下了这些诺言，重点就在这个方向上。对于亚伯拉罕来说也是如此。这些诺言是基于善良和爱的。</w:t>
      </w:r>
    </w:p>
    <w:p w14:paraId="2D75F47E" w14:textId="77777777" w:rsidR="0090472D" w:rsidRPr="00043714" w:rsidRDefault="0090472D">
      <w:pPr>
        <w:rPr>
          <w:sz w:val="26"/>
          <w:szCs w:val="26"/>
        </w:rPr>
      </w:pPr>
    </w:p>
    <w:p w14:paraId="21315307" w14:textId="5B1A49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申命记 7 章明确指出，上帝出于对祖先的拣选之爱，选择族长作为以色列民族的祖先。因此，当谈到亚伯拉罕之约时，是上帝选择进入这个约。第 15 章是仪式，通过仪式，盟约伙伴经历了对盟约的接受、盟约的缔结，以及亚伯拉罕对盟约的接受。</w:t>
      </w:r>
    </w:p>
    <w:p w14:paraId="7C4AF16E" w14:textId="77777777" w:rsidR="0090472D" w:rsidRPr="00043714" w:rsidRDefault="0090472D">
      <w:pPr>
        <w:rPr>
          <w:sz w:val="26"/>
          <w:szCs w:val="26"/>
        </w:rPr>
      </w:pPr>
    </w:p>
    <w:p w14:paraId="621D0A83" w14:textId="7AD9A2C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第 17 章重点讲述契约的标志，即割礼。我们将详细讨论割礼的重要性和意义，割礼是切除男性生殖器包皮。最后，在第 22 章中，我们可以看到亚伯拉罕的一项活动，即确认契约的一项行动。</w:t>
      </w:r>
    </w:p>
    <w:p w14:paraId="0F291FAE" w14:textId="77777777" w:rsidR="0090472D" w:rsidRPr="00043714" w:rsidRDefault="0090472D">
      <w:pPr>
        <w:rPr>
          <w:sz w:val="26"/>
          <w:szCs w:val="26"/>
        </w:rPr>
      </w:pPr>
    </w:p>
    <w:p w14:paraId="37B112C1"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让我们谈谈整部书的背景。记得在介绍中我说过有必要在整本摩西五经的背景下解释《创世纪》的各个部分，将《创世纪》解释为从《出埃及记》到《申命记》的序幕和介绍，而整部书的焦点人物是摩西，他一生有 120 年。此外，我还谈到了《创世纪》，它的第一批读者是那些在积累了各个部分之后才收到它们，然后被排除在摩西社区之外的人，逐渐成为旷野中的第一代，然后是第二代，他们将收到或继承《约书亚记》中提到的律法书。</w:t>
      </w:r>
    </w:p>
    <w:p w14:paraId="1F2946F7" w14:textId="77777777" w:rsidR="0090472D" w:rsidRPr="00043714" w:rsidRDefault="0090472D">
      <w:pPr>
        <w:rPr>
          <w:sz w:val="26"/>
          <w:szCs w:val="26"/>
        </w:rPr>
      </w:pPr>
    </w:p>
    <w:p w14:paraId="0D9424D6" w14:textId="4FEC33B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因此，我们发现摩西五经和摩西五经中有一个主题，这个主题对我们来说非常重要，因为它确实与上帝所作的应许有关，首先是上帝在创世时所作的祝福，在第 1 章第 26 至 28 节中，上帝在伊甸园中向夏娃许诺拯救者，我们还会发现，今天我们要读的</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经文中，第 12 章第 1 至 3 节中反复出现祝福的概念。当我们读完整本摩西五经时，我们会认识到，这种模式是在创世时、</w:t>
      </w:r>
      <w:r xmlns:w="http://schemas.openxmlformats.org/wordprocessingml/2006/main" w:rsidR="00B0486D">
        <w:rPr>
          <w:rFonts w:ascii="Calibri" w:eastAsia="Calibri" w:hAnsi="Calibri" w:cs="Calibri"/>
          <w:sz w:val="26"/>
          <w:szCs w:val="26"/>
        </w:rPr>
        <w:t xml:space="preserve">在伊甸园中建立的，然后是亚伯拉罕之约，正是亚伯拉罕之约赋予了我们主题的特殊性。现在让我来谈谈主题与学者们所说的主题（MOTIF）的区别。对于一个主题，我们可能会看到一个类比，即一件色彩鲜艳、杂色的服装，比如说一件毛衣，它有一个主色调图案，但也有其他颜色，但它们不是那么占主导地位，但它们有助于艺术性和美感。</w:t>
      </w:r>
    </w:p>
    <w:p w14:paraId="0755D493" w14:textId="77777777" w:rsidR="0090472D" w:rsidRPr="00043714" w:rsidRDefault="0090472D">
      <w:pPr>
        <w:rPr>
          <w:sz w:val="26"/>
          <w:szCs w:val="26"/>
        </w:rPr>
      </w:pPr>
    </w:p>
    <w:p w14:paraId="02C8D30A" w14:textId="0A494A25"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总体主题是主导思想，是您可以找到次要思想的保护伞，这些次要思想就是主题。有三个主导思想，当您将它们编织在一起时，您会得到一个总体的承诺思想。因此，当谈到摩西五经时，我们没有在族长生活中完全实现的承诺，而是部分实现了，因为我们会发现对亚伯拉罕的承诺与他的后代有关，因此，这意味着一个实现的、渐进的实现过程。</w:t>
      </w:r>
    </w:p>
    <w:p w14:paraId="6D54CC9E" w14:textId="77777777" w:rsidR="0090472D" w:rsidRPr="00043714" w:rsidRDefault="0090472D">
      <w:pPr>
        <w:rPr>
          <w:sz w:val="26"/>
          <w:szCs w:val="26"/>
        </w:rPr>
      </w:pPr>
    </w:p>
    <w:p w14:paraId="693ACD1F" w14:textId="11595D5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当我们使用“已实现”或“已实现”这个词时，它可能暗示着当摩西五经的主题是“部分实现”时，这些承诺已经完全实现，而这句话中就是“部分实现”，上帝部分实现的承诺，或者我们可以说上帝尚未实现的承诺。所以这里有三个方面。首先，有一个领土，一片土地。</w:t>
      </w:r>
    </w:p>
    <w:p w14:paraId="0FDC1B9F" w14:textId="77777777" w:rsidR="0090472D" w:rsidRPr="00043714" w:rsidRDefault="0090472D">
      <w:pPr>
        <w:rPr>
          <w:sz w:val="26"/>
          <w:szCs w:val="26"/>
        </w:rPr>
      </w:pPr>
    </w:p>
    <w:p w14:paraId="0A1C51D2" w14:textId="3D63C81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第二，后代或人口、子孙、血统、遗产。第三，祝福，这种祝福假定，土地和人口也是如此，但特别是在祝福方面，上帝和祝福之间存在着一种预先假定的关系。因此，创世纪的其余部分、摩西五经及其后的内容所展现的思想是上帝的承诺以及上帝将如何在历史的时间和空间中实现这些承诺。</w:t>
      </w:r>
    </w:p>
    <w:p w14:paraId="7B7B9B75" w14:textId="77777777" w:rsidR="0090472D" w:rsidRPr="00043714" w:rsidRDefault="0090472D">
      <w:pPr>
        <w:rPr>
          <w:sz w:val="26"/>
          <w:szCs w:val="26"/>
        </w:rPr>
      </w:pPr>
    </w:p>
    <w:p w14:paraId="5007E438" w14:textId="1FC7B2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土地、人口、祝福和关系这三项。当我们思考创造承诺时，我们会发现这三项，它们是指示和暗示的，而不是明确的。首先，你记得在第 1 章第 28 节中，上帝对人类家庭说话，并通过与他们说话并将他们视为具有人格来祝福他们。</w:t>
      </w:r>
    </w:p>
    <w:p w14:paraId="59CB16FA" w14:textId="77777777" w:rsidR="0090472D" w:rsidRPr="00043714" w:rsidRDefault="0090472D">
      <w:pPr>
        <w:rPr>
          <w:sz w:val="26"/>
          <w:szCs w:val="26"/>
        </w:rPr>
      </w:pPr>
    </w:p>
    <w:p w14:paraId="5F3D5E78" w14:textId="3C97FE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有一种关系是由上帝开创和发起的，上帝是灵，他把男人和女人造为灵体，按照他的形象造男造女，这样他们就可以作为灵体进行交流并拥有人格。第二，有生育的承诺，因为祝福涉及后代的繁衍。第三，生育之后是统治或支配的概念，人类家庭行使衍生的权力，成为上帝创造物的好管家。</w:t>
      </w:r>
    </w:p>
    <w:p w14:paraId="505DFFC7" w14:textId="77777777" w:rsidR="0090472D" w:rsidRPr="00043714" w:rsidRDefault="0090472D">
      <w:pPr>
        <w:rPr>
          <w:sz w:val="26"/>
          <w:szCs w:val="26"/>
        </w:rPr>
      </w:pPr>
    </w:p>
    <w:p w14:paraId="412A5B7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现在，在伊甸园中，我们看到了同样的三个观念。首先，与耶和华之间存在着一种祝福关系。他之所以被称为耶和华，是因为第 2 章强调了关系的概念。</w:t>
      </w:r>
    </w:p>
    <w:p w14:paraId="1104E7B0" w14:textId="77777777" w:rsidR="0090472D" w:rsidRPr="00043714" w:rsidRDefault="0090472D">
      <w:pPr>
        <w:rPr>
          <w:sz w:val="26"/>
          <w:szCs w:val="26"/>
        </w:rPr>
      </w:pPr>
    </w:p>
    <w:p w14:paraId="04390888" w14:textId="1240D9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耶和华是立约之名，是上帝之名的证明。这里有人与人之间的关系和对话。此外，还有生育的承诺。</w:t>
      </w:r>
    </w:p>
    <w:p w14:paraId="1B0908B9" w14:textId="77777777" w:rsidR="0090472D" w:rsidRPr="00043714" w:rsidRDefault="0090472D">
      <w:pPr>
        <w:rPr>
          <w:sz w:val="26"/>
          <w:szCs w:val="26"/>
        </w:rPr>
      </w:pPr>
    </w:p>
    <w:p w14:paraId="44A06757" w14:textId="4AA105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在第 3 章第 15 和 20 节中，提到了生育。特别是第 3 章第 15 节，它说女人会生下后代。亚当在第 20 节中提到了夏娃，即众生之母。</w:t>
      </w:r>
    </w:p>
    <w:p w14:paraId="58A94F0B" w14:textId="77777777" w:rsidR="0090472D" w:rsidRPr="00043714" w:rsidRDefault="0090472D">
      <w:pPr>
        <w:rPr>
          <w:sz w:val="26"/>
          <w:szCs w:val="26"/>
        </w:rPr>
      </w:pPr>
    </w:p>
    <w:p w14:paraId="724A3C0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然后我们发现有一片土地。现在，在《创世记》第 1 章中，我们关注的是整个地球。在第 2 章和第 3 章中，我们关注的是伊甸园地区。</w:t>
      </w:r>
    </w:p>
    <w:p w14:paraId="24EE9D82" w14:textId="77777777" w:rsidR="0090472D" w:rsidRPr="00043714" w:rsidRDefault="0090472D">
      <w:pPr>
        <w:rPr>
          <w:sz w:val="26"/>
          <w:szCs w:val="26"/>
        </w:rPr>
      </w:pPr>
    </w:p>
    <w:p w14:paraId="711D558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然后伊甸园里有一个花园。地球这个词也被翻译成土地，这是第 2 章和第 3 章中对这个词的适当解释。所以这与我们从创世承诺中发现的相符，也与对族长的承诺相符。现在，让我们谈谈亚伯拉罕的呼召。</w:t>
      </w:r>
    </w:p>
    <w:p w14:paraId="0D66D298" w14:textId="77777777" w:rsidR="0090472D" w:rsidRPr="00043714" w:rsidRDefault="0090472D">
      <w:pPr>
        <w:rPr>
          <w:sz w:val="26"/>
          <w:szCs w:val="26"/>
        </w:rPr>
      </w:pPr>
    </w:p>
    <w:p w14:paraId="3CA9CDB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当我们看亚伯拉罕和他的旅程的故事时，我们可以把它看作是一次信仰的精神之旅。这是解释和理解作者在亚伯拉罕身上想要关注的重点的首要思想。他对上帝之言的信仰，他对上帝承诺的信仰。</w:t>
      </w:r>
    </w:p>
    <w:p w14:paraId="5944A2D1" w14:textId="77777777" w:rsidR="0090472D" w:rsidRPr="00043714" w:rsidRDefault="0090472D">
      <w:pPr>
        <w:rPr>
          <w:sz w:val="26"/>
          <w:szCs w:val="26"/>
        </w:rPr>
      </w:pPr>
    </w:p>
    <w:p w14:paraId="39270983" w14:textId="5A098400"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当我们想到亚伯拉罕从家乡到迦南的各种旅程，以及他停留的各个地点时，这是一个恰当的类比。他在埃及呆了一段时间，然后返回迦南。亚伯拉罕的地理旅程很好地理解了他的信仰之旅。</w:t>
      </w:r>
    </w:p>
    <w:p w14:paraId="29A4BB69" w14:textId="77777777" w:rsidR="0090472D" w:rsidRPr="00043714" w:rsidRDefault="0090472D">
      <w:pPr>
        <w:rPr>
          <w:sz w:val="26"/>
          <w:szCs w:val="26"/>
        </w:rPr>
      </w:pPr>
    </w:p>
    <w:p w14:paraId="2FB6764D"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那么让我来向您展示这在重要步骤方面是如何进行的。就像书挡一样，我们在第 12 章第 1 节中看到，主对亚伯拉罕说，离开你的国家、你的人民、你父亲的家，去我将要指示你的土地。现在，第 12 章第 1 节的语言将在第 22 章中再次出现。</w:t>
      </w:r>
    </w:p>
    <w:p w14:paraId="05E52292" w14:textId="77777777" w:rsidR="0090472D" w:rsidRPr="00043714" w:rsidRDefault="0090472D">
      <w:pPr>
        <w:rPr>
          <w:sz w:val="26"/>
          <w:szCs w:val="26"/>
        </w:rPr>
      </w:pPr>
    </w:p>
    <w:p w14:paraId="426BF02A" w14:textId="7A9A257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创世记第 22 章是整本书的结尾。从第 12 章到第 22 章，我们可以追溯到他精神旅程的跌宕起伏。他的信仰不断增强，但与此同时，他的信仰和忠诚却失败了。</w:t>
      </w:r>
    </w:p>
    <w:p w14:paraId="41E94CC8" w14:textId="77777777" w:rsidR="0090472D" w:rsidRPr="00043714" w:rsidRDefault="0090472D">
      <w:pPr>
        <w:rPr>
          <w:sz w:val="26"/>
          <w:szCs w:val="26"/>
        </w:rPr>
      </w:pPr>
    </w:p>
    <w:p w14:paraId="2E33601C" w14:textId="7386B18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所以，我们可以把他的生活看作是在训练学校里。这不仅仅是旅行。这也是训练。</w:t>
      </w:r>
    </w:p>
    <w:p w14:paraId="03FAE8A5" w14:textId="77777777" w:rsidR="0090472D" w:rsidRPr="00043714" w:rsidRDefault="0090472D">
      <w:pPr>
        <w:rPr>
          <w:sz w:val="26"/>
          <w:szCs w:val="26"/>
        </w:rPr>
      </w:pPr>
    </w:p>
    <w:p w14:paraId="4BBBA69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上帝在训练他增长知识。这就是互动知识。就像你通过与一个人互动来了解他一样，不只是了解</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这个人，而是通过与上帝互动、与上帝同行、与上帝生活在一起，上帝监督亚伯拉罕的生活，并将那些可以增加他信仰的标志带入他的生活。</w:t>
      </w:r>
    </w:p>
    <w:p w14:paraId="78F27525" w14:textId="77777777" w:rsidR="0090472D" w:rsidRPr="00043714" w:rsidRDefault="0090472D">
      <w:pPr>
        <w:rPr>
          <w:sz w:val="26"/>
          <w:szCs w:val="26"/>
        </w:rPr>
      </w:pPr>
    </w:p>
    <w:p w14:paraId="0885168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在第 22 章，事情达到了高潮，因为在第 22 章，上帝指示亚伯拉罕要娶一个儿子作为他的继承人，亚伯拉罕把全部希望寄托在这个人身上，上帝指定这个人作为他的继承人。通过他，上帝将继续履行诺言。这个人就是以撒。</w:t>
      </w:r>
    </w:p>
    <w:p w14:paraId="74BE569D" w14:textId="77777777" w:rsidR="0090472D" w:rsidRPr="00043714" w:rsidRDefault="0090472D">
      <w:pPr>
        <w:rPr>
          <w:sz w:val="26"/>
          <w:szCs w:val="26"/>
        </w:rPr>
      </w:pPr>
    </w:p>
    <w:p w14:paraId="450DC4DD" w14:textId="077E384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毕竟，有一个儿子叫以实玛利，是仆人为妻子撒拉所生。撒拉名叫夏甲。以实玛利是第一个出生的，以撒是第二个出生的。</w:t>
      </w:r>
    </w:p>
    <w:p w14:paraId="3C4627A1" w14:textId="77777777" w:rsidR="0090472D" w:rsidRPr="00043714" w:rsidRDefault="0090472D">
      <w:pPr>
        <w:rPr>
          <w:sz w:val="26"/>
          <w:szCs w:val="26"/>
        </w:rPr>
      </w:pPr>
    </w:p>
    <w:p w14:paraId="6A6B210E" w14:textId="0FDC87E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但上帝曾说过，应许是通过以撒而来的。所以，他对亚伯拉罕说，我要你去摩利亚山。你要去那里，把以撒像动物一样献给我作为燔祭。</w:t>
      </w:r>
    </w:p>
    <w:p w14:paraId="2AE00090" w14:textId="77777777" w:rsidR="0090472D" w:rsidRPr="00043714" w:rsidRDefault="0090472D">
      <w:pPr>
        <w:rPr>
          <w:sz w:val="26"/>
          <w:szCs w:val="26"/>
        </w:rPr>
      </w:pPr>
    </w:p>
    <w:p w14:paraId="6E824C0E" w14:textId="1B88C94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因此，第 22 章第 1 节告诉我们，这是一次考验，考验亚伯拉罕能否完全、完整地履行他所宣称的。这就是他的信仰，只有他忠实地履行信仰，他的信仰才是真实的。因此，必须有一个行动来证实一个人的信仰。</w:t>
      </w:r>
    </w:p>
    <w:p w14:paraId="17ACBAB0" w14:textId="77777777" w:rsidR="0090472D" w:rsidRPr="00043714" w:rsidRDefault="0090472D">
      <w:pPr>
        <w:rPr>
          <w:sz w:val="26"/>
          <w:szCs w:val="26"/>
        </w:rPr>
      </w:pPr>
    </w:p>
    <w:p w14:paraId="5882A051" w14:textId="112331C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然后我们读到第 22 章第 1 和 2 节。过了一段时间，神考验亚伯拉罕。他对他说：“亚伯拉罕，我在这里。”</w:t>
      </w:r>
    </w:p>
    <w:p w14:paraId="264D2DFA" w14:textId="77777777" w:rsidR="0090472D" w:rsidRPr="00043714" w:rsidRDefault="0090472D">
      <w:pPr>
        <w:rPr>
          <w:sz w:val="26"/>
          <w:szCs w:val="26"/>
        </w:rPr>
      </w:pPr>
    </w:p>
    <w:p w14:paraId="79E98E8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亚伯拉罕回答道。然后上帝说，亚伯拉罕，带着你的儿子，你唯一的儿子，也就是你所爱的应许之子以撒，走吧。我们在第 20 章第 1 节中也发现了同样的语言。</w:t>
      </w:r>
    </w:p>
    <w:p w14:paraId="100DF8E3" w14:textId="77777777" w:rsidR="0090472D" w:rsidRPr="00043714" w:rsidRDefault="0090472D">
      <w:pPr>
        <w:rPr>
          <w:sz w:val="26"/>
          <w:szCs w:val="26"/>
        </w:rPr>
      </w:pPr>
    </w:p>
    <w:p w14:paraId="0311CB26" w14:textId="732D51C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去摩利亚地区。在那里的山上把他作为燔祭献祭。我会再次向你展示第 12 章第 1 节中出现的语言。</w:t>
      </w:r>
    </w:p>
    <w:p w14:paraId="5CAB2A80" w14:textId="77777777" w:rsidR="0090472D" w:rsidRPr="00043714" w:rsidRDefault="0090472D">
      <w:pPr>
        <w:rPr>
          <w:sz w:val="26"/>
          <w:szCs w:val="26"/>
        </w:rPr>
      </w:pPr>
    </w:p>
    <w:p w14:paraId="2D8A4519"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我会读完它然后去那片土地。我会在第 22 章中向你展示。去山上。</w:t>
      </w:r>
    </w:p>
    <w:p w14:paraId="2C899D56" w14:textId="77777777" w:rsidR="0090472D" w:rsidRPr="00043714" w:rsidRDefault="0090472D">
      <w:pPr>
        <w:rPr>
          <w:sz w:val="26"/>
          <w:szCs w:val="26"/>
        </w:rPr>
      </w:pPr>
    </w:p>
    <w:p w14:paraId="3665AA2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我会告诉你。他确实执行了上帝的计划，首先表明他对上帝的忠诚和忠诚。他以一种象征性的方式而不是实际的方式这样做，因为他象征性地举起刀子刺入以撒的身体。</w:t>
      </w:r>
    </w:p>
    <w:p w14:paraId="753CB589" w14:textId="77777777" w:rsidR="0090472D" w:rsidRPr="00043714" w:rsidRDefault="0090472D">
      <w:pPr>
        <w:rPr>
          <w:sz w:val="26"/>
          <w:szCs w:val="26"/>
        </w:rPr>
      </w:pPr>
    </w:p>
    <w:p w14:paraId="350D4B25" w14:textId="2271735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但主的天使介入，告诉亚伯拉罕放下刀。我现在明白了，亚伯拉罕也明白了，你对我忠诚，你爱我，你信任我。这就是为什么我们在希伯来书中发现，当它谈到亚伯拉罕的信仰时，它特别受到关注。</w:t>
      </w:r>
    </w:p>
    <w:p w14:paraId="5A08A661" w14:textId="77777777" w:rsidR="0090472D" w:rsidRPr="00043714" w:rsidRDefault="0090472D">
      <w:pPr>
        <w:rPr>
          <w:sz w:val="26"/>
          <w:szCs w:val="26"/>
        </w:rPr>
      </w:pPr>
    </w:p>
    <w:p w14:paraId="18E3AC36" w14:textId="7AE7D99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第八节是希伯来书第 11 章。亚伯拉罕因着信，被呼召前往</w:t>
      </w:r>
      <w:r xmlns:w="http://schemas.openxmlformats.org/wordprocessingml/2006/main" w:rsidR="00B0486D">
        <w:rPr>
          <w:rFonts w:ascii="Calibri" w:eastAsia="Calibri" w:hAnsi="Calibri" w:cs="Calibri"/>
          <w:sz w:val="26"/>
          <w:szCs w:val="26"/>
        </w:rPr>
        <w:t xml:space="preserve">迦南，就是他日后要承受为业的地方。他听从了，就去了，虽然他不知道自己要去哪里。因着信，他在应许之地安居下来，就像一个陌生人，一个异乡的寄居者。</w:t>
      </w:r>
    </w:p>
    <w:p w14:paraId="71524657" w14:textId="77777777" w:rsidR="0090472D" w:rsidRPr="00043714" w:rsidRDefault="0090472D">
      <w:pPr>
        <w:rPr>
          <w:sz w:val="26"/>
          <w:szCs w:val="26"/>
        </w:rPr>
      </w:pPr>
    </w:p>
    <w:p w14:paraId="7C6176A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他和以撒、雅各一样住在帐篷里，他们与他一样继承了同一个应许。因为他期待着一座有根基的城市，它的建筑师和建造者是上帝。现在，这是对亚伯拉罕内心生活、内在生活和心灵的非凡洞察。</w:t>
      </w:r>
    </w:p>
    <w:p w14:paraId="4212F3D0" w14:textId="77777777" w:rsidR="0090472D" w:rsidRPr="00043714" w:rsidRDefault="0090472D">
      <w:pPr>
        <w:rPr>
          <w:sz w:val="26"/>
          <w:szCs w:val="26"/>
        </w:rPr>
      </w:pPr>
    </w:p>
    <w:p w14:paraId="6C203D1D" w14:textId="3D30CDE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为亚伯拉罕显然不会满足于只与现在有关、与物质和身体有关的承诺。他在信仰之旅的某个时刻正确地了解到，上帝所作的承诺只是暂时的，他自己，亚伯拉罕，不会被完全接受，他不会控制迦南地，他不会在有生之年成为一个伟大国家的国王或族长，他与上帝的关系会变得完美，他会得到超越现在、超越未来的祝福。他没有得到这些，但他得到的是上帝和他的承诺。</w:t>
      </w:r>
    </w:p>
    <w:p w14:paraId="2BD57779" w14:textId="77777777" w:rsidR="0090472D" w:rsidRPr="00043714" w:rsidRDefault="0090472D">
      <w:pPr>
        <w:rPr>
          <w:sz w:val="26"/>
          <w:szCs w:val="26"/>
        </w:rPr>
      </w:pPr>
    </w:p>
    <w:p w14:paraId="37553333" w14:textId="2C41F47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他知道还有更多的事情要做，因为据说这些承诺永远存在于属格叙述中。因此，在他死后，他的后代会实现这些承诺，这些承诺包括精神秩序、城市、居住地的承诺，而这些承诺的建筑师和建造者就是上帝。现在，让我们再谈谈信仰。</w:t>
      </w:r>
    </w:p>
    <w:p w14:paraId="5A9A07FD" w14:textId="77777777" w:rsidR="0090472D" w:rsidRPr="00043714" w:rsidRDefault="0090472D">
      <w:pPr>
        <w:rPr>
          <w:sz w:val="26"/>
          <w:szCs w:val="26"/>
        </w:rPr>
      </w:pPr>
    </w:p>
    <w:p w14:paraId="6231544B" w14:textId="74A6D61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希伯来书 11 章实际上定义了信仰。信仰就是对我们所希望的事情有信心，对我们看不到的事情有把握。我喜欢“信心”这个词。</w:t>
      </w:r>
    </w:p>
    <w:p w14:paraId="197BA3DB" w14:textId="77777777" w:rsidR="0090472D" w:rsidRPr="00043714" w:rsidRDefault="0090472D">
      <w:pPr>
        <w:rPr>
          <w:sz w:val="26"/>
          <w:szCs w:val="26"/>
        </w:rPr>
      </w:pPr>
    </w:p>
    <w:p w14:paraId="3749BD89" w14:textId="4E33DF3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众所周知，信仰这个词有时会在我们的脑海中淡化。它可能只是信念，而信念可能是肤浅的，因为信念不仅仅是一种想法，而是一种信任、行动、充满信心地行动、根据我们所相信的事情行事，因为我们所信任的人或事物是值得信赖的。为什么我们相信它是值得信赖的，或者那个人是值得信赖的？通过我们的知识和经验。</w:t>
      </w:r>
    </w:p>
    <w:p w14:paraId="22F8F45B" w14:textId="77777777" w:rsidR="0090472D" w:rsidRPr="00043714" w:rsidRDefault="0090472D">
      <w:pPr>
        <w:rPr>
          <w:sz w:val="26"/>
          <w:szCs w:val="26"/>
        </w:rPr>
      </w:pPr>
    </w:p>
    <w:p w14:paraId="43C31AC1" w14:textId="6D31E90E"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在乘坐飞机时，你相信飞机会带你从出发点到达计划的目的地，所以你会采取行动。你不会满足于仅仅想，好吧，情况就是这样，但你会假设情况就是这样，然后，当然，你登上飞机，到达目的地。现在，你为什么会认为那架飞机能做到这一点？嗯，那是因为你有知识。</w:t>
      </w:r>
    </w:p>
    <w:p w14:paraId="2EE633D5" w14:textId="77777777" w:rsidR="0090472D" w:rsidRPr="00043714" w:rsidRDefault="0090472D">
      <w:pPr>
        <w:rPr>
          <w:sz w:val="26"/>
          <w:szCs w:val="26"/>
        </w:rPr>
      </w:pPr>
    </w:p>
    <w:p w14:paraId="505F446D" w14:textId="0A0E59D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你已经观察到了这一点。你来到一个教育场所来认识它，同时也体验</w:t>
      </w:r>
      <w:r xmlns:w="http://schemas.openxmlformats.org/wordprocessingml/2006/main" w:rsidR="00B0486D">
        <w:rPr>
          <w:rFonts w:ascii="Calibri" w:eastAsia="Calibri" w:hAnsi="Calibri" w:cs="Calibri"/>
          <w:sz w:val="26"/>
          <w:szCs w:val="26"/>
        </w:rPr>
        <w:t xml:space="preserve">它。每天都有成千上万的飞机起飞和降落，所以从知识和经验中，也许是你自己的经历，也许你已经飞过很多次，或者来自家人和朋友的知识，无论知识的载体是什么，所以你有了这些知识和经验，这样你就能找到那个值得信赖的人。</w:t>
      </w:r>
    </w:p>
    <w:p w14:paraId="71D0DF76" w14:textId="77777777" w:rsidR="0090472D" w:rsidRPr="00043714" w:rsidRDefault="0090472D">
      <w:pPr>
        <w:rPr>
          <w:sz w:val="26"/>
          <w:szCs w:val="26"/>
        </w:rPr>
      </w:pPr>
    </w:p>
    <w:p w14:paraId="7519B836" w14:textId="2BBC4A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创世记 15:6 说亚伯兰信耶和华，神就以此为他的义。换句话说，亚伯拉罕明白神是值得信赖的，神是可以依靠的，他是怎么知道这一点的？他通过与神对话、冥想、祷告、反思，通过知识和与神的互动，知道了这一点，然后他也知道神是值得信赖的，因为他经历了神的应许，神履行了他的应许、他的供给、他的保护。因此，当第 22 章的高潮时刻到来时，他找到了对可靠、信实的神的信心，即使有必要，神也会让那个男孩以撒从死里复活，以履行他对亚伯拉罕关于以撒的应许。</w:t>
      </w:r>
    </w:p>
    <w:p w14:paraId="76BCE3AE" w14:textId="77777777" w:rsidR="0090472D" w:rsidRPr="00043714" w:rsidRDefault="0090472D">
      <w:pPr>
        <w:rPr>
          <w:sz w:val="26"/>
          <w:szCs w:val="26"/>
        </w:rPr>
      </w:pPr>
    </w:p>
    <w:p w14:paraId="477771FD" w14:textId="1C885C6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因此，我们在第 12 章第 1 节中发现，亚伯拉罕被呼召离开他的过去，然后我们在第 22 章中发现，他对亚伯拉罕说，把你的未来，他的过去交给我，离开你的舒适区，离开你在家庭中获得的安全感、他们的财富、他们的安全感，以及你将从你父亲那里得到的遗产，所以离开这一切，来到一个你从未去过、从未知道的地方，对你来说，一切都是新的。所以，你不会从你的家庭那里得到遗产，也不会有氏族和部落的安全感来保护你。所以，完全相信我，站起来，出发。</w:t>
      </w:r>
    </w:p>
    <w:p w14:paraId="4C5CC06A" w14:textId="77777777" w:rsidR="0090472D" w:rsidRPr="00043714" w:rsidRDefault="0090472D">
      <w:pPr>
        <w:rPr>
          <w:sz w:val="26"/>
          <w:szCs w:val="26"/>
        </w:rPr>
      </w:pPr>
    </w:p>
    <w:p w14:paraId="1D4E839E" w14:textId="1F0FD09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在第十二章第四节，他说他起身出发了。他愿意抛弃过去，不再依赖过去，只依赖上帝的应许。但他也愿意把自己的未来交给上帝。</w:t>
      </w:r>
    </w:p>
    <w:p w14:paraId="681C0775" w14:textId="77777777" w:rsidR="0090472D" w:rsidRPr="00043714" w:rsidRDefault="0090472D">
      <w:pPr>
        <w:rPr>
          <w:sz w:val="26"/>
          <w:szCs w:val="26"/>
        </w:rPr>
      </w:pPr>
    </w:p>
    <w:p w14:paraId="16570326" w14:textId="206C044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正如我们在第 22 章中读到的，经文写道，带上你的儿子，你唯一的儿子，你所爱的应许之子。现在我们会发现亚伯拉罕爱以撒，事实上，他向上帝建议以撒成为他的继承人。但上帝说，不，合适的继承人应该是以撒。</w:t>
      </w:r>
    </w:p>
    <w:p w14:paraId="23209502" w14:textId="77777777" w:rsidR="0090472D" w:rsidRPr="00043714" w:rsidRDefault="0090472D">
      <w:pPr>
        <w:rPr>
          <w:sz w:val="26"/>
          <w:szCs w:val="26"/>
        </w:rPr>
      </w:pPr>
    </w:p>
    <w:p w14:paraId="34013D27" w14:textId="789BA13F"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就是亚伯拉罕的希望和承诺，以及他对以撒的承诺。但上帝问他，你愿意相信我的承诺吗？我会履行承诺吗？所以，当挑战亚伯拉罕的信仰时，他实际上是在说，亚伯拉罕，你爱我吗？是因为我给了你礼物，我答应过你吗？土地、家庭、你将获得的财富。这就是你信仰和爱的动机和源泉吗？如果我把这些从你身上拿走，你还会爱</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我吗？你还会相信我吗？这就是为什么我们面临礼物的挑战，以撒的礼物。</w:t>
      </w:r>
    </w:p>
    <w:p w14:paraId="2E93C953" w14:textId="77777777" w:rsidR="0090472D" w:rsidRPr="00043714" w:rsidRDefault="0090472D">
      <w:pPr>
        <w:rPr>
          <w:sz w:val="26"/>
          <w:szCs w:val="26"/>
        </w:rPr>
      </w:pPr>
    </w:p>
    <w:p w14:paraId="769F4BE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如果我拿走礼物会怎么样？你愿意因为信任送礼者而牺牲礼物吗？你信任我这个送礼者，而不只是信任我承诺给你的礼物。好吧，这就是我们想要遵循的精神信仰之旅。对我们每个人来说，考虑我们是否对上帝有信心都是一个挑战。</w:t>
      </w:r>
    </w:p>
    <w:p w14:paraId="58305D3F" w14:textId="77777777" w:rsidR="0090472D" w:rsidRPr="00043714" w:rsidRDefault="0090472D">
      <w:pPr>
        <w:rPr>
          <w:sz w:val="26"/>
          <w:szCs w:val="26"/>
        </w:rPr>
      </w:pPr>
    </w:p>
    <w:p w14:paraId="527622DC" w14:textId="6A685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随着我们越来越认识和感激上帝。现在，我想谈谈第 27 至 31 节的背景。我们发现，第 27 至 31 节的背景中有两个主要内容需要记住。</w:t>
      </w:r>
    </w:p>
    <w:p w14:paraId="19243E1F" w14:textId="77777777" w:rsidR="0090472D" w:rsidRPr="00043714" w:rsidRDefault="0090472D">
      <w:pPr>
        <w:rPr>
          <w:sz w:val="26"/>
          <w:szCs w:val="26"/>
        </w:rPr>
      </w:pPr>
    </w:p>
    <w:p w14:paraId="1E6FE9D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让我们一起来看。如果你有圣经的话，否则，我就慢慢读，你跟着读。它从第 27 节的后半部分开始。</w:t>
      </w:r>
    </w:p>
    <w:p w14:paraId="466A3731" w14:textId="77777777" w:rsidR="0090472D" w:rsidRPr="00043714" w:rsidRDefault="0090472D">
      <w:pPr>
        <w:rPr>
          <w:sz w:val="26"/>
          <w:szCs w:val="26"/>
        </w:rPr>
      </w:pPr>
    </w:p>
    <w:p w14:paraId="73D43015" w14:textId="27B38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他拉生了亚伯兰、拿鹤和哈兰。亚伯拉罕有了两个兄弟，哈兰生了罗得。</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，罗得是亚伯兰的侄子。</w:t>
      </w:r>
    </w:p>
    <w:p w14:paraId="2E459B4D" w14:textId="77777777" w:rsidR="0090472D" w:rsidRPr="00043714" w:rsidRDefault="0090472D">
      <w:pPr>
        <w:rPr>
          <w:sz w:val="26"/>
          <w:szCs w:val="26"/>
        </w:rPr>
      </w:pPr>
    </w:p>
    <w:p w14:paraId="3F63B49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哈兰的父亲他拉还在世时，他显然英年早逝，死在迦勒底人的乌尔，也就是他的出生地。迦勒底人的乌尔，迦勒底人的乌尔，是帮助我们了解乌尔所在位置的补充。迦勒底是美索不达米亚南部的一个地区，一个省份，底格里斯河和幼发拉底河在此交汇。</w:t>
      </w:r>
    </w:p>
    <w:p w14:paraId="6F14A421" w14:textId="77777777" w:rsidR="0090472D" w:rsidRPr="00043714" w:rsidRDefault="0090472D">
      <w:pPr>
        <w:rPr>
          <w:sz w:val="26"/>
          <w:szCs w:val="26"/>
        </w:rPr>
      </w:pPr>
    </w:p>
    <w:p w14:paraId="05E96F91" w14:textId="2CF6A03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那么，乌尔位于美索不达米亚南部。另一方面，哈兰说，他拉还活着，实际上住在一个叫哈兰的地方，他的儿子也叫哈兰。哈兰位于今天被称为叙利亚的西北部地区，距离迦南地不远。</w:t>
      </w:r>
    </w:p>
    <w:p w14:paraId="6769BE9A" w14:textId="77777777" w:rsidR="0090472D" w:rsidRPr="00043714" w:rsidRDefault="0090472D">
      <w:pPr>
        <w:rPr>
          <w:sz w:val="26"/>
          <w:szCs w:val="26"/>
        </w:rPr>
      </w:pPr>
    </w:p>
    <w:p w14:paraId="5EC20B3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现在，回顾一下，哈兰死在吾珥。亚伯兰和拿鹤都结婚了。亚伯兰的妻子名叫撒莱。</w:t>
      </w:r>
    </w:p>
    <w:p w14:paraId="5535EF36" w14:textId="77777777" w:rsidR="0090472D" w:rsidRPr="00043714" w:rsidRDefault="0090472D">
      <w:pPr>
        <w:rPr>
          <w:sz w:val="26"/>
          <w:szCs w:val="26"/>
        </w:rPr>
      </w:pPr>
    </w:p>
    <w:p w14:paraId="1126D279" w14:textId="1A385C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后来，她被称为莎拉。我后退一步，提醒大家亚伯兰的名字已经改了。同一章在第 17 章中描述了亚伯兰变成亚伯拉罕，撒莱变成莎拉。</w:t>
      </w:r>
    </w:p>
    <w:p w14:paraId="196515FF" w14:textId="77777777" w:rsidR="0090472D" w:rsidRPr="00043714" w:rsidRDefault="0090472D">
      <w:pPr>
        <w:rPr>
          <w:sz w:val="26"/>
          <w:szCs w:val="26"/>
        </w:rPr>
      </w:pPr>
    </w:p>
    <w:p w14:paraId="5609874A" w14:textId="4A21655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但此时，直到第 17 章，在叙述中，他才被认定为亚伯兰。</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我们被告知亚伯兰和拿鹤都结婚了。拿鹤的妻子名叫密迦。</w:t>
      </w:r>
    </w:p>
    <w:p w14:paraId="46980FCD" w14:textId="77777777" w:rsidR="0090472D" w:rsidRPr="00043714" w:rsidRDefault="0090472D">
      <w:pPr>
        <w:rPr>
          <w:sz w:val="26"/>
          <w:szCs w:val="26"/>
        </w:rPr>
      </w:pPr>
    </w:p>
    <w:p w14:paraId="52A3173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她是哈兰的女儿，哈兰是密迦和亦迦的父亲。现在，撒莱不孕。她没有孩子。</w:t>
      </w:r>
    </w:p>
    <w:p w14:paraId="55BEA0D3" w14:textId="77777777" w:rsidR="0090472D" w:rsidRPr="00043714" w:rsidRDefault="0090472D">
      <w:pPr>
        <w:rPr>
          <w:sz w:val="26"/>
          <w:szCs w:val="26"/>
        </w:rPr>
      </w:pPr>
    </w:p>
    <w:p w14:paraId="0D2CA48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因此，这里有两件重要的事情。罗得的介绍以及撒莱不孕。为什么要介绍罗得？在亚伯拉罕看来，由于撒莱不孕，罗得可能有资格成为他的继承人。</w:t>
      </w:r>
    </w:p>
    <w:p w14:paraId="04B1B6A1" w14:textId="77777777" w:rsidR="0090472D" w:rsidRPr="00043714" w:rsidRDefault="0090472D">
      <w:pPr>
        <w:rPr>
          <w:sz w:val="26"/>
          <w:szCs w:val="26"/>
        </w:rPr>
      </w:pPr>
    </w:p>
    <w:p w14:paraId="30B7E63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第31节，他拉带着他的儿子亚伯兰，他的孙子，哈兰的儿子罗得，和他的儿媳，亚伯兰的妻子撒莱，从迦勒底的吾珥起行，要往迦南去。他们到了哈兰，就住在那里。</w:t>
      </w:r>
    </w:p>
    <w:p w14:paraId="1A0716B6" w14:textId="77777777" w:rsidR="0090472D" w:rsidRPr="00043714" w:rsidRDefault="0090472D">
      <w:pPr>
        <w:rPr>
          <w:sz w:val="26"/>
          <w:szCs w:val="26"/>
        </w:rPr>
      </w:pPr>
    </w:p>
    <w:p w14:paraId="1CFEF1FA" w14:textId="4389D08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他拉活了下来，然后去世了。因此，需要记住这两件事。那就是罗得作为潜在的继承人。</w:t>
      </w:r>
    </w:p>
    <w:p w14:paraId="7B95BD96" w14:textId="77777777" w:rsidR="0090472D" w:rsidRPr="00043714" w:rsidRDefault="0090472D">
      <w:pPr>
        <w:rPr>
          <w:sz w:val="26"/>
          <w:szCs w:val="26"/>
        </w:rPr>
      </w:pPr>
    </w:p>
    <w:p w14:paraId="3A97256B" w14:textId="31DAAFBA"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那时撒莱不能生育，无法生育。而这对一个家族和氏族的族长领导提出了挑战。那就是必须有秩序地继承遗产。</w:t>
      </w:r>
    </w:p>
    <w:p w14:paraId="53835283" w14:textId="77777777" w:rsidR="0090472D" w:rsidRPr="00043714" w:rsidRDefault="0090472D">
      <w:pPr>
        <w:rPr>
          <w:sz w:val="26"/>
          <w:szCs w:val="26"/>
        </w:rPr>
      </w:pPr>
    </w:p>
    <w:p w14:paraId="700140D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你知道，这对于我们读者来说尤其重要，因为家谱和家谱的重点。《创世记》的作者通过家谱，将第 5 章中的亚当塞特的家谱一直延续到诺亚，然后是诺亚的儿子闪，再延续到亚伯拉罕的父亲他拉。第 11 章中就有记载。</w:t>
      </w:r>
    </w:p>
    <w:p w14:paraId="7B220685" w14:textId="77777777" w:rsidR="0090472D" w:rsidRPr="00043714" w:rsidRDefault="0090472D">
      <w:pPr>
        <w:rPr>
          <w:sz w:val="26"/>
          <w:szCs w:val="26"/>
        </w:rPr>
      </w:pPr>
    </w:p>
    <w:p w14:paraId="63610AFC" w14:textId="5620DDA9"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所以，这一系列事件从塞特到诺亚再到亚伯拉罕。因此，人类早期历史中创世时所给予的承诺通过拯救者塞特和诺亚得以实现，现在我们将通过亚伯拉罕看到这有多么重要，以及谁将成为亚伯拉罕的继承者。这就是亚伯拉罕被呼召的背景。</w:t>
      </w:r>
    </w:p>
    <w:p w14:paraId="1CEF4A54" w14:textId="77777777" w:rsidR="0090472D" w:rsidRPr="00043714" w:rsidRDefault="0090472D">
      <w:pPr>
        <w:rPr>
          <w:sz w:val="26"/>
          <w:szCs w:val="26"/>
        </w:rPr>
      </w:pPr>
    </w:p>
    <w:p w14:paraId="230337C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我应该在这里停下来，谈谈乌尔或哈兰的年代顺序。这里说乌尔是他们的故乡。亚伯拉罕被呼召的背景，从第 12 章第 1 节开始，那个背景就是哈兰城。</w:t>
      </w:r>
    </w:p>
    <w:p w14:paraId="4D7ECCA4" w14:textId="77777777" w:rsidR="0090472D" w:rsidRPr="00043714" w:rsidRDefault="0090472D">
      <w:pPr>
        <w:rPr>
          <w:sz w:val="26"/>
          <w:szCs w:val="26"/>
        </w:rPr>
      </w:pPr>
    </w:p>
    <w:p w14:paraId="147D8E24" w14:textId="0B3E7BC8" w:rsidR="0090472D" w:rsidRPr="00043714" w:rsidRDefault="00EE7A28">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那么，到底是哪一个呢？他的出生地是吾珥，还是哈兰？好吧，我们从创世记 15 章 7 节和尼希米记 9 章 7 节知道，这两段经文中提到，迦勒底的吾珥是亚伯拉罕离开的土地。第 15 章 7 节说，我是耶和华，曾领你们出了迦勒底的吾珥，为要将这地赐你们为业。然后尼希米记 9 章 7 节说，你是耶和华神，曾拣选亚伯兰，将他从迦勒底的吾珥领出来，给他起名叫亚伯拉罕。</w:t>
      </w:r>
    </w:p>
    <w:p w14:paraId="2FC2B766" w14:textId="77777777" w:rsidR="0090472D" w:rsidRPr="00043714" w:rsidRDefault="0090472D">
      <w:pPr>
        <w:rPr>
          <w:sz w:val="26"/>
          <w:szCs w:val="26"/>
        </w:rPr>
      </w:pPr>
    </w:p>
    <w:p w14:paraId="5C027FFF" w14:textId="2E6AF58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使徒行传第 7 章中司提反的讲道也对我们有所帮助。司提反将创世记第 15 章中上帝的异象整合在一起。此外，他将迦勒底人乌尔的呼唤与哈兰的背景结合在一起，将两者融合成一个伟大的行为。让我读一下第 2 至第 4 节。司提反随后对犹太听众说：各位父兄，请听我说。</w:t>
      </w:r>
    </w:p>
    <w:p w14:paraId="66F53F76" w14:textId="77777777" w:rsidR="0090472D" w:rsidRPr="00043714" w:rsidRDefault="0090472D">
      <w:pPr>
        <w:rPr>
          <w:sz w:val="26"/>
          <w:szCs w:val="26"/>
        </w:rPr>
      </w:pPr>
    </w:p>
    <w:p w14:paraId="69908C4C" w14:textId="4DDB28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荣耀之神在我们</w:t>
      </w:r>
      <w:r xmlns:w="http://schemas.openxmlformats.org/wordprocessingml/2006/main" w:rsidR="00EE7A28">
        <w:rPr>
          <w:rFonts w:ascii="Calibri" w:eastAsia="Calibri" w:hAnsi="Calibri" w:cs="Calibri"/>
          <w:sz w:val="26"/>
          <w:szCs w:val="26"/>
        </w:rPr>
        <w:t xml:space="preserve">祖先亚伯拉罕还住在哈兰之前，还在美索不达米亚的时候，就向他显现。</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亚伯拉罕在第 15 章中看到了异象。你可以在第 15 章中读到那个异象中发生的事情，因为上帝确实在说话，但你没有像我们在第 12 章中看到的那样的呼召。</w:t>
      </w:r>
    </w:p>
    <w:p w14:paraId="6963382B" w14:textId="77777777" w:rsidR="0090472D" w:rsidRPr="00043714" w:rsidRDefault="0090472D">
      <w:pPr>
        <w:rPr>
          <w:sz w:val="26"/>
          <w:szCs w:val="26"/>
        </w:rPr>
      </w:pPr>
    </w:p>
    <w:p w14:paraId="1E6EAD6E" w14:textId="170EC36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但史蒂芬给出的描述来自第 12 章。所以，你看，他把第 15 章和第 12 章合并成一集。这叫做“叠化”。</w:t>
      </w:r>
    </w:p>
    <w:p w14:paraId="17000657" w14:textId="77777777" w:rsidR="0090472D" w:rsidRPr="00043714" w:rsidRDefault="0090472D">
      <w:pPr>
        <w:rPr>
          <w:sz w:val="26"/>
          <w:szCs w:val="26"/>
        </w:rPr>
      </w:pPr>
    </w:p>
    <w:p w14:paraId="770005FA" w14:textId="37DC18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他在《使徒行传》第 7 章第 3 节中说，离开你的国家和你的人民。上帝说，去我将要指示你的土地。因此，在第 4 节中，他离开了迦勒底人的土地，定居在哈兰。</w:t>
      </w:r>
    </w:p>
    <w:p w14:paraId="56F247DF" w14:textId="77777777" w:rsidR="0090472D" w:rsidRPr="00043714" w:rsidRDefault="0090472D">
      <w:pPr>
        <w:rPr>
          <w:sz w:val="26"/>
          <w:szCs w:val="26"/>
        </w:rPr>
      </w:pPr>
    </w:p>
    <w:p w14:paraId="27BC203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父亲去世后，上帝将他送到了你们现在居住的这片土地。我认为这才是将这两个地方理解为他的故乡的正确方法。有可能他被两次召唤，一次是在乌尔，另一次是在哈兰。</w:t>
      </w:r>
    </w:p>
    <w:p w14:paraId="772B93AC" w14:textId="77777777" w:rsidR="0090472D" w:rsidRPr="00043714" w:rsidRDefault="0090472D">
      <w:pPr>
        <w:rPr>
          <w:sz w:val="26"/>
          <w:szCs w:val="26"/>
        </w:rPr>
      </w:pPr>
    </w:p>
    <w:p w14:paraId="5DCD1D33"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这是一项提议。现在，说到圣约的承诺，下次我将详细研究第 12 章 1 至 3 节。但我确实想提请你们注意，第 12 章 1 至 3 节是如何潜在地解决国家名单上发生的事情的。</w:t>
      </w:r>
    </w:p>
    <w:p w14:paraId="20E62723" w14:textId="77777777" w:rsidR="0090472D" w:rsidRPr="00043714" w:rsidRDefault="0090472D">
      <w:pPr>
        <w:rPr>
          <w:sz w:val="26"/>
          <w:szCs w:val="26"/>
        </w:rPr>
      </w:pPr>
    </w:p>
    <w:p w14:paraId="38783BFD" w14:textId="57677B6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第 1 节：离开你的国家、你的人民和你父亲的家，去我将要指示你的土地。我将使你成为一个伟大的国家。瞧，这个词是我们从国家表中得出的，因为有 70 个国家被列入了名单。</w:t>
      </w:r>
    </w:p>
    <w:p w14:paraId="77A21D51" w14:textId="77777777" w:rsidR="0090472D" w:rsidRPr="00043714" w:rsidRDefault="0090472D">
      <w:pPr>
        <w:rPr>
          <w:sz w:val="26"/>
          <w:szCs w:val="26"/>
        </w:rPr>
      </w:pPr>
    </w:p>
    <w:p w14:paraId="214BA669" w14:textId="57F7EF9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我必使你的名被尊崇，你必成为众人的祝福。凡为你祝福的，我必赐福与他；凡咒骂你的，我必咒骂他。当然，这会让人想起我们在第 1 章至第 11 章中看到的内容。</w:t>
      </w:r>
    </w:p>
    <w:p w14:paraId="6E3BD8E4" w14:textId="77777777" w:rsidR="0090472D" w:rsidRPr="00043714" w:rsidRDefault="0090472D">
      <w:pPr>
        <w:rPr>
          <w:sz w:val="26"/>
          <w:szCs w:val="26"/>
        </w:rPr>
      </w:pPr>
    </w:p>
    <w:p w14:paraId="08FC9F5D" w14:textId="757994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然后在第 3 节的末尾，这节很关键，说地上万族都要因你而蒙福。所以</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有了土地、国家和族群背景下的语言。我们有提出祝福和诅咒语言的记忆。</w:t>
      </w:r>
    </w:p>
    <w:p w14:paraId="5E7A6210" w14:textId="77777777" w:rsidR="0090472D" w:rsidRPr="00043714" w:rsidRDefault="0090472D">
      <w:pPr>
        <w:rPr>
          <w:sz w:val="26"/>
          <w:szCs w:val="26"/>
        </w:rPr>
      </w:pPr>
    </w:p>
    <w:p w14:paraId="1810F142" w14:textId="0296BB6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这些思想出现在第 1 章至第 11 章中。例如，在第 9 章中，我们发现，上帝与诺亚立约，并重复提到他们将繁衍后代，他们将成为所有这些国家的祖先、他的后代闪、含和雅弗。这里还有一个道德的预期映射，其中诅咒了含的儿子迦南，但也为迦南、闪和雅弗祈求祝福。</w:t>
      </w:r>
    </w:p>
    <w:p w14:paraId="5D04249A" w14:textId="77777777" w:rsidR="0090472D" w:rsidRPr="00043714" w:rsidRDefault="0090472D">
      <w:pPr>
        <w:rPr>
          <w:sz w:val="26"/>
          <w:szCs w:val="26"/>
        </w:rPr>
      </w:pPr>
    </w:p>
    <w:p w14:paraId="02FD078F" w14:textId="22A0E32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现在，我想说最后一点。bless 这个词</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及其</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各种词形，有 bless 这个词，有 blessing 这个词，有 blessed 这个词。当你把</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bless 这个词的这些形式算出来，并计算出 bless 的场合时，就会发现有五次是 blessing。</w:t>
      </w:r>
    </w:p>
    <w:p w14:paraId="4017A3BC" w14:textId="77777777" w:rsidR="0090472D" w:rsidRPr="00043714" w:rsidRDefault="0090472D">
      <w:pPr>
        <w:rPr>
          <w:sz w:val="26"/>
          <w:szCs w:val="26"/>
        </w:rPr>
      </w:pPr>
    </w:p>
    <w:p w14:paraId="65F13246"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我认为这是对第 1 章至第 11 章中出现的五个诅咒的反驳。换句话说，它以一种巧妙的方式告诉我们，亚伯拉罕将为所有这些国家带来祝福。他将成为解决问题的工具，但它也表示，对于那些像亚伯拉罕一样信任上帝承诺的人，他将把诅咒转化为祝福。</w:t>
      </w:r>
    </w:p>
    <w:p w14:paraId="71228324" w14:textId="77777777" w:rsidR="0090472D" w:rsidRPr="00043714" w:rsidRDefault="0090472D">
      <w:pPr>
        <w:rPr>
          <w:sz w:val="26"/>
          <w:szCs w:val="26"/>
        </w:rPr>
      </w:pPr>
    </w:p>
    <w:p w14:paraId="540DE281" w14:textId="031E20E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那么，这五个场合发生在哪里呢？蛇在第 3 章中受到诅咒。大地受到诅咒，具体发生在第 3 章。该隐在第 4 章受到诅咒。所以，总共发生了三次。第四次发生在第 8 章第 21 节，上帝承诺不再诅咒大地，这与洪水有关。最后，第五次，是第 9 章中对迦南的诅咒。</w:t>
      </w:r>
    </w:p>
    <w:p w14:paraId="33B75464" w14:textId="77777777" w:rsidR="0090472D" w:rsidRPr="00043714" w:rsidRDefault="0090472D">
      <w:pPr>
        <w:rPr>
          <w:sz w:val="26"/>
          <w:szCs w:val="26"/>
        </w:rPr>
      </w:pPr>
    </w:p>
    <w:p w14:paraId="5DF5F0A4" w14:textId="59868717" w:rsidR="00043714" w:rsidRDefault="00000000" w:rsidP="00043714">
      <w:pPr xmlns:w="http://schemas.openxmlformats.org/wordprocessingml/2006/main">
        <w:rPr>
          <w:rFonts w:ascii="Calibri" w:eastAsia="Calibri" w:hAnsi="Calibri" w:cs="Calibri"/>
          <w:sz w:val="26"/>
          <w:szCs w:val="26"/>
        </w:rPr>
      </w:pPr>
      <w:r xmlns:w="http://schemas.openxmlformats.org/wordprocessingml/2006/main" w:rsidRPr="00043714">
        <w:rPr>
          <w:rFonts w:ascii="Calibri" w:eastAsia="Calibri" w:hAnsi="Calibri" w:cs="Calibri"/>
          <w:sz w:val="26"/>
          <w:szCs w:val="26"/>
        </w:rPr>
        <w:t xml:space="preserve">五种祝福抵消了五种诅咒，表明上帝有一个外向的、持续进行的救赎计划，那些相信并信任他的话语的人将体验到这种祝福。下次我们将重点关注承诺的具体内容以及亚伯拉罕随后的旅程。</w:t>
      </w:r>
      <w:r xmlns:w="http://schemas.openxmlformats.org/wordprocessingml/2006/main" w:rsidR="00043714">
        <w:rPr>
          <w:rFonts w:ascii="Calibri" w:eastAsia="Calibri" w:hAnsi="Calibri" w:cs="Calibri"/>
          <w:sz w:val="26"/>
          <w:szCs w:val="26"/>
        </w:rPr>
        <w:br xmlns:w="http://schemas.openxmlformats.org/wordprocessingml/2006/main"/>
      </w:r>
    </w:p>
    <w:p w14:paraId="686B26BF" w14:textId="30A42A10" w:rsidR="0090472D" w:rsidRPr="00043714" w:rsidRDefault="00043714" w:rsidP="00043714">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这是肯尼斯·马修斯博士关于《创世纪》的教学。这是第 10 节课，亚伯拉罕的呼召和上帝的应许。创世纪 11:27-12:3。</w:t>
      </w:r>
      <w:r xmlns:w="http://schemas.openxmlformats.org/wordprocessingml/2006/main">
        <w:rPr>
          <w:rFonts w:ascii="Calibri" w:eastAsia="Calibri" w:hAnsi="Calibri" w:cs="Calibri"/>
          <w:sz w:val="26"/>
          <w:szCs w:val="26"/>
        </w:rPr>
        <w:br xmlns:w="http://schemas.openxmlformats.org/wordprocessingml/2006/main"/>
      </w:r>
    </w:p>
    <w:sectPr w:rsidR="0090472D" w:rsidRPr="000437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CE7D" w14:textId="77777777" w:rsidR="001165C2" w:rsidRDefault="001165C2" w:rsidP="00043714">
      <w:r>
        <w:separator/>
      </w:r>
    </w:p>
  </w:endnote>
  <w:endnote w:type="continuationSeparator" w:id="0">
    <w:p w14:paraId="0A7E419B" w14:textId="77777777" w:rsidR="001165C2" w:rsidRDefault="001165C2" w:rsidP="000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3DA" w14:textId="77777777" w:rsidR="001165C2" w:rsidRDefault="001165C2" w:rsidP="00043714">
      <w:r>
        <w:separator/>
      </w:r>
    </w:p>
  </w:footnote>
  <w:footnote w:type="continuationSeparator" w:id="0">
    <w:p w14:paraId="365AF1CE" w14:textId="77777777" w:rsidR="001165C2" w:rsidRDefault="001165C2" w:rsidP="0004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16234"/>
      <w:docPartObj>
        <w:docPartGallery w:val="Page Numbers (Top of Page)"/>
        <w:docPartUnique/>
      </w:docPartObj>
    </w:sdtPr>
    <w:sdtEndPr>
      <w:rPr>
        <w:noProof/>
      </w:rPr>
    </w:sdtEndPr>
    <w:sdtContent>
      <w:p w14:paraId="69E40333" w14:textId="03468DDA" w:rsidR="00043714" w:rsidRDefault="00043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0B662C" w14:textId="77777777" w:rsidR="00043714" w:rsidRDefault="0004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6F7A"/>
    <w:multiLevelType w:val="hybridMultilevel"/>
    <w:tmpl w:val="FAA06808"/>
    <w:lvl w:ilvl="0" w:tplc="9296186C">
      <w:start w:val="1"/>
      <w:numFmt w:val="bullet"/>
      <w:lvlText w:val="●"/>
      <w:lvlJc w:val="left"/>
      <w:pPr>
        <w:ind w:left="720" w:hanging="360"/>
      </w:pPr>
    </w:lvl>
    <w:lvl w:ilvl="1" w:tplc="491C2A98">
      <w:start w:val="1"/>
      <w:numFmt w:val="bullet"/>
      <w:lvlText w:val="○"/>
      <w:lvlJc w:val="left"/>
      <w:pPr>
        <w:ind w:left="1440" w:hanging="360"/>
      </w:pPr>
    </w:lvl>
    <w:lvl w:ilvl="2" w:tplc="8AA0886E">
      <w:start w:val="1"/>
      <w:numFmt w:val="bullet"/>
      <w:lvlText w:val="■"/>
      <w:lvlJc w:val="left"/>
      <w:pPr>
        <w:ind w:left="2160" w:hanging="360"/>
      </w:pPr>
    </w:lvl>
    <w:lvl w:ilvl="3" w:tplc="557C07DE">
      <w:start w:val="1"/>
      <w:numFmt w:val="bullet"/>
      <w:lvlText w:val="●"/>
      <w:lvlJc w:val="left"/>
      <w:pPr>
        <w:ind w:left="2880" w:hanging="360"/>
      </w:pPr>
    </w:lvl>
    <w:lvl w:ilvl="4" w:tplc="3604B7BC">
      <w:start w:val="1"/>
      <w:numFmt w:val="bullet"/>
      <w:lvlText w:val="○"/>
      <w:lvlJc w:val="left"/>
      <w:pPr>
        <w:ind w:left="3600" w:hanging="360"/>
      </w:pPr>
    </w:lvl>
    <w:lvl w:ilvl="5" w:tplc="5016E51E">
      <w:start w:val="1"/>
      <w:numFmt w:val="bullet"/>
      <w:lvlText w:val="■"/>
      <w:lvlJc w:val="left"/>
      <w:pPr>
        <w:ind w:left="4320" w:hanging="360"/>
      </w:pPr>
    </w:lvl>
    <w:lvl w:ilvl="6" w:tplc="635897D4">
      <w:start w:val="1"/>
      <w:numFmt w:val="bullet"/>
      <w:lvlText w:val="●"/>
      <w:lvlJc w:val="left"/>
      <w:pPr>
        <w:ind w:left="5040" w:hanging="360"/>
      </w:pPr>
    </w:lvl>
    <w:lvl w:ilvl="7" w:tplc="09B4C08E">
      <w:start w:val="1"/>
      <w:numFmt w:val="bullet"/>
      <w:lvlText w:val="●"/>
      <w:lvlJc w:val="left"/>
      <w:pPr>
        <w:ind w:left="5760" w:hanging="360"/>
      </w:pPr>
    </w:lvl>
    <w:lvl w:ilvl="8" w:tplc="B308CABC">
      <w:start w:val="1"/>
      <w:numFmt w:val="bullet"/>
      <w:lvlText w:val="●"/>
      <w:lvlJc w:val="left"/>
      <w:pPr>
        <w:ind w:left="6480" w:hanging="360"/>
      </w:pPr>
    </w:lvl>
  </w:abstractNum>
  <w:num w:numId="1" w16cid:durableId="344403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2D"/>
    <w:rsid w:val="00043714"/>
    <w:rsid w:val="001165C2"/>
    <w:rsid w:val="0026269A"/>
    <w:rsid w:val="006371AD"/>
    <w:rsid w:val="0090472D"/>
    <w:rsid w:val="00B0486D"/>
    <w:rsid w:val="00EE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7A11"/>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714"/>
    <w:pPr>
      <w:tabs>
        <w:tab w:val="center" w:pos="4680"/>
        <w:tab w:val="right" w:pos="9360"/>
      </w:tabs>
    </w:pPr>
  </w:style>
  <w:style w:type="character" w:customStyle="1" w:styleId="HeaderChar">
    <w:name w:val="Header Char"/>
    <w:basedOn w:val="DefaultParagraphFont"/>
    <w:link w:val="Header"/>
    <w:uiPriority w:val="99"/>
    <w:rsid w:val="00043714"/>
  </w:style>
  <w:style w:type="paragraph" w:styleId="Footer">
    <w:name w:val="footer"/>
    <w:basedOn w:val="Normal"/>
    <w:link w:val="FooterChar"/>
    <w:uiPriority w:val="99"/>
    <w:unhideWhenUsed/>
    <w:rsid w:val="00043714"/>
    <w:pPr>
      <w:tabs>
        <w:tab w:val="center" w:pos="4680"/>
        <w:tab w:val="right" w:pos="9360"/>
      </w:tabs>
    </w:pPr>
  </w:style>
  <w:style w:type="character" w:customStyle="1" w:styleId="FooterChar">
    <w:name w:val="Footer Char"/>
    <w:basedOn w:val="DefaultParagraphFont"/>
    <w:link w:val="Footer"/>
    <w:uiPriority w:val="99"/>
    <w:rsid w:val="0004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24365</Characters>
  <Application>Microsoft Office Word</Application>
  <DocSecurity>0</DocSecurity>
  <Lines>500</Lines>
  <Paragraphs>94</Paragraphs>
  <ScaleCrop>false</ScaleCrop>
  <HeadingPairs>
    <vt:vector size="2" baseType="variant">
      <vt:variant>
        <vt:lpstr>Title</vt:lpstr>
      </vt:variant>
      <vt:variant>
        <vt:i4>1</vt:i4>
      </vt:variant>
    </vt:vector>
  </HeadingPairs>
  <TitlesOfParts>
    <vt:vector size="1" baseType="lpstr">
      <vt:lpstr>Mathews Genesis 10 AbrahamsCall</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10 AbrahamsCall</dc:title>
  <dc:creator>TurboScribe.ai</dc:creator>
  <cp:lastModifiedBy>Ted Hildebrandt</cp:lastModifiedBy>
  <cp:revision>2</cp:revision>
  <dcterms:created xsi:type="dcterms:W3CDTF">2024-06-28T13:06:00Z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0347f34ec5766b4da8546043d5e65501246a730a7ca9dee821e8e92adafbcaf0</vt:lpwstr>
  </property>
</Properties>
</file>