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8A494" w14:textId="1F694CB5" w:rsidR="009C65FB" w:rsidRPr="006E072C" w:rsidRDefault="007D14ED" w:rsidP="006E072C">
      <w:pPr xmlns:w="http://schemas.openxmlformats.org/wordprocessingml/2006/main">
        <w:jc w:val="center"/>
        <w:rPr>
          <w:rFonts w:ascii="Calibri" w:eastAsia="Calibri" w:hAnsi="Calibri" w:cs="Calibri"/>
          <w:b/>
          <w:bCs/>
          <w:sz w:val="40"/>
          <w:szCs w:val="40"/>
        </w:rPr>
      </w:pPr>
      <w:r xmlns:w="http://schemas.openxmlformats.org/wordprocessingml/2006/main" w:rsidRPr="006E072C">
        <w:rPr>
          <w:rFonts w:ascii="Calibri" w:eastAsia="Calibri" w:hAnsi="Calibri" w:cs="Calibri"/>
          <w:b/>
          <w:bCs/>
          <w:sz w:val="40"/>
          <w:szCs w:val="40"/>
        </w:rPr>
        <w:t xml:space="preserve">肯尼斯·马修斯博士，《创世纪》，第 8 节，</w:t>
      </w:r>
      <w:r xmlns:w="http://schemas.openxmlformats.org/wordprocessingml/2006/main" w:rsidR="006E072C" w:rsidRPr="006E072C">
        <w:rPr>
          <w:rFonts w:ascii="Calibri" w:eastAsia="Calibri" w:hAnsi="Calibri" w:cs="Calibri"/>
          <w:b/>
          <w:bCs/>
          <w:sz w:val="40"/>
          <w:szCs w:val="40"/>
        </w:rPr>
        <w:br xmlns:w="http://schemas.openxmlformats.org/wordprocessingml/2006/main"/>
      </w:r>
      <w:r xmlns:w="http://schemas.openxmlformats.org/wordprocessingml/2006/main" w:rsidR="00000000" w:rsidRPr="006E072C">
        <w:rPr>
          <w:rFonts w:ascii="Calibri" w:eastAsia="Calibri" w:hAnsi="Calibri" w:cs="Calibri"/>
          <w:b/>
          <w:bCs/>
          <w:sz w:val="40"/>
          <w:szCs w:val="40"/>
        </w:rPr>
        <w:t xml:space="preserve">诺亚与洪水，第 2 部分，《创世纪》6:9-9:29</w:t>
      </w:r>
    </w:p>
    <w:p w14:paraId="34ECAB6E" w14:textId="2CEE5269" w:rsidR="006E072C" w:rsidRPr="006E072C" w:rsidRDefault="006E072C" w:rsidP="006E072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E072C">
        <w:rPr>
          <w:rFonts w:ascii="AA Times New Roman" w:eastAsia="Calibri" w:hAnsi="AA Times New Roman" w:cs="AA Times New Roman"/>
          <w:sz w:val="26"/>
          <w:szCs w:val="26"/>
        </w:rPr>
        <w:t xml:space="preserve">© 2024 Kenneth Mathews 和 Ted Hildebrandt</w:t>
      </w:r>
    </w:p>
    <w:p w14:paraId="17EB5449" w14:textId="77777777" w:rsidR="006E072C" w:rsidRPr="006E072C" w:rsidRDefault="006E072C" w:rsidP="006E072C">
      <w:pPr>
        <w:jc w:val="center"/>
        <w:rPr>
          <w:sz w:val="26"/>
          <w:szCs w:val="26"/>
        </w:rPr>
      </w:pPr>
    </w:p>
    <w:p w14:paraId="5E6E8354" w14:textId="70934F33"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这是肯尼斯·马修斯博士关于《创世纪》的教学。这是第 8 节课，《诺亚与洪水》，第 2 部分，《创世纪》6:9-9:29。第</w:t>
      </w:r>
      <w:r xmlns:w="http://schemas.openxmlformats.org/wordprocessingml/2006/main" w:rsidR="006E072C" w:rsidRPr="006E072C">
        <w:rPr>
          <w:rFonts w:ascii="Calibri" w:eastAsia="Calibri" w:hAnsi="Calibri" w:cs="Calibri"/>
          <w:sz w:val="26"/>
          <w:szCs w:val="26"/>
        </w:rPr>
        <w:br xmlns:w="http://schemas.openxmlformats.org/wordprocessingml/2006/main"/>
      </w:r>
      <w:r xmlns:w="http://schemas.openxmlformats.org/wordprocessingml/2006/main" w:rsidR="006E072C" w:rsidRPr="006E072C">
        <w:rPr>
          <w:rFonts w:ascii="Calibri" w:eastAsia="Calibri" w:hAnsi="Calibri" w:cs="Calibri"/>
          <w:sz w:val="26"/>
          <w:szCs w:val="26"/>
        </w:rPr>
        <w:br xmlns:w="http://schemas.openxmlformats.org/wordprocessingml/2006/main"/>
      </w:r>
      <w:r xmlns:w="http://schemas.openxmlformats.org/wordprocessingml/2006/main" w:rsidRPr="006E072C">
        <w:rPr>
          <w:rFonts w:ascii="Calibri" w:eastAsia="Calibri" w:hAnsi="Calibri" w:cs="Calibri"/>
          <w:sz w:val="26"/>
          <w:szCs w:val="26"/>
        </w:rPr>
        <w:t xml:space="preserve">8 节课还是《诺亚与洪水》，第 2 部分。</w:t>
      </w:r>
    </w:p>
    <w:p w14:paraId="50B104E2" w14:textId="77777777" w:rsidR="009C65FB" w:rsidRPr="006E072C" w:rsidRDefault="009C65FB">
      <w:pPr>
        <w:rPr>
          <w:sz w:val="26"/>
          <w:szCs w:val="26"/>
        </w:rPr>
      </w:pPr>
    </w:p>
    <w:p w14:paraId="32152400" w14:textId="22D1FC95"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这是洪水故事的后半部分，在上岸后，你会看到祭坛和上帝的承诺，我们在第八章第 20 节中发现，诺亚建造了一座祭坛，在那时，这当然是合理的，不是吗？在这样的救赎行为之后，他敬拜上帝，感谢上帝的保护。重要的是，第 21 节谈到了上帝的承诺：我再也不会因人的缘故咒诅地了，虽然人从小心里所倾向的都是恶的，我也再也不会像我所做的那样毁灭所有的生物了。只要地球还存在，播种和收获、寒冷和炎热、夏天和冬天、白天和黑夜就永远不会停止。</w:t>
      </w:r>
    </w:p>
    <w:p w14:paraId="7012DBEE" w14:textId="77777777" w:rsidR="009C65FB" w:rsidRPr="006E072C" w:rsidRDefault="009C65FB">
      <w:pPr>
        <w:rPr>
          <w:sz w:val="26"/>
          <w:szCs w:val="26"/>
        </w:rPr>
      </w:pPr>
    </w:p>
    <w:p w14:paraId="1E8C21B0" w14:textId="1E7C582C" w:rsidR="009C65FB" w:rsidRPr="006E072C" w:rsidRDefault="006E072C">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所以，我们在这里看到两个特点。一个是上帝不会再用洪水毁灭世界，而且季节将更加可预测和富有成效。对我们来说重要的是，我们可以暂时看看，它谈到他的每一个倾向、每一个想象，他的心从小就是邪恶的，这不禁让我们想起第六章第四至第八节，那里描述了方舟前暴徒的罪恶以及方舟的缘由。</w:t>
      </w:r>
    </w:p>
    <w:p w14:paraId="00F529E5" w14:textId="77777777" w:rsidR="009C65FB" w:rsidRPr="006E072C" w:rsidRDefault="009C65FB">
      <w:pPr>
        <w:rPr>
          <w:sz w:val="26"/>
          <w:szCs w:val="26"/>
        </w:rPr>
      </w:pPr>
    </w:p>
    <w:p w14:paraId="5854D835" w14:textId="01213AFB"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因此，这里承认人类将会行恶，正如约翰·加尔文所说，如果上帝不给予这个承诺，那么每天都会有洪水，因为人类，由于其人性，被赋予了邪恶并实践了罪恶。尽管如此，上帝选择在第九章继续祝福，你可以在第九章第一节和第七节中看到上帝给予亚当和夏娃的祝福。</w:t>
      </w:r>
      <w:proofErr xmlns:w="http://schemas.openxmlformats.org/wordprocessingml/2006/main" w:type="gramStart"/>
      <w:r xmlns:w="http://schemas.openxmlformats.org/wordprocessingml/2006/main" w:rsidRPr="006E072C">
        <w:rPr>
          <w:rFonts w:ascii="Calibri" w:eastAsia="Calibri" w:hAnsi="Calibri" w:cs="Calibri"/>
          <w:sz w:val="26"/>
          <w:szCs w:val="26"/>
        </w:rPr>
        <w:t xml:space="preserve">第一节</w:t>
      </w:r>
      <w:proofErr xmlns:w="http://schemas.openxmlformats.org/wordprocessingml/2006/main" w:type="gramEnd"/>
      <w:r xmlns:w="http://schemas.openxmlformats.org/wordprocessingml/2006/main" w:rsidRPr="006E072C">
        <w:rPr>
          <w:rFonts w:ascii="Calibri" w:eastAsia="Calibri" w:hAnsi="Calibri" w:cs="Calibri"/>
          <w:sz w:val="26"/>
          <w:szCs w:val="26"/>
        </w:rPr>
        <w:t xml:space="preserve">写道，上帝祝福诺亚和他的儿子们，让他们生养众多，遍满大地。</w:t>
      </w:r>
    </w:p>
    <w:p w14:paraId="49F754ED" w14:textId="77777777" w:rsidR="009C65FB" w:rsidRPr="006E072C" w:rsidRDefault="009C65FB">
      <w:pPr>
        <w:rPr>
          <w:sz w:val="26"/>
          <w:szCs w:val="26"/>
        </w:rPr>
      </w:pPr>
    </w:p>
    <w:p w14:paraId="3081EE14" w14:textId="4F1B73F3" w:rsidR="009C65FB" w:rsidRPr="006E072C" w:rsidRDefault="006E072C">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因此，亚当的繁衍在祝福中。现在，说到对上帝创造的陆地领域行使统治权，请注意第二节中上帝为保护人类生命所做的安排的开端。第一个是人类对动物的固有恐惧，我们发现动物对人类也有这种恐惧。</w:t>
      </w:r>
    </w:p>
    <w:p w14:paraId="039730EA" w14:textId="77777777" w:rsidR="009C65FB" w:rsidRPr="006E072C" w:rsidRDefault="009C65FB">
      <w:pPr>
        <w:rPr>
          <w:sz w:val="26"/>
          <w:szCs w:val="26"/>
        </w:rPr>
      </w:pPr>
    </w:p>
    <w:p w14:paraId="5A3C2499" w14:textId="7BD654CC"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你们的恐惧和恐惧将降临在地上所有的野兽、空中所有的飞鸟、地上所有爬行的生物以及海里的所有鱼类身上。它们都交到了你们的手中。因此，当</w:t>
      </w:r>
      <w:r xmlns:w="http://schemas.openxmlformats.org/wordprocessingml/2006/main" w:rsidR="006E072C">
        <w:rPr>
          <w:rFonts w:ascii="Calibri" w:eastAsia="Calibri" w:hAnsi="Calibri" w:cs="Calibri"/>
          <w:sz w:val="26"/>
          <w:szCs w:val="26"/>
        </w:rPr>
        <w:lastRenderedPageBreak xmlns:w="http://schemas.openxmlformats.org/wordprocessingml/2006/main"/>
      </w:r>
      <w:r xmlns:w="http://schemas.openxmlformats.org/wordprocessingml/2006/main" w:rsidR="006E072C">
        <w:rPr>
          <w:rFonts w:ascii="Calibri" w:eastAsia="Calibri" w:hAnsi="Calibri" w:cs="Calibri"/>
          <w:sz w:val="26"/>
          <w:szCs w:val="26"/>
        </w:rPr>
        <w:t xml:space="preserve">谈到洪水过后维持新人类家庭的饮食时，他心中的这种供应得到了加强；</w:t>
      </w:r>
      <w:r xmlns:w="http://schemas.openxmlformats.org/wordprocessingml/2006/main" w:rsidRPr="006E072C">
        <w:rPr>
          <w:rFonts w:ascii="Calibri" w:eastAsia="Calibri" w:hAnsi="Calibri" w:cs="Calibri"/>
          <w:sz w:val="26"/>
          <w:szCs w:val="26"/>
        </w:rPr>
        <w:t xml:space="preserve">它将涉及所有人，没有任何禁令。</w:t>
      </w:r>
    </w:p>
    <w:p w14:paraId="5054E623" w14:textId="77777777" w:rsidR="009C65FB" w:rsidRPr="006E072C" w:rsidRDefault="009C65FB">
      <w:pPr>
        <w:rPr>
          <w:sz w:val="26"/>
          <w:szCs w:val="26"/>
        </w:rPr>
      </w:pPr>
    </w:p>
    <w:p w14:paraId="640D9D69" w14:textId="619C69E8"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然而，当谈到动物世界和吃肉时，第四节中禁止食用生命之血，因为血代表生命。这段经文教导我们，上帝是决定生死的主宰，禁止人类肆意虐待和利用动物生命，不尊重上帝作为创造者。生死是上帝的特权，不是人类的特权。</w:t>
      </w:r>
    </w:p>
    <w:p w14:paraId="795CB708" w14:textId="77777777" w:rsidR="009C65FB" w:rsidRPr="006E072C" w:rsidRDefault="009C65FB">
      <w:pPr>
        <w:rPr>
          <w:sz w:val="26"/>
          <w:szCs w:val="26"/>
        </w:rPr>
      </w:pPr>
    </w:p>
    <w:p w14:paraId="74E6B1B4" w14:textId="0BD20E8F"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只有通过授权，我们才能发现人类有能力处理人类生命。</w:t>
      </w:r>
      <w:proofErr xmlns:w="http://schemas.openxmlformats.org/wordprocessingml/2006/main" w:type="gramStart"/>
      <w:r xmlns:w="http://schemas.openxmlformats.org/wordprocessingml/2006/main" w:rsidRPr="006E072C">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E072C">
        <w:rPr>
          <w:rFonts w:ascii="Calibri" w:eastAsia="Calibri" w:hAnsi="Calibri" w:cs="Calibri"/>
          <w:sz w:val="26"/>
          <w:szCs w:val="26"/>
        </w:rPr>
        <w:t xml:space="preserve">我们在第四节至第六节中发现，人类生命对上帝负责，上帝决定人类生命被如何对待。因此，这是一种保护，可以防止洪水之前人类内部猖獗的那种暴力。</w:t>
      </w:r>
    </w:p>
    <w:p w14:paraId="513C33B6" w14:textId="77777777" w:rsidR="009C65FB" w:rsidRPr="006E072C" w:rsidRDefault="009C65FB">
      <w:pPr>
        <w:rPr>
          <w:sz w:val="26"/>
          <w:szCs w:val="26"/>
        </w:rPr>
      </w:pPr>
    </w:p>
    <w:p w14:paraId="0D98A78F" w14:textId="573030CF"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所以，这种保护是针对杀人犯的。特别是，我们要看第六节，凡流人类血的。流血或流血，这种语言是谋杀的语言。</w:t>
      </w:r>
    </w:p>
    <w:p w14:paraId="3460D5A4" w14:textId="77777777" w:rsidR="009C65FB" w:rsidRPr="006E072C" w:rsidRDefault="009C65FB">
      <w:pPr>
        <w:rPr>
          <w:sz w:val="26"/>
          <w:szCs w:val="26"/>
        </w:rPr>
      </w:pPr>
    </w:p>
    <w:p w14:paraId="01F0D35E" w14:textId="1F15B2EB"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凡流人血的，他的血也必被人所流，因为神造人是照着自己的形像造的。所以，你可以看到，这里死刑的动机，某种社会对流血的反应，是建立在创世神学和神形像的基础上的。那么，基础就不在于一个人的阶级、经济实力或社会地位，也不在于一个人的种族，而在于夺走另一个人生命的人，必须接受神所赋予的人类最严厉的惩罚。</w:t>
      </w:r>
    </w:p>
    <w:p w14:paraId="0EE96803" w14:textId="77777777" w:rsidR="009C65FB" w:rsidRPr="006E072C" w:rsidRDefault="009C65FB">
      <w:pPr>
        <w:rPr>
          <w:sz w:val="26"/>
          <w:szCs w:val="26"/>
        </w:rPr>
      </w:pPr>
    </w:p>
    <w:p w14:paraId="2B47EAAC" w14:textId="5D5E408B"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现在，我们来看第八节至第十一节，那里有圣约的具体内容。你会注意到，第八节至第十一节中，第一人称的使用非常频繁。事实上，圣约的其余描述也是如此。</w:t>
      </w:r>
    </w:p>
    <w:p w14:paraId="0102A014" w14:textId="77777777" w:rsidR="009C65FB" w:rsidRPr="006E072C" w:rsidRDefault="009C65FB">
      <w:pPr>
        <w:rPr>
          <w:sz w:val="26"/>
          <w:szCs w:val="26"/>
        </w:rPr>
      </w:pPr>
    </w:p>
    <w:p w14:paraId="5CC3DFB4" w14:textId="75C71172"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你会反复看到上帝是说话者，说着“我，我，这个，我那个”，这清楚地表明，上帝再次凭借他的主权承诺与诺亚及其后代以及所有生物立约。因此，它的范围是普遍的。我现在立约。</w:t>
      </w:r>
    </w:p>
    <w:p w14:paraId="6169DE52" w14:textId="77777777" w:rsidR="009C65FB" w:rsidRPr="006E072C" w:rsidRDefault="009C65FB">
      <w:pPr>
        <w:rPr>
          <w:sz w:val="26"/>
          <w:szCs w:val="26"/>
        </w:rPr>
      </w:pPr>
    </w:p>
    <w:p w14:paraId="3582E49A" w14:textId="44D7008B"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这是第八和第九节。我们来读第九节。我现在与你和你的后裔立约。</w:t>
      </w:r>
    </w:p>
    <w:p w14:paraId="7988C89A" w14:textId="77777777" w:rsidR="009C65FB" w:rsidRPr="006E072C" w:rsidRDefault="009C65FB">
      <w:pPr>
        <w:rPr>
          <w:sz w:val="26"/>
          <w:szCs w:val="26"/>
        </w:rPr>
      </w:pPr>
    </w:p>
    <w:p w14:paraId="0F84A1ED" w14:textId="692A25E1" w:rsidR="009C65FB" w:rsidRPr="006E072C" w:rsidRDefault="006E072C">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所以，这与诺亚和他的后代有关。我认为这是《创世纪》中对你和你的后代的强调的一个重要特征。这对亚伯拉罕来说是正确的，上帝与亚伯拉罕的后代立约，但</w:t>
      </w:r>
      <w:r xmlns:w="http://schemas.openxmlformats.org/wordprocessingml/2006/main" w:rsidR="00000000" w:rsidRPr="006E072C">
        <w:rPr>
          <w:rFonts w:ascii="Calibri" w:eastAsia="Calibri" w:hAnsi="Calibri" w:cs="Calibri"/>
          <w:sz w:val="26"/>
          <w:szCs w:val="26"/>
        </w:rPr>
        <w:lastRenderedPageBreak xmlns:w="http://schemas.openxmlformats.org/wordprocessingml/2006/main"/>
      </w:r>
      <w:r xmlns:w="http://schemas.openxmlformats.org/wordprocessingml/2006/main" w:rsidR="00000000" w:rsidRPr="006E072C">
        <w:rPr>
          <w:rFonts w:ascii="Calibri" w:eastAsia="Calibri" w:hAnsi="Calibri" w:cs="Calibri"/>
          <w:sz w:val="26"/>
          <w:szCs w:val="26"/>
        </w:rPr>
        <w:t xml:space="preserve">在伊甸园本身中，它谈到了女人的后代，以及给予女人的承诺将如何成为全人类的承诺。</w:t>
      </w:r>
    </w:p>
    <w:p w14:paraId="6E44BCD0" w14:textId="77777777" w:rsidR="009C65FB" w:rsidRPr="006E072C" w:rsidRDefault="009C65FB">
      <w:pPr>
        <w:rPr>
          <w:sz w:val="26"/>
          <w:szCs w:val="26"/>
        </w:rPr>
      </w:pPr>
    </w:p>
    <w:p w14:paraId="5E0C6ED9" w14:textId="1A1222F5" w:rsidR="009C65FB" w:rsidRPr="006E072C" w:rsidRDefault="006E07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当然，这也是为了解释为什么在第三章第 20 节中，亚当给妻子取名为夏娃，并指出了这样做的原因。她是众生之母。家谱还讲述了人类的遗产，以及上帝如何通过人与人之间上帝形象的延续来监督历史的流动，以及上帝愿意祝福全人类，而不再提及阶级或种族。</w:t>
      </w:r>
    </w:p>
    <w:p w14:paraId="1E055B44" w14:textId="77777777" w:rsidR="009C65FB" w:rsidRPr="006E072C" w:rsidRDefault="009C65FB">
      <w:pPr>
        <w:rPr>
          <w:sz w:val="26"/>
          <w:szCs w:val="26"/>
        </w:rPr>
      </w:pPr>
    </w:p>
    <w:p w14:paraId="4E8B10C6" w14:textId="3507AE87" w:rsidR="009C65FB" w:rsidRPr="006E072C" w:rsidRDefault="006E07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神的祝福和咒诅都与行为有关，这是人的意愿。你生来并没有注定要采取某种行为。你可以选择自己的行为。</w:t>
      </w:r>
    </w:p>
    <w:p w14:paraId="480F6A4D" w14:textId="77777777" w:rsidR="009C65FB" w:rsidRPr="006E072C" w:rsidRDefault="009C65FB">
      <w:pPr>
        <w:rPr>
          <w:sz w:val="26"/>
          <w:szCs w:val="26"/>
        </w:rPr>
      </w:pPr>
    </w:p>
    <w:p w14:paraId="126DD4CE" w14:textId="77777777"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然后，正如我所说，关于所有的生物，参考创世记第一章第 11 节的内容，我与你们立约。所有生命再也不会被洪水灭绝。再也不会有洪水毁灭地球。</w:t>
      </w:r>
    </w:p>
    <w:p w14:paraId="1A89AB98" w14:textId="77777777" w:rsidR="009C65FB" w:rsidRPr="006E072C" w:rsidRDefault="009C65FB">
      <w:pPr>
        <w:rPr>
          <w:sz w:val="26"/>
          <w:szCs w:val="26"/>
        </w:rPr>
      </w:pPr>
    </w:p>
    <w:p w14:paraId="2E88A802" w14:textId="77E0894A" w:rsidR="009C65FB" w:rsidRPr="006E072C" w:rsidRDefault="006E072C">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因此，所有后代都将得到这个承诺，而且我们发现这是一个永恒的承诺。然后在第九章第 12 至 17 节中，我们发现描述了契约的标志。契约的标志是弓。</w:t>
      </w:r>
    </w:p>
    <w:p w14:paraId="4BA21AA2" w14:textId="77777777" w:rsidR="009C65FB" w:rsidRPr="006E072C" w:rsidRDefault="009C65FB">
      <w:pPr>
        <w:rPr>
          <w:sz w:val="26"/>
          <w:szCs w:val="26"/>
        </w:rPr>
      </w:pPr>
    </w:p>
    <w:p w14:paraId="24E4A4C0" w14:textId="77777777"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这个词实际上不是彩虹，而是像弓箭一样的弓。契约中通常有一个标志。我们发现亚伯拉罕和创世纪 17 中与他立下的契约（割礼）就是这种情况。</w:t>
      </w:r>
    </w:p>
    <w:p w14:paraId="729122CD" w14:textId="77777777" w:rsidR="009C65FB" w:rsidRPr="006E072C" w:rsidRDefault="009C65FB">
      <w:pPr>
        <w:rPr>
          <w:sz w:val="26"/>
          <w:szCs w:val="26"/>
        </w:rPr>
      </w:pPr>
    </w:p>
    <w:p w14:paraId="44F1167F" w14:textId="3258020A"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出埃及记 34 章中的另一个记载是，摩西之约的标志是安息日。说到普遍性，天空降下雨水，反过来又摧毁了人类家庭，这是多么恰当啊。现在我们看到了云朵中的彩虹，我们被告知。</w:t>
      </w:r>
    </w:p>
    <w:p w14:paraId="6FF8E212" w14:textId="77777777" w:rsidR="009C65FB" w:rsidRPr="006E072C" w:rsidRDefault="009C65FB">
      <w:pPr>
        <w:rPr>
          <w:sz w:val="26"/>
          <w:szCs w:val="26"/>
        </w:rPr>
      </w:pPr>
    </w:p>
    <w:p w14:paraId="3A05C7DF" w14:textId="151983BD" w:rsidR="009C65FB" w:rsidRPr="006E072C" w:rsidRDefault="006E07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给所有后代的一个标志。我们该如何理解这弓或彩虹是什么？有两种不同的观点和两种不同的理解。这是一种武器，所以上帝把他的武器，他的弓放在一边，挂在云层上，明确表示从现在起他将对人类采取和平的态度。</w:t>
      </w:r>
    </w:p>
    <w:p w14:paraId="0AD18F41" w14:textId="77777777" w:rsidR="009C65FB" w:rsidRPr="006E072C" w:rsidRDefault="009C65FB">
      <w:pPr>
        <w:rPr>
          <w:sz w:val="26"/>
          <w:szCs w:val="26"/>
        </w:rPr>
      </w:pPr>
    </w:p>
    <w:p w14:paraId="247170E7" w14:textId="0CD2CE7F"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已经达成和解，或者如一些人所理解的那样，上帝被描绘为与人类家庭作战的神圣战士。你可能会说他与谋杀和暴力作斗争。所以，你有两种看法，但关键是，云层中不会再有降雨，地下水也不会再喷涌而出，造成毁灭人类的洪水。</w:t>
      </w:r>
    </w:p>
    <w:p w14:paraId="2F0521EA" w14:textId="77777777" w:rsidR="009C65FB" w:rsidRPr="006E072C" w:rsidRDefault="009C65FB">
      <w:pPr>
        <w:rPr>
          <w:sz w:val="26"/>
          <w:szCs w:val="26"/>
        </w:rPr>
      </w:pPr>
    </w:p>
    <w:p w14:paraId="72F2D93C" w14:textId="7FA36755"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lastRenderedPageBreak xmlns:w="http://schemas.openxmlformats.org/wordprocessingml/2006/main"/>
      </w:r>
      <w:r xmlns:w="http://schemas.openxmlformats.org/wordprocessingml/2006/main" w:rsidRPr="006E072C">
        <w:rPr>
          <w:rFonts w:ascii="Calibri" w:eastAsia="Calibri" w:hAnsi="Calibri" w:cs="Calibri"/>
          <w:sz w:val="26"/>
          <w:szCs w:val="26"/>
        </w:rPr>
        <w:t xml:space="preserve">再次，第 16 节告诉我们，这是上帝与所有生物之间永恒的约定。这是约定的标志。现在</w:t>
      </w:r>
      <w:r xmlns:w="http://schemas.openxmlformats.org/wordprocessingml/2006/main" w:rsidR="006E072C">
        <w:rPr>
          <w:rFonts w:ascii="Calibri" w:eastAsia="Calibri" w:hAnsi="Calibri" w:cs="Calibri"/>
          <w:sz w:val="26"/>
          <w:szCs w:val="26"/>
        </w:rPr>
        <w:t xml:space="preserve">，当我们来到第 18 节时，我们在第 18 和 19 节中看到对诺亚、闪、含和雅弗的后代的描述和重复。</w:t>
      </w:r>
    </w:p>
    <w:p w14:paraId="6984BAB8" w14:textId="77777777" w:rsidR="009C65FB" w:rsidRPr="006E072C" w:rsidRDefault="009C65FB">
      <w:pPr>
        <w:rPr>
          <w:sz w:val="26"/>
          <w:szCs w:val="26"/>
        </w:rPr>
      </w:pPr>
    </w:p>
    <w:p w14:paraId="23FC22A6" w14:textId="3EDBB3CE"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这开始让我们为第 10 章的内容做好准备，其中有闪、含和雅弗三个儿子的家谱。作者和读者认为，方舟上的这八名船员将成为上帝想要祝福的家庭的新供养者。由此，我们将在第 11 章中找到亚伯拉罕这个特殊的家庭。</w:t>
      </w:r>
    </w:p>
    <w:p w14:paraId="1ACA132C" w14:textId="77777777" w:rsidR="009C65FB" w:rsidRPr="006E072C" w:rsidRDefault="009C65FB">
      <w:pPr>
        <w:rPr>
          <w:sz w:val="26"/>
          <w:szCs w:val="26"/>
        </w:rPr>
      </w:pPr>
    </w:p>
    <w:p w14:paraId="554E42CB" w14:textId="6F3A198F" w:rsidR="009C65FB" w:rsidRPr="006E072C" w:rsidRDefault="006E072C">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因此，我们在第 18 和 19 节中发现，从方舟出来的诺亚的儿子是闪、含和雅弗。在我的版本，即新国际版中，后面的句子放在括号中。它为我们提供了有关含和迦南的补充信息。</w:t>
      </w:r>
    </w:p>
    <w:p w14:paraId="36654E59" w14:textId="77777777" w:rsidR="009C65FB" w:rsidRPr="006E072C" w:rsidRDefault="009C65FB">
      <w:pPr>
        <w:rPr>
          <w:sz w:val="26"/>
          <w:szCs w:val="26"/>
        </w:rPr>
      </w:pPr>
    </w:p>
    <w:p w14:paraId="677B75AF" w14:textId="6716F2FD"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迦南，含的儿子，在这里被描述为含的父亲，含的父亲是迦南的父亲。所以，</w:t>
      </w:r>
      <w:proofErr xmlns:w="http://schemas.openxmlformats.org/wordprocessingml/2006/main" w:type="gramStart"/>
      <w:r xmlns:w="http://schemas.openxmlformats.org/wordprocessingml/2006/main" w:rsidRPr="006E072C">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6E072C">
        <w:rPr>
          <w:rFonts w:ascii="Calibri" w:eastAsia="Calibri" w:hAnsi="Calibri" w:cs="Calibri"/>
          <w:sz w:val="26"/>
          <w:szCs w:val="26"/>
        </w:rPr>
        <w:t xml:space="preserve">对《创世记》的读者来说当然非常重要，特别是如果我没有记错的话，我们会发现《创世记》的第一批读者是按照摩西在旷野的读者来理解的，而《摩西五经》将指导我们理解《创世记》，因为《创世记》是摩西五经教义的准备。所以，这里特别关注的是迦南，因为以色列人要进入迦南的应许之地，而迦南人是离开埃及的以色列人的新族群。</w:t>
      </w:r>
    </w:p>
    <w:p w14:paraId="065EB41D" w14:textId="77777777" w:rsidR="009C65FB" w:rsidRPr="006E072C" w:rsidRDefault="009C65FB">
      <w:pPr>
        <w:rPr>
          <w:sz w:val="26"/>
          <w:szCs w:val="26"/>
        </w:rPr>
      </w:pPr>
    </w:p>
    <w:p w14:paraId="7A306179" w14:textId="441375B2"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他们该如何看待这个新的民族？他们该如何理解迦南人？那么，接下来关于诺亚醉酒的故事，以及随后降临在诺亚儿子身上的诅咒和祝福，将对以色列人民具有高度的启发性，因为我们会发现，结合第 10 章和国家表，这是这些不同民族道德本质的地图。了解那些被赋予不道德的人，可以作为与迦南人通婚或互动的预警。所以，当谈到第 20 节到本章末尾时，我们会发现对诺亚的描述与诺亚在洪水被提倡和拥护之前的正义行为相矛盾。</w:t>
      </w:r>
    </w:p>
    <w:p w14:paraId="2D184DDA" w14:textId="77777777" w:rsidR="009C65FB" w:rsidRPr="006E072C" w:rsidRDefault="009C65FB">
      <w:pPr>
        <w:rPr>
          <w:sz w:val="26"/>
          <w:szCs w:val="26"/>
        </w:rPr>
      </w:pPr>
    </w:p>
    <w:p w14:paraId="186F7772" w14:textId="49179FFB"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而现在，说到诺亚，我们会发现他醉醺醺的，他淫荡又赤身裸体。这让我们想起了前面所说的，第 8 章末尾描述了上帝不会用洪水毁灭地球的承诺，因为从他的童年开始，也就是从人类被创造的开始，从伊甸园的记载，人类被赋予了罪恶。我们在这里看到了这一点。</w:t>
      </w:r>
    </w:p>
    <w:p w14:paraId="0745FC53" w14:textId="77777777" w:rsidR="009C65FB" w:rsidRPr="006E072C" w:rsidRDefault="009C65FB">
      <w:pPr>
        <w:rPr>
          <w:sz w:val="26"/>
          <w:szCs w:val="26"/>
        </w:rPr>
      </w:pPr>
    </w:p>
    <w:p w14:paraId="22EDC090" w14:textId="06180F60"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lastRenderedPageBreak xmlns:w="http://schemas.openxmlformats.org/wordprocessingml/2006/main"/>
      </w:r>
      <w:r xmlns:w="http://schemas.openxmlformats.org/wordprocessingml/2006/main" w:rsidRPr="006E072C">
        <w:rPr>
          <w:rFonts w:ascii="Calibri" w:eastAsia="Calibri" w:hAnsi="Calibri" w:cs="Calibri"/>
          <w:sz w:val="26"/>
          <w:szCs w:val="26"/>
        </w:rPr>
        <w:t xml:space="preserve">换句话说，诺亚和伊甸园洪水之前一样，面临着同样的旧罪问题，而这个问题将在新世界肆虐。很多时候</w:t>
      </w:r>
      <w:r xmlns:w="http://schemas.openxmlformats.org/wordprocessingml/2006/main" w:rsidR="006E072C">
        <w:rPr>
          <w:rFonts w:ascii="Calibri" w:eastAsia="Calibri" w:hAnsi="Calibri" w:cs="Calibri"/>
          <w:sz w:val="26"/>
          <w:szCs w:val="26"/>
        </w:rPr>
        <w:t xml:space="preserve">，诺亚可以被视为新的亚当。毕竟，他是所有人的祖先。</w:t>
      </w:r>
    </w:p>
    <w:p w14:paraId="160127EF" w14:textId="77777777" w:rsidR="009C65FB" w:rsidRPr="006E072C" w:rsidRDefault="009C65FB">
      <w:pPr>
        <w:rPr>
          <w:sz w:val="26"/>
          <w:szCs w:val="26"/>
        </w:rPr>
      </w:pPr>
    </w:p>
    <w:p w14:paraId="4565CA93" w14:textId="7229D7E2"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就像诺亚，或者我应该说亚当和夏娃。另外，你会注意到第 20 节说他是一个土地人，亚当也是如此。他们俩都是土地的耕种者。</w:t>
      </w:r>
    </w:p>
    <w:p w14:paraId="6D193F91" w14:textId="77777777" w:rsidR="009C65FB" w:rsidRPr="006E072C" w:rsidRDefault="009C65FB">
      <w:pPr>
        <w:rPr>
          <w:sz w:val="26"/>
          <w:szCs w:val="26"/>
        </w:rPr>
      </w:pPr>
    </w:p>
    <w:p w14:paraId="7CA89987" w14:textId="6CEDA5C4" w:rsidR="009C65FB" w:rsidRPr="006E072C" w:rsidRDefault="006E07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诺亚酿造葡萄酒的葡萄藤和亚当和夏娃跌倒的葡萄树或土地产品之间可能存在讽刺性的联系。所以，我想说的是，讽刺的是，葡萄园里的一棵树与这两个亚当的堕落有关，第一个亚当和现在的新亚当。此外，他们的儿子之间也存在竞争。</w:t>
      </w:r>
    </w:p>
    <w:p w14:paraId="6B16D9FC" w14:textId="77777777" w:rsidR="009C65FB" w:rsidRPr="006E072C" w:rsidRDefault="009C65FB">
      <w:pPr>
        <w:rPr>
          <w:sz w:val="26"/>
          <w:szCs w:val="26"/>
        </w:rPr>
      </w:pPr>
    </w:p>
    <w:p w14:paraId="66B581D2" w14:textId="5945F98B"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我们有该隐和亚伯，以及对亚伯的谋杀。然后是塞特。所以，圣经记载了三个儿子的名字。</w:t>
      </w:r>
    </w:p>
    <w:p w14:paraId="5C423712" w14:textId="77777777" w:rsidR="009C65FB" w:rsidRPr="006E072C" w:rsidRDefault="009C65FB">
      <w:pPr>
        <w:rPr>
          <w:sz w:val="26"/>
          <w:szCs w:val="26"/>
        </w:rPr>
      </w:pPr>
    </w:p>
    <w:p w14:paraId="734788F3" w14:textId="196875B0" w:rsidR="009C65FB" w:rsidRPr="006E072C" w:rsidRDefault="006E07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说到诺亚，他有三个儿子，而且他们之间有竞争，正如第 24 节中我们会看到的那样。接下来是含与兄弟们的对抗。现在，在第 21 节中，我们得知诺亚喝了酒，喝醉了。</w:t>
      </w:r>
    </w:p>
    <w:p w14:paraId="1A5DC332" w14:textId="77777777" w:rsidR="009C65FB" w:rsidRPr="006E072C" w:rsidRDefault="009C65FB">
      <w:pPr>
        <w:rPr>
          <w:sz w:val="26"/>
          <w:szCs w:val="26"/>
        </w:rPr>
      </w:pPr>
    </w:p>
    <w:p w14:paraId="1A1624D1" w14:textId="4BB18A53"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然后他在帐篷中间露出了衣服。因此，在这种情况下，当谈到他在帐篷里赤身裸体地躺着时，我们听到的声音与帐篷中间的树的声音相似，这里用的是帐篷里的这个词。然后，在花园中间有一棵善恶树。</w:t>
      </w:r>
    </w:p>
    <w:p w14:paraId="5E8F1C9F" w14:textId="77777777" w:rsidR="009C65FB" w:rsidRPr="006E072C" w:rsidRDefault="009C65FB">
      <w:pPr>
        <w:rPr>
          <w:sz w:val="26"/>
          <w:szCs w:val="26"/>
        </w:rPr>
      </w:pPr>
    </w:p>
    <w:p w14:paraId="3349F088" w14:textId="75145E80"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这里可能存在着一种有意的联系。现在，该隐的父亲含看见他父亲赤身裸体，就到外面告诉他的两个兄弟。这里起作用的是第五条诫命。</w:t>
      </w:r>
    </w:p>
    <w:p w14:paraId="369D530B" w14:textId="77777777" w:rsidR="009C65FB" w:rsidRPr="006E072C" w:rsidRDefault="009C65FB">
      <w:pPr>
        <w:rPr>
          <w:sz w:val="26"/>
          <w:szCs w:val="26"/>
        </w:rPr>
      </w:pPr>
    </w:p>
    <w:p w14:paraId="4C87AB55" w14:textId="15F4E682"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十诫中的第五条诫命是孝敬父母，父亲和母亲。这是因为上帝赋予父母以主的方式养育家庭的权力。</w:t>
      </w:r>
      <w:proofErr xmlns:w="http://schemas.openxmlformats.org/wordprocessingml/2006/main" w:type="gramStart"/>
      <w:r xmlns:w="http://schemas.openxmlformats.org/wordprocessingml/2006/main" w:rsidRPr="006E072C">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E072C">
        <w:rPr>
          <w:rFonts w:ascii="Calibri" w:eastAsia="Calibri" w:hAnsi="Calibri" w:cs="Calibri"/>
          <w:sz w:val="26"/>
          <w:szCs w:val="26"/>
        </w:rPr>
        <w:t xml:space="preserve">当你攻击父亲和母亲时，你实际上是在攻击上帝。</w:t>
      </w:r>
    </w:p>
    <w:p w14:paraId="0BC4A9A8" w14:textId="77777777" w:rsidR="009C65FB" w:rsidRPr="006E072C" w:rsidRDefault="009C65FB">
      <w:pPr>
        <w:rPr>
          <w:sz w:val="26"/>
          <w:szCs w:val="26"/>
        </w:rPr>
      </w:pPr>
    </w:p>
    <w:p w14:paraId="12AD5A57" w14:textId="69739D13"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因此，我们很难理解含看到赤身裸体后就说闲话，认为这是诅咒。在《创世记》的第一批读者眼中，这完全说得通，因为他们的文化强调家庭忠诚的传统，尊重父母，承认父母的权威，服从父母的教诲，所有这些都建立在这样一个假设之上，非常重要的一点是，父母的生活符合智慧，敬畏上帝，他们自己也生活在上帝的道路上，然后领导他们的家庭，然后影响家族，最终影响部落，带领他们继承</w:t>
      </w:r>
      <w:r xmlns:w="http://schemas.openxmlformats.org/wordprocessingml/2006/main" w:rsidRPr="006E072C">
        <w:rPr>
          <w:rFonts w:ascii="Calibri" w:eastAsia="Calibri" w:hAnsi="Calibri" w:cs="Calibri"/>
          <w:sz w:val="26"/>
          <w:szCs w:val="26"/>
        </w:rPr>
        <w:lastRenderedPageBreak xmlns:w="http://schemas.openxmlformats.org/wordprocessingml/2006/main"/>
      </w:r>
      <w:r xmlns:w="http://schemas.openxmlformats.org/wordprocessingml/2006/main" w:rsidRPr="006E072C">
        <w:rPr>
          <w:rFonts w:ascii="Calibri" w:eastAsia="Calibri" w:hAnsi="Calibri" w:cs="Calibri"/>
          <w:sz w:val="26"/>
          <w:szCs w:val="26"/>
        </w:rPr>
        <w:t xml:space="preserve">荣耀上帝的传统。</w:t>
      </w:r>
      <w:r xmlns:w="http://schemas.openxmlformats.org/wordprocessingml/2006/main" w:rsidR="00765253" w:rsidRPr="006E072C">
        <w:rPr>
          <w:rFonts w:ascii="Calibri" w:eastAsia="Calibri" w:hAnsi="Calibri" w:cs="Calibri"/>
          <w:sz w:val="26"/>
          <w:szCs w:val="26"/>
        </w:rPr>
        <w:t xml:space="preserve">所以，通过闲话，你会发现有一种贬低诺亚和权威血统的手段。</w:t>
      </w:r>
    </w:p>
    <w:p w14:paraId="1F6F79F3" w14:textId="77777777" w:rsidR="009C65FB" w:rsidRPr="006E072C" w:rsidRDefault="009C65FB">
      <w:pPr>
        <w:rPr>
          <w:sz w:val="26"/>
          <w:szCs w:val="26"/>
        </w:rPr>
      </w:pPr>
    </w:p>
    <w:p w14:paraId="12A6178D" w14:textId="50D7CE7B"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现在，在第 23 节中，我们看到，该隐对待诺亚的方式与对待闪和雅弗两兄弟的方式形成了鲜明的对比。现在，他们采取了额外的措施，以确保他们不会看到他们父亲的裸体。所以，他们拿了一件衣服，你可以在脑海中想象成一条毯子，他们把它披在肩上，脸朝外朝着帐篷的门，然后他们会后退，这样他们的眼睛就不会看着诺亚。</w:t>
      </w:r>
    </w:p>
    <w:p w14:paraId="08E23F83" w14:textId="77777777" w:rsidR="009C65FB" w:rsidRPr="006E072C" w:rsidRDefault="009C65FB">
      <w:pPr>
        <w:rPr>
          <w:sz w:val="26"/>
          <w:szCs w:val="26"/>
        </w:rPr>
      </w:pPr>
    </w:p>
    <w:p w14:paraId="6AAB3C69" w14:textId="782200B4"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这就是第 23 节的内容，经文说，</w:t>
      </w:r>
      <w:proofErr xmlns:w="http://schemas.openxmlformats.org/wordprocessingml/2006/main" w:type="gramStart"/>
      <w:r xmlns:w="http://schemas.openxmlformats.org/wordprocessingml/2006/main" w:rsidRPr="006E072C">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6E072C">
        <w:rPr>
          <w:rFonts w:ascii="Calibri" w:eastAsia="Calibri" w:hAnsi="Calibri" w:cs="Calibri"/>
          <w:sz w:val="26"/>
          <w:szCs w:val="26"/>
        </w:rPr>
        <w:t xml:space="preserve">她们倒着进去，盖上她们父亲的裸体。你看到的经文非常明确地强调她们没有看到父亲的裸体。她们的脸转向另一边，这样她们就看不到她们父亲的裸体。</w:t>
      </w:r>
    </w:p>
    <w:p w14:paraId="46396E59" w14:textId="77777777" w:rsidR="009C65FB" w:rsidRPr="006E072C" w:rsidRDefault="009C65FB">
      <w:pPr>
        <w:rPr>
          <w:sz w:val="26"/>
          <w:szCs w:val="26"/>
        </w:rPr>
      </w:pPr>
    </w:p>
    <w:p w14:paraId="244B1CE2" w14:textId="4347B504"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现在，由于我认为存在文化差异，许多解经家会试图把含的罪说得比经文本身更恶劣，因为从我们的文化角度来看，很难理解嘲笑父亲的裸体怎么会意味着父亲做出如此严厉的回应。我的意思是，毕竟，想想看：父亲不会诅咒他的儿子。他想祝福他的儿子。</w:t>
      </w:r>
    </w:p>
    <w:p w14:paraId="709FC7B1" w14:textId="77777777" w:rsidR="009C65FB" w:rsidRPr="006E072C" w:rsidRDefault="009C65FB">
      <w:pPr>
        <w:rPr>
          <w:sz w:val="26"/>
          <w:szCs w:val="26"/>
        </w:rPr>
      </w:pPr>
    </w:p>
    <w:p w14:paraId="3CBCB6FB" w14:textId="59DED447"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他希望看到儿子在上帝的手下受到祝福，而不是诅咒他。所以，这对含来说是一个非常强烈的反应。所以，让我们把这个罪比经文中说的更严重。</w:t>
      </w:r>
    </w:p>
    <w:p w14:paraId="2EC48165" w14:textId="77777777" w:rsidR="009C65FB" w:rsidRPr="006E072C" w:rsidRDefault="009C65FB">
      <w:pPr>
        <w:rPr>
          <w:sz w:val="26"/>
          <w:szCs w:val="26"/>
        </w:rPr>
      </w:pPr>
    </w:p>
    <w:p w14:paraId="43A4BABC" w14:textId="77777777"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有人认为，这里所指的是一种同性恋行为。或者，利未记 18 章中提到的暴露裸体的语言，可能意味着诺亚在帐篷里发生了某种性行为。但经文中所说的足以让我们理解，那就是他赤身裸体。</w:t>
      </w:r>
    </w:p>
    <w:p w14:paraId="219C9D3C" w14:textId="77777777" w:rsidR="009C65FB" w:rsidRPr="006E072C" w:rsidRDefault="009C65FB">
      <w:pPr>
        <w:rPr>
          <w:sz w:val="26"/>
          <w:szCs w:val="26"/>
        </w:rPr>
      </w:pPr>
    </w:p>
    <w:p w14:paraId="1048BF99" w14:textId="482D88A3" w:rsidR="009C65FB" w:rsidRPr="006E072C" w:rsidRDefault="007652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这不仅仅是赤身裸体，而是含公开嘲笑诺亚脆弱的方式。因此，考虑到这一点，我们想看看我们作为文化中的解释者所面临的第二个问题。我们如何理解迦南作为第 25 节中咒诅迦南的对象？</w:t>
      </w:r>
    </w:p>
    <w:p w14:paraId="51EAF7EB" w14:textId="77777777" w:rsidR="009C65FB" w:rsidRPr="006E072C" w:rsidRDefault="009C65FB">
      <w:pPr>
        <w:rPr>
          <w:sz w:val="26"/>
          <w:szCs w:val="26"/>
        </w:rPr>
      </w:pPr>
    </w:p>
    <w:p w14:paraId="3E35DA13" w14:textId="0F0D92F2"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如果含是那个对他父亲犯下不检点罪行的人，为什么诅咒会落到含的儿子迦南身上呢？我想，这里我们要理解的是，正如谚语所说，有其父必有其子。有一种假设，可以通过圣经中的家庭故事得到很好的验证，即后代经常会模仿父母和祖父母的罪孽</w:t>
      </w:r>
      <w:r xmlns:w="http://schemas.openxmlformats.org/wordprocessingml/2006/main" w:rsidRPr="006E072C">
        <w:rPr>
          <w:rFonts w:ascii="Calibri" w:eastAsia="Calibri" w:hAnsi="Calibri" w:cs="Calibri"/>
          <w:sz w:val="26"/>
          <w:szCs w:val="26"/>
        </w:rPr>
        <w:lastRenderedPageBreak xmlns:w="http://schemas.openxmlformats.org/wordprocessingml/2006/main"/>
      </w:r>
      <w:r xmlns:w="http://schemas.openxmlformats.org/wordprocessingml/2006/main" w:rsidRPr="006E072C">
        <w:rPr>
          <w:rFonts w:ascii="Calibri" w:eastAsia="Calibri" w:hAnsi="Calibri" w:cs="Calibri"/>
          <w:sz w:val="26"/>
          <w:szCs w:val="26"/>
        </w:rPr>
        <w:t xml:space="preserve">。这不是种族问题，而是一个道德问题，导致被逐出伊甸园。</w:t>
      </w:r>
    </w:p>
    <w:p w14:paraId="32FBCD5D" w14:textId="77777777" w:rsidR="009C65FB" w:rsidRPr="006E072C" w:rsidRDefault="009C65FB">
      <w:pPr>
        <w:rPr>
          <w:sz w:val="26"/>
          <w:szCs w:val="26"/>
        </w:rPr>
      </w:pPr>
    </w:p>
    <w:p w14:paraId="0102470D" w14:textId="238ED9F6"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然后，正如我们在这里看到的，针对迦南的诅咒，在他们的遗产中，含迦南，让我们想起该隐，以及他是如何被驱逐出他的地区向东的。</w:t>
      </w:r>
      <w:proofErr xmlns:w="http://schemas.openxmlformats.org/wordprocessingml/2006/main" w:type="gramStart"/>
      <w:r xmlns:w="http://schemas.openxmlformats.org/wordprocessingml/2006/main" w:rsidRPr="006E072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E072C">
        <w:rPr>
          <w:rFonts w:ascii="Calibri" w:eastAsia="Calibri" w:hAnsi="Calibri" w:cs="Calibri"/>
          <w:sz w:val="26"/>
          <w:szCs w:val="26"/>
        </w:rPr>
        <w:t xml:space="preserve">这不是种族问题，而是迦南文化的道德行为问题，比如我们在利未记 18 和利未记 20 中读到的。迦南文化在很多地方描述了迦南人的性不道德行为。</w:t>
      </w:r>
    </w:p>
    <w:p w14:paraId="4F6C5E2A" w14:textId="77777777" w:rsidR="009C65FB" w:rsidRPr="006E072C" w:rsidRDefault="009C65FB">
      <w:pPr>
        <w:rPr>
          <w:sz w:val="26"/>
          <w:szCs w:val="26"/>
        </w:rPr>
      </w:pPr>
    </w:p>
    <w:p w14:paraId="0B65640D" w14:textId="62F7B2EF"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换句话说，在诅咒和祝福中，我们在这里看到的是一张地图，它有助于我们了解从哈米特人中衍生出的各个民族的道德堕落，而不是种族。所以，我们被告知存在这种联系，但你注定不会模仿父母的罪孽。我们从先知的两处经文中知道，存在个人责任，你要为自己的行为承担后果，而不是因为你父母的行为。</w:t>
      </w:r>
    </w:p>
    <w:p w14:paraId="4BBC1027" w14:textId="77777777" w:rsidR="009C65FB" w:rsidRPr="006E072C" w:rsidRDefault="009C65FB">
      <w:pPr>
        <w:rPr>
          <w:sz w:val="26"/>
          <w:szCs w:val="26"/>
        </w:rPr>
      </w:pPr>
    </w:p>
    <w:p w14:paraId="08C4824F" w14:textId="195BC83F"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尽管，正如我所评论的，这种影响是压倒性的，但它并不是预先确定的。耶利米书 31 章 29 和 30 节以及以西结书 18 章 2 至 4 节谈到了个人责任，这些人将自己个人的罪恶状况的后果归咎于父母。</w:t>
      </w:r>
      <w:proofErr xmlns:w="http://schemas.openxmlformats.org/wordprocessingml/2006/main" w:type="gramStart"/>
      <w:r xmlns:w="http://schemas.openxmlformats.org/wordprocessingml/2006/main" w:rsidRPr="006E072C">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E072C">
        <w:rPr>
          <w:rFonts w:ascii="Calibri" w:eastAsia="Calibri" w:hAnsi="Calibri" w:cs="Calibri"/>
          <w:sz w:val="26"/>
          <w:szCs w:val="26"/>
        </w:rPr>
        <w:t xml:space="preserve">我们可以看到为什么迦南人会有特殊的兴趣，因为圣经中有充分的记载，记载了以色列和迦南人之间持续不断的斗争，以及最终如何发生了通婚。</w:t>
      </w:r>
    </w:p>
    <w:p w14:paraId="75C7D7E1" w14:textId="77777777" w:rsidR="009C65FB" w:rsidRPr="006E072C" w:rsidRDefault="009C65FB">
      <w:pPr>
        <w:rPr>
          <w:sz w:val="26"/>
          <w:szCs w:val="26"/>
        </w:rPr>
      </w:pPr>
    </w:p>
    <w:p w14:paraId="0EB1C203" w14:textId="5A569455"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迦南人和以色列人之间的互动程度如此之深，以至于以色列人采纳并吸收了许多迦南人的思想，比如多神教、偶像崇拜、一夫多妻制以及各种性变态。结果，他们也像以色列人的祖先迦南人一样，遭受驱逐。现在，让我们来谈谈我们在这个祈祷词的描述中发现的非常重要的想法。</w:t>
      </w:r>
    </w:p>
    <w:p w14:paraId="546C9686" w14:textId="77777777" w:rsidR="009C65FB" w:rsidRPr="006E072C" w:rsidRDefault="009C65FB">
      <w:pPr>
        <w:rPr>
          <w:sz w:val="26"/>
          <w:szCs w:val="26"/>
        </w:rPr>
      </w:pPr>
    </w:p>
    <w:p w14:paraId="64D77DAD" w14:textId="63BA0BB6"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圣经告诉我们，迦南受诅咒。然后在第 26 节中，诺亚向上帝献上祝福，不是直接向闪和雅弗祝福，而是向上帝献上祝福。我认为诺亚正确地理解了这一点，正如他从洪水中幸存下来一样，上帝将决定闪和雅弗的命运。</w:t>
      </w:r>
    </w:p>
    <w:p w14:paraId="39FD3E60" w14:textId="77777777" w:rsidR="009C65FB" w:rsidRPr="006E072C" w:rsidRDefault="009C65FB">
      <w:pPr>
        <w:rPr>
          <w:sz w:val="26"/>
          <w:szCs w:val="26"/>
        </w:rPr>
      </w:pPr>
    </w:p>
    <w:p w14:paraId="434EAB43" w14:textId="4F8E80D7"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所以，这不是预先确定的努力，而是一种祈求。这是一种祷告。所以，他在第 25 节中向上帝呼求，愿迦南受诅咒。</w:t>
      </w:r>
    </w:p>
    <w:p w14:paraId="3C0D00A2" w14:textId="77777777" w:rsidR="009C65FB" w:rsidRPr="006E072C" w:rsidRDefault="009C65FB">
      <w:pPr>
        <w:rPr>
          <w:sz w:val="26"/>
          <w:szCs w:val="26"/>
        </w:rPr>
      </w:pPr>
    </w:p>
    <w:p w14:paraId="59DE11C7" w14:textId="77777777"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然后他在第 26 和 27 节中明确指出，这是对主的祝福。我们在这里看到的是一个等级制度。你会注意到迦南是最低等的奴隶。</w:t>
      </w:r>
    </w:p>
    <w:p w14:paraId="375CF1B6" w14:textId="77777777" w:rsidR="009C65FB" w:rsidRPr="006E072C" w:rsidRDefault="009C65FB">
      <w:pPr>
        <w:rPr>
          <w:sz w:val="26"/>
          <w:szCs w:val="26"/>
        </w:rPr>
      </w:pPr>
    </w:p>
    <w:p w14:paraId="03B1949C" w14:textId="28F1A521"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他会成为他兄弟的。接下来是雅弗的关系以及雅弗与他每个兄弟的关系。首先在第 27 节，愿雅弗住在闪的帐篷里。</w:t>
      </w:r>
    </w:p>
    <w:p w14:paraId="4E9ECEB5" w14:textId="77777777" w:rsidR="009C65FB" w:rsidRPr="006E072C" w:rsidRDefault="009C65FB">
      <w:pPr>
        <w:rPr>
          <w:sz w:val="26"/>
          <w:szCs w:val="26"/>
        </w:rPr>
      </w:pPr>
    </w:p>
    <w:p w14:paraId="3D6CCBC6" w14:textId="77777777"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然后迦南可能成为他的奴隶，或者可以翻译为他们的奴隶。</w:t>
      </w:r>
      <w:proofErr xmlns:w="http://schemas.openxmlformats.org/wordprocessingml/2006/main" w:type="gramStart"/>
      <w:r xmlns:w="http://schemas.openxmlformats.org/wordprocessingml/2006/main" w:rsidRPr="006E072C">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E072C">
        <w:rPr>
          <w:rFonts w:ascii="Calibri" w:eastAsia="Calibri" w:hAnsi="Calibri" w:cs="Calibri"/>
          <w:sz w:val="26"/>
          <w:szCs w:val="26"/>
        </w:rPr>
        <w:t xml:space="preserve">等级制度是雅弗将服从闪，然后含将服从他们两人。这将在人类历史上得到阐明。</w:t>
      </w:r>
    </w:p>
    <w:p w14:paraId="11D2327D" w14:textId="77777777" w:rsidR="009C65FB" w:rsidRPr="006E072C" w:rsidRDefault="009C65FB">
      <w:pPr>
        <w:rPr>
          <w:sz w:val="26"/>
          <w:szCs w:val="26"/>
        </w:rPr>
      </w:pPr>
    </w:p>
    <w:p w14:paraId="47E7AACB" w14:textId="36ECB218"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随着《创世纪》故事的展开，我们会发现哈米特人和随后</w:t>
      </w:r>
      <w:proofErr xmlns:w="http://schemas.openxmlformats.org/wordprocessingml/2006/main" w:type="spellStart"/>
      <w:r xmlns:w="http://schemas.openxmlformats.org/wordprocessingml/2006/main" w:rsidRPr="006E072C">
        <w:rPr>
          <w:rFonts w:ascii="Calibri" w:eastAsia="Calibri" w:hAnsi="Calibri" w:cs="Calibri"/>
          <w:sz w:val="26"/>
          <w:szCs w:val="26"/>
        </w:rPr>
        <w:t xml:space="preserve">发生的</w:t>
      </w:r>
      <w:proofErr xmlns:w="http://schemas.openxmlformats.org/wordprocessingml/2006/main" w:type="spellStart"/>
      <w:r xmlns:w="http://schemas.openxmlformats.org/wordprocessingml/2006/main" w:rsidRPr="006E072C">
        <w:rPr>
          <w:rFonts w:ascii="Calibri" w:eastAsia="Calibri" w:hAnsi="Calibri" w:cs="Calibri"/>
          <w:sz w:val="26"/>
          <w:szCs w:val="26"/>
        </w:rPr>
        <w:t xml:space="preserve">闪米特人之间的伟大斗争。而从</w:t>
      </w:r>
      <w:proofErr xmlns:w="http://schemas.openxmlformats.org/wordprocessingml/2006/main" w:type="spellEnd"/>
      <w:r xmlns:w="http://schemas.openxmlformats.org/wordprocessingml/2006/main" w:rsidRPr="006E072C">
        <w:rPr>
          <w:rFonts w:ascii="Calibri" w:eastAsia="Calibri" w:hAnsi="Calibri" w:cs="Calibri"/>
          <w:sz w:val="26"/>
          <w:szCs w:val="26"/>
        </w:rPr>
        <w:t xml:space="preserve">闪米特人中</w:t>
      </w:r>
      <w:proofErr xmlns:w="http://schemas.openxmlformats.org/wordprocessingml/2006/main" w:type="spellEnd"/>
      <w:r xmlns:w="http://schemas.openxmlformats.org/wordprocessingml/2006/main" w:rsidRPr="006E072C">
        <w:rPr>
          <w:rFonts w:ascii="Calibri" w:eastAsia="Calibri" w:hAnsi="Calibri" w:cs="Calibri"/>
          <w:sz w:val="26"/>
          <w:szCs w:val="26"/>
        </w:rPr>
        <w:t xml:space="preserve">，上帝的祝福将通过亚伯拉罕降临到所有民族身上，亚伯拉罕是上帝所拣选的家族，他将为所有民族带来祝福。然后你会注意到，在本章的结尾，在第九章之后，我们看到了洪水记载的结论。</w:t>
      </w:r>
    </w:p>
    <w:p w14:paraId="1D900F3B" w14:textId="77777777" w:rsidR="009C65FB" w:rsidRPr="006E072C" w:rsidRDefault="009C65FB">
      <w:pPr>
        <w:rPr>
          <w:sz w:val="26"/>
          <w:szCs w:val="26"/>
        </w:rPr>
      </w:pPr>
    </w:p>
    <w:p w14:paraId="3AA509F9" w14:textId="096C13A3" w:rsidR="009C65FB" w:rsidRPr="006E072C" w:rsidRDefault="007652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这与我们在第五章中发现的内容相呼应。所以，如果你想坚持自己的观点，让我们看看第五章以及它的结局。这里我们有一个线性的家谱，每代只命名一个人。</w:t>
      </w:r>
    </w:p>
    <w:p w14:paraId="687C707E" w14:textId="77777777" w:rsidR="009C65FB" w:rsidRPr="006E072C" w:rsidRDefault="009C65FB">
      <w:pPr>
        <w:rPr>
          <w:sz w:val="26"/>
          <w:szCs w:val="26"/>
        </w:rPr>
      </w:pPr>
    </w:p>
    <w:p w14:paraId="08F48637" w14:textId="77777777"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我们发现它高度程式化。据说每个人都会在特定年龄死去。我们有这样的说法，然后他死了，然后他死了，然后他死了。</w:t>
      </w:r>
    </w:p>
    <w:p w14:paraId="27CDA9CC" w14:textId="77777777" w:rsidR="009C65FB" w:rsidRPr="006E072C" w:rsidRDefault="009C65FB">
      <w:pPr>
        <w:rPr>
          <w:sz w:val="26"/>
          <w:szCs w:val="26"/>
        </w:rPr>
      </w:pPr>
    </w:p>
    <w:p w14:paraId="17F7CB55" w14:textId="77777777"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第 32 节讲到了挪亚。挪亚 500 岁之后，生了闪、含和雅弗。但圣经没有提到挪亚前辈的用语，没有提到挪亚还有其他儿子和女儿，也没有提到他总共活了多少年，然后就死了。</w:t>
      </w:r>
    </w:p>
    <w:p w14:paraId="184035A7" w14:textId="77777777" w:rsidR="009C65FB" w:rsidRPr="006E072C" w:rsidRDefault="009C65FB">
      <w:pPr>
        <w:rPr>
          <w:sz w:val="26"/>
          <w:szCs w:val="26"/>
        </w:rPr>
      </w:pPr>
    </w:p>
    <w:p w14:paraId="7256FCDD" w14:textId="2AEA61B7"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我们在哪里可以找到这个？我们在第九章第 28 和 29 节找到。洪水过后，诺亚活了 350 年。总共，诺亚活了 950 年，然后他死了。</w:t>
      </w:r>
    </w:p>
    <w:p w14:paraId="0E2FA924" w14:textId="77777777" w:rsidR="009C65FB" w:rsidRPr="006E072C" w:rsidRDefault="009C65FB">
      <w:pPr>
        <w:rPr>
          <w:sz w:val="26"/>
          <w:szCs w:val="26"/>
        </w:rPr>
      </w:pPr>
    </w:p>
    <w:p w14:paraId="5578917C" w14:textId="56E93C63"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瞧，这是第五章中家谱的结论。所以，这实际上意味着，在你现在的想法中，这个关于洪水的长篇叙述夹在第五章的家谱中，然后在第九章的末尾结束。因此，我们所看到的是，叙述提供了对家谱的解释，反过来，家谱帮助我们理解叙述的重要性。</w:t>
      </w:r>
    </w:p>
    <w:p w14:paraId="0D721FDC" w14:textId="77777777" w:rsidR="009C65FB" w:rsidRPr="006E072C" w:rsidRDefault="009C65FB">
      <w:pPr>
        <w:rPr>
          <w:sz w:val="26"/>
          <w:szCs w:val="26"/>
        </w:rPr>
      </w:pPr>
    </w:p>
    <w:p w14:paraId="6E3CFE48" w14:textId="2BDCEBA0"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我们知道，根据犹太传统，挪亚是洪水中非常重要的人物，而犹太传统认为挪亚是正义的杰出代表，从某种意义上说，挪亚向当时的人发出了正义的预警。你知道，关于挪亚的惊人之处在于，我们在创世记的记载中从未听到过挪亚的记载，直到他第一次在诅咒和祝福他的儿子时才开口说话。但说到新约</w:t>
      </w:r>
      <w:r xmlns:w="http://schemas.openxmlformats.org/wordprocessingml/2006/main" w:rsidRPr="006E072C">
        <w:rPr>
          <w:rFonts w:ascii="Calibri" w:eastAsia="Calibri" w:hAnsi="Calibri" w:cs="Calibri"/>
          <w:sz w:val="26"/>
          <w:szCs w:val="26"/>
        </w:rPr>
        <w:lastRenderedPageBreak xmlns:w="http://schemas.openxmlformats.org/wordprocessingml/2006/main"/>
      </w:r>
      <w:r xmlns:w="http://schemas.openxmlformats.org/wordprocessingml/2006/main" w:rsidRPr="006E072C">
        <w:rPr>
          <w:rFonts w:ascii="Calibri" w:eastAsia="Calibri" w:hAnsi="Calibri" w:cs="Calibri"/>
          <w:sz w:val="26"/>
          <w:szCs w:val="26"/>
        </w:rPr>
        <w:t xml:space="preserve">，我们发现，创世记的内容得到了新约的补充</w:t>
      </w:r>
      <w:r xmlns:w="http://schemas.openxmlformats.org/wordprocessingml/2006/main" w:rsidR="00765253">
        <w:rPr>
          <w:rFonts w:ascii="Calibri" w:eastAsia="Calibri" w:hAnsi="Calibri" w:cs="Calibri"/>
          <w:sz w:val="26"/>
          <w:szCs w:val="26"/>
        </w:rPr>
        <w:t xml:space="preserve">，如果你在彼得后书第 2 章第 5 节找到，其中描述了挪亚是一位正义的传道者。</w:t>
      </w:r>
    </w:p>
    <w:p w14:paraId="34F3F54F" w14:textId="77777777" w:rsidR="009C65FB" w:rsidRPr="006E072C" w:rsidRDefault="009C65FB">
      <w:pPr>
        <w:rPr>
          <w:sz w:val="26"/>
          <w:szCs w:val="26"/>
        </w:rPr>
      </w:pPr>
    </w:p>
    <w:p w14:paraId="0E16B9EF" w14:textId="764A7304" w:rsidR="009C65FB" w:rsidRPr="006E072C" w:rsidRDefault="00765253">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所以，这应该是合情合理的，不是吗？他可能参与或推测，但我的意思是，他建造了一个水容器，并声称将有一场世界性的大灾变，然后我们会期望他被认定为公义的传道者。所以，如果你看彼得后书第 2 章第 5 节和第 3 章第 6 节，它描绘了对</w:t>
      </w:r>
      <w:proofErr xmlns:w="http://schemas.openxmlformats.org/wordprocessingml/2006/main" w:type="gramStart"/>
      <w:r xmlns:w="http://schemas.openxmlformats.org/wordprocessingml/2006/main" w:rsidR="00000000" w:rsidRPr="006E072C">
        <w:rPr>
          <w:rFonts w:ascii="Calibri" w:eastAsia="Calibri" w:hAnsi="Calibri" w:cs="Calibri"/>
          <w:sz w:val="26"/>
          <w:szCs w:val="26"/>
        </w:rPr>
        <w:t xml:space="preserve">彼得时代邪恶教师的审判</w:t>
      </w:r>
      <w:proofErr xmlns:w="http://schemas.openxmlformats.org/wordprocessingml/2006/main" w:type="gramEnd"/>
      <w:r xmlns:w="http://schemas.openxmlformats.org/wordprocessingml/2006/main" w:rsidR="00000000" w:rsidRPr="006E072C">
        <w:rPr>
          <w:rFonts w:ascii="Calibri" w:eastAsia="Calibri" w:hAnsi="Calibri" w:cs="Calibri"/>
          <w:sz w:val="26"/>
          <w:szCs w:val="26"/>
        </w:rPr>
        <w:t xml:space="preserve">，以及对那些被这些邪恶的假教师反对的基督徒的辩护或拯救。所以，你可以看到洪水叙事将成为上帝对恶人审判的一个极好的例子。</w:t>
      </w:r>
    </w:p>
    <w:p w14:paraId="18E7BE53" w14:textId="77777777" w:rsidR="009C65FB" w:rsidRPr="006E072C" w:rsidRDefault="009C65FB">
      <w:pPr>
        <w:rPr>
          <w:sz w:val="26"/>
          <w:szCs w:val="26"/>
        </w:rPr>
      </w:pPr>
    </w:p>
    <w:p w14:paraId="0D7D27FC" w14:textId="1B21D73E" w:rsidR="009C65FB" w:rsidRPr="006E072C" w:rsidRDefault="007652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彼得前书第 3 章 20 至 21 节提到了挪亚。挪亚对应于现在的基督，正如彼得所理解的那样，是末世时代。换句话说，末世在彼得的心中正在进行，他从挪亚和上帝审判的类比中得出，世界末日的末世将由基督带来。</w:t>
      </w:r>
    </w:p>
    <w:p w14:paraId="15739A02" w14:textId="77777777" w:rsidR="009C65FB" w:rsidRPr="006E072C" w:rsidRDefault="009C65FB">
      <w:pPr>
        <w:rPr>
          <w:sz w:val="26"/>
          <w:szCs w:val="26"/>
        </w:rPr>
      </w:pPr>
    </w:p>
    <w:p w14:paraId="0EE7FFB1" w14:textId="505CF53B" w:rsidR="009C65FB" w:rsidRPr="006E072C" w:rsidRDefault="007652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当谈到关于复活的保护诺亚时，他描述了洗礼。在水中洗礼意味着死亡。将自己沉入水中意味着精神死亡，就像诺亚经历了象征性的身体死亡，因此也经历了象征性的精神死亡。</w:t>
      </w:r>
    </w:p>
    <w:p w14:paraId="7548EF48" w14:textId="77777777" w:rsidR="009C65FB" w:rsidRPr="006E072C" w:rsidRDefault="009C65FB">
      <w:pPr>
        <w:rPr>
          <w:sz w:val="26"/>
          <w:szCs w:val="26"/>
        </w:rPr>
      </w:pPr>
    </w:p>
    <w:p w14:paraId="0A109006" w14:textId="31D8FC6A" w:rsidR="009C65FB" w:rsidRPr="006E072C" w:rsidRDefault="007652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从保护方舟中出来是象征性的，再次用象征、用图画描绘出一种新生命，一种将产生地球上所有民族的生命。因此，诺亚将被视为保护上帝子民基督徒的积极榜样，无论是抵制误导和压迫的邪恶教义，还是通过加入洗礼的形象，基督徒在最后时刻如何得到基督的保护。下次，在第九节中，我们将查看下一个题注，即第 10 章中闪、含和雅弗的故事。</w:t>
      </w:r>
    </w:p>
    <w:p w14:paraId="3871FB30" w14:textId="77777777" w:rsidR="009C65FB" w:rsidRPr="006E072C" w:rsidRDefault="009C65FB">
      <w:pPr>
        <w:rPr>
          <w:sz w:val="26"/>
          <w:szCs w:val="26"/>
        </w:rPr>
      </w:pPr>
    </w:p>
    <w:p w14:paraId="682B5B54" w14:textId="3D25B1D2" w:rsidR="009C65FB" w:rsidRPr="006E072C" w:rsidRDefault="00765253" w:rsidP="006E07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这些将是几代人，其中包括国家表。第 11 章，国家表将讲述巴比伦塔的故事。</w:t>
      </w:r>
      <w:r xmlns:w="http://schemas.openxmlformats.org/wordprocessingml/2006/main" w:rsidR="006E072C">
        <w:rPr>
          <w:rFonts w:ascii="Calibri" w:eastAsia="Calibri" w:hAnsi="Calibri" w:cs="Calibri"/>
          <w:sz w:val="26"/>
          <w:szCs w:val="26"/>
        </w:rPr>
        <w:br xmlns:w="http://schemas.openxmlformats.org/wordprocessingml/2006/main"/>
      </w:r>
      <w:r xmlns:w="http://schemas.openxmlformats.org/wordprocessingml/2006/main" w:rsidR="006E072C">
        <w:rPr>
          <w:rFonts w:ascii="Calibri" w:eastAsia="Calibri" w:hAnsi="Calibri" w:cs="Calibri"/>
          <w:sz w:val="26"/>
          <w:szCs w:val="26"/>
        </w:rPr>
        <w:br xmlns:w="http://schemas.openxmlformats.org/wordprocessingml/2006/main"/>
      </w:r>
      <w:r xmlns:w="http://schemas.openxmlformats.org/wordprocessingml/2006/main" w:rsidR="006E072C" w:rsidRPr="006E072C">
        <w:rPr>
          <w:rFonts w:ascii="Calibri" w:eastAsia="Calibri" w:hAnsi="Calibri" w:cs="Calibri"/>
          <w:sz w:val="26"/>
          <w:szCs w:val="26"/>
        </w:rPr>
        <w:t xml:space="preserve">这是肯尼斯·马修斯博士对《创世纪》的教学。这是第 8 节，诺亚和洪水，第 2 部分，创世纪 6:9-9:29。</w:t>
      </w:r>
      <w:r xmlns:w="http://schemas.openxmlformats.org/wordprocessingml/2006/main" w:rsidR="006E072C" w:rsidRPr="006E072C">
        <w:rPr>
          <w:rFonts w:ascii="Calibri" w:eastAsia="Calibri" w:hAnsi="Calibri" w:cs="Calibri"/>
          <w:sz w:val="26"/>
          <w:szCs w:val="26"/>
        </w:rPr>
        <w:br xmlns:w="http://schemas.openxmlformats.org/wordprocessingml/2006/main"/>
      </w:r>
    </w:p>
    <w:sectPr w:rsidR="009C65FB" w:rsidRPr="006E07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40213" w14:textId="77777777" w:rsidR="00D34050" w:rsidRDefault="00D34050" w:rsidP="006E072C">
      <w:r>
        <w:separator/>
      </w:r>
    </w:p>
  </w:endnote>
  <w:endnote w:type="continuationSeparator" w:id="0">
    <w:p w14:paraId="50F98BC1" w14:textId="77777777" w:rsidR="00D34050" w:rsidRDefault="00D34050" w:rsidP="006E0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AD79C" w14:textId="77777777" w:rsidR="00D34050" w:rsidRDefault="00D34050" w:rsidP="006E072C">
      <w:r>
        <w:separator/>
      </w:r>
    </w:p>
  </w:footnote>
  <w:footnote w:type="continuationSeparator" w:id="0">
    <w:p w14:paraId="1054FB10" w14:textId="77777777" w:rsidR="00D34050" w:rsidRDefault="00D34050" w:rsidP="006E0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5690582"/>
      <w:docPartObj>
        <w:docPartGallery w:val="Page Numbers (Top of Page)"/>
        <w:docPartUnique/>
      </w:docPartObj>
    </w:sdtPr>
    <w:sdtEndPr>
      <w:rPr>
        <w:noProof/>
      </w:rPr>
    </w:sdtEndPr>
    <w:sdtContent>
      <w:p w14:paraId="6D93E961" w14:textId="3789B203" w:rsidR="006E072C" w:rsidRDefault="006E07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3B285F" w14:textId="77777777" w:rsidR="006E072C" w:rsidRDefault="006E07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3B6DAE"/>
    <w:multiLevelType w:val="hybridMultilevel"/>
    <w:tmpl w:val="EA66DE6C"/>
    <w:lvl w:ilvl="0" w:tplc="7974C33C">
      <w:start w:val="1"/>
      <w:numFmt w:val="bullet"/>
      <w:lvlText w:val="●"/>
      <w:lvlJc w:val="left"/>
      <w:pPr>
        <w:ind w:left="720" w:hanging="360"/>
      </w:pPr>
    </w:lvl>
    <w:lvl w:ilvl="1" w:tplc="7D8CF47C">
      <w:start w:val="1"/>
      <w:numFmt w:val="bullet"/>
      <w:lvlText w:val="○"/>
      <w:lvlJc w:val="left"/>
      <w:pPr>
        <w:ind w:left="1440" w:hanging="360"/>
      </w:pPr>
    </w:lvl>
    <w:lvl w:ilvl="2" w:tplc="F31AEB9C">
      <w:start w:val="1"/>
      <w:numFmt w:val="bullet"/>
      <w:lvlText w:val="■"/>
      <w:lvlJc w:val="left"/>
      <w:pPr>
        <w:ind w:left="2160" w:hanging="360"/>
      </w:pPr>
    </w:lvl>
    <w:lvl w:ilvl="3" w:tplc="5CDA6E7A">
      <w:start w:val="1"/>
      <w:numFmt w:val="bullet"/>
      <w:lvlText w:val="●"/>
      <w:lvlJc w:val="left"/>
      <w:pPr>
        <w:ind w:left="2880" w:hanging="360"/>
      </w:pPr>
    </w:lvl>
    <w:lvl w:ilvl="4" w:tplc="A142FAF6">
      <w:start w:val="1"/>
      <w:numFmt w:val="bullet"/>
      <w:lvlText w:val="○"/>
      <w:lvlJc w:val="left"/>
      <w:pPr>
        <w:ind w:left="3600" w:hanging="360"/>
      </w:pPr>
    </w:lvl>
    <w:lvl w:ilvl="5" w:tplc="58D43984">
      <w:start w:val="1"/>
      <w:numFmt w:val="bullet"/>
      <w:lvlText w:val="■"/>
      <w:lvlJc w:val="left"/>
      <w:pPr>
        <w:ind w:left="4320" w:hanging="360"/>
      </w:pPr>
    </w:lvl>
    <w:lvl w:ilvl="6" w:tplc="CE763212">
      <w:start w:val="1"/>
      <w:numFmt w:val="bullet"/>
      <w:lvlText w:val="●"/>
      <w:lvlJc w:val="left"/>
      <w:pPr>
        <w:ind w:left="5040" w:hanging="360"/>
      </w:pPr>
    </w:lvl>
    <w:lvl w:ilvl="7" w:tplc="27205B04">
      <w:start w:val="1"/>
      <w:numFmt w:val="bullet"/>
      <w:lvlText w:val="●"/>
      <w:lvlJc w:val="left"/>
      <w:pPr>
        <w:ind w:left="5760" w:hanging="360"/>
      </w:pPr>
    </w:lvl>
    <w:lvl w:ilvl="8" w:tplc="22963592">
      <w:start w:val="1"/>
      <w:numFmt w:val="bullet"/>
      <w:lvlText w:val="●"/>
      <w:lvlJc w:val="left"/>
      <w:pPr>
        <w:ind w:left="6480" w:hanging="360"/>
      </w:pPr>
    </w:lvl>
  </w:abstractNum>
  <w:num w:numId="1" w16cid:durableId="14987668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5FB"/>
    <w:rsid w:val="00312867"/>
    <w:rsid w:val="006371AD"/>
    <w:rsid w:val="006E072C"/>
    <w:rsid w:val="00765253"/>
    <w:rsid w:val="007D14ED"/>
    <w:rsid w:val="009C65FB"/>
    <w:rsid w:val="00D34050"/>
    <w:rsid w:val="00E406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963A5"/>
  <w15:docId w15:val="{C7615805-D3A7-4C55-B163-9C57FD2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072C"/>
    <w:pPr>
      <w:tabs>
        <w:tab w:val="center" w:pos="4680"/>
        <w:tab w:val="right" w:pos="9360"/>
      </w:tabs>
    </w:pPr>
  </w:style>
  <w:style w:type="character" w:customStyle="1" w:styleId="HeaderChar">
    <w:name w:val="Header Char"/>
    <w:basedOn w:val="DefaultParagraphFont"/>
    <w:link w:val="Header"/>
    <w:uiPriority w:val="99"/>
    <w:rsid w:val="006E072C"/>
  </w:style>
  <w:style w:type="paragraph" w:styleId="Footer">
    <w:name w:val="footer"/>
    <w:basedOn w:val="Normal"/>
    <w:link w:val="FooterChar"/>
    <w:uiPriority w:val="99"/>
    <w:unhideWhenUsed/>
    <w:rsid w:val="006E072C"/>
    <w:pPr>
      <w:tabs>
        <w:tab w:val="center" w:pos="4680"/>
        <w:tab w:val="right" w:pos="9360"/>
      </w:tabs>
    </w:pPr>
  </w:style>
  <w:style w:type="character" w:customStyle="1" w:styleId="FooterChar">
    <w:name w:val="Footer Char"/>
    <w:basedOn w:val="DefaultParagraphFont"/>
    <w:link w:val="Footer"/>
    <w:uiPriority w:val="99"/>
    <w:rsid w:val="006E0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4313</Words>
  <Characters>19405</Characters>
  <Application>Microsoft Office Word</Application>
  <DocSecurity>0</DocSecurity>
  <Lines>383</Lines>
  <Paragraphs>66</Paragraphs>
  <ScaleCrop>false</ScaleCrop>
  <HeadingPairs>
    <vt:vector size="2" baseType="variant">
      <vt:variant>
        <vt:lpstr>Title</vt:lpstr>
      </vt:variant>
      <vt:variant>
        <vt:i4>1</vt:i4>
      </vt:variant>
    </vt:vector>
  </HeadingPairs>
  <TitlesOfParts>
    <vt:vector size="1" baseType="lpstr">
      <vt:lpstr>Mathews Genesis 08 Noah Flood</vt:lpstr>
    </vt:vector>
  </TitlesOfParts>
  <Company/>
  <LinksUpToDate>false</LinksUpToDate>
  <CharactersWithSpaces>23659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08 Noah Flood</dc:title>
  <dc:creator>TurboScribe.ai</dc:creator>
  <cp:lastModifiedBy>Ted Hildebrandt</cp:lastModifiedBy>
  <cp:revision>2</cp:revision>
  <dcterms:created xsi:type="dcterms:W3CDTF">2024-06-28T10:17:00Z</dcterms:created>
  <dcterms:modified xsi:type="dcterms:W3CDTF">2024-06-28T10:17:00Z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ba050a5e8246a61e3eada910cee4865b55a14e144213f904377060d2c2bc5328</vt:lpwstr>
  </property>
</Properties>
</file>