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732C" w14:textId="24EC673A" w:rsidR="00094861" w:rsidRPr="00840079" w:rsidRDefault="00840079" w:rsidP="0084007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40079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Хроники, сессия 25,</w:t>
      </w:r>
    </w:p>
    <w:p w14:paraId="7F35CAB5" w14:textId="10AAC06B" w:rsidR="00840079" w:rsidRPr="00840079" w:rsidRDefault="00840079" w:rsidP="0084007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40079">
        <w:rPr>
          <w:rFonts w:ascii="Calibri" w:eastAsia="Calibri" w:hAnsi="Calibri" w:cs="Calibri"/>
          <w:b/>
          <w:bCs/>
          <w:sz w:val="40"/>
          <w:szCs w:val="40"/>
        </w:rPr>
        <w:t xml:space="preserve">Будущее Израиля</w:t>
      </w:r>
    </w:p>
    <w:p w14:paraId="1E969041" w14:textId="468E081E" w:rsidR="00840079" w:rsidRPr="00840079" w:rsidRDefault="00840079" w:rsidP="00840079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840079">
        <w:rPr>
          <w:rFonts w:ascii="AA Times New Roman" w:eastAsia="Calibri" w:hAnsi="AA Times New Roman" w:cs="AA Times New Roman"/>
          <w:sz w:val="26"/>
          <w:szCs w:val="26"/>
        </w:rPr>
        <w:t xml:space="preserve">© 2024 Гас Конкель и Тед Хильдебрандт</w:t>
      </w:r>
    </w:p>
    <w:p w14:paraId="3A6E814D" w14:textId="77777777" w:rsidR="00840079" w:rsidRPr="00840079" w:rsidRDefault="00840079">
      <w:pPr>
        <w:rPr>
          <w:sz w:val="26"/>
          <w:szCs w:val="26"/>
        </w:rPr>
      </w:pPr>
    </w:p>
    <w:p w14:paraId="02694DCF" w14:textId="42B663BD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книгам Паралипоменон. Это 25-я сессия «Будущее Израиля». </w:t>
      </w:r>
      <w:r xmlns:w="http://schemas.openxmlformats.org/wordprocessingml/2006/main" w:rsidR="00840079" w:rsidRPr="0084007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40079" w:rsidRPr="0084007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Мы закончили наш последний разговор с Иосией и его смертью от рук египтян.</w:t>
      </w:r>
    </w:p>
    <w:p w14:paraId="1CDAA41E" w14:textId="77777777" w:rsidR="00094861" w:rsidRPr="00840079" w:rsidRDefault="00094861">
      <w:pPr>
        <w:rPr>
          <w:sz w:val="26"/>
          <w:szCs w:val="26"/>
        </w:rPr>
      </w:pPr>
    </w:p>
    <w:p w14:paraId="0AD6C2EF" w14:textId="1C30AE29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В этот момент египтяне берут под свой контроль и устанавливают, кто будет править в Иудее, но египетский контроль довольно недолговечен, потому что именно вавилоняне восстанут и придут к власти и будут определять ход событий. судьба Иерусалима. Это не сюрприз. Иеремии, когда он был призван, а это, как мы полагаем, было до открытия закона в храме, Бог сказал ему, что его миссия заключалась в том, чтобы передать послание об искоренении, разрушении и разрушении.</w:t>
      </w:r>
    </w:p>
    <w:p w14:paraId="6C00FF7F" w14:textId="77777777" w:rsidR="00094861" w:rsidRPr="00840079" w:rsidRDefault="00094861">
      <w:pPr>
        <w:rPr>
          <w:sz w:val="26"/>
          <w:szCs w:val="26"/>
        </w:rPr>
      </w:pPr>
    </w:p>
    <w:p w14:paraId="7D569F92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Другими словами, приближался суд. Но в пророчестве Иеремии было и другое измерение: есть новый завет и есть надежда. Я думаю, что Книга Паралипоменон очень соответствует видению Иеремии.</w:t>
      </w:r>
    </w:p>
    <w:p w14:paraId="7F34AEBA" w14:textId="77777777" w:rsidR="00094861" w:rsidRPr="00840079" w:rsidRDefault="00094861">
      <w:pPr>
        <w:rPr>
          <w:sz w:val="26"/>
          <w:szCs w:val="26"/>
        </w:rPr>
      </w:pPr>
    </w:p>
    <w:p w14:paraId="23201E2B" w14:textId="0197B162" w:rsidR="00094861" w:rsidRPr="00840079" w:rsidRDefault="0084007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Итак, я думаю, что в Паралипоменонах мы имеем дело не с печальным концом Иудейского царства, а, скорее, с вопросом о будущем всего Израиля. Летописец сейчас живет через 100 лет после этих событий — ну, через 200 лет после событий падения Иерусалима.</w:t>
      </w:r>
    </w:p>
    <w:p w14:paraId="22321032" w14:textId="77777777" w:rsidR="00094861" w:rsidRPr="00840079" w:rsidRDefault="00094861">
      <w:pPr>
        <w:rPr>
          <w:sz w:val="26"/>
          <w:szCs w:val="26"/>
        </w:rPr>
      </w:pPr>
    </w:p>
    <w:p w14:paraId="75A406F5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 вот они, небольшая община, и они вокруг храма. Они ни в каком смысле не являются политическим государством или нацией, но они — нация Бога. И Летописец видит в них Царство Божие.</w:t>
      </w:r>
    </w:p>
    <w:p w14:paraId="30ABD912" w14:textId="77777777" w:rsidR="00094861" w:rsidRPr="00840079" w:rsidRDefault="00094861">
      <w:pPr>
        <w:rPr>
          <w:sz w:val="26"/>
          <w:szCs w:val="26"/>
        </w:rPr>
      </w:pPr>
    </w:p>
    <w:p w14:paraId="4BB348F3" w14:textId="69929A9A" w:rsidR="00094861" w:rsidRPr="00840079" w:rsidRDefault="0084007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Итак, если они таковы, то речь идет о будущем, которое Летописец не пытается описать. Я думаю, что в этом смысле он, вероятно, настоящий эсхатолог. Не так уж много подробностей о будущем, просто мы знаем, что Царство Божье придет, и Бог восстановит свое творение и разрушит свое творение так, как Он задумал.</w:t>
      </w:r>
    </w:p>
    <w:p w14:paraId="38028212" w14:textId="77777777" w:rsidR="00094861" w:rsidRPr="00840079" w:rsidRDefault="00094861">
      <w:pPr>
        <w:rPr>
          <w:sz w:val="26"/>
          <w:szCs w:val="26"/>
        </w:rPr>
      </w:pPr>
    </w:p>
    <w:p w14:paraId="5344C6AD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 Летописец хочет, чтобы мы знали, что мы можем быть частью этого. Вот, пожалуй, и предел специфики его эсхатологии. И я думаю, что иногда нам следует ограничить наше понимание и размышления об эсхатологии чем-то примерно такого же общего уровня.</w:t>
      </w:r>
    </w:p>
    <w:p w14:paraId="1086C865" w14:textId="77777777" w:rsidR="00094861" w:rsidRPr="00840079" w:rsidRDefault="00094861">
      <w:pPr>
        <w:rPr>
          <w:sz w:val="26"/>
          <w:szCs w:val="26"/>
        </w:rPr>
      </w:pPr>
    </w:p>
    <w:p w14:paraId="1DC29399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Но в любом случае Летописец рассказывает нам о последних царях Иудеи. После Иосии Иудейское царство продолжает существовать как подчиненное вассальное государство. Ни один из этих королей не является независимым.</w:t>
      </w:r>
    </w:p>
    <w:p w14:paraId="4CA5244E" w14:textId="77777777" w:rsidR="00094861" w:rsidRPr="00840079" w:rsidRDefault="00094861">
      <w:pPr>
        <w:rPr>
          <w:sz w:val="26"/>
          <w:szCs w:val="26"/>
        </w:rPr>
      </w:pPr>
    </w:p>
    <w:p w14:paraId="766EA85D" w14:textId="24E57EFD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Все они платят налоги Египту, а затем в основном снова Вавилону. И потом, каждый раз, когда они сопротивляются или присоединяются к какому-то другому альянсу, в результате их наказывают. Итак, последнее наказание – это конец нации.</w:t>
      </w:r>
    </w:p>
    <w:p w14:paraId="0E3DE46F" w14:textId="77777777" w:rsidR="00094861" w:rsidRPr="00840079" w:rsidRDefault="00094861">
      <w:pPr>
        <w:rPr>
          <w:sz w:val="26"/>
          <w:szCs w:val="26"/>
        </w:rPr>
      </w:pPr>
    </w:p>
    <w:p w14:paraId="7771387C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Первым царем, который у нас будет после смерти Иосии, будет его сын Иоахаз, которого назначит народ страны. Но это не очень удовлетворяет египтян. Они не хотят назначения кого-то другого в Иерусалиме.</w:t>
      </w:r>
    </w:p>
    <w:p w14:paraId="4D90D5CC" w14:textId="77777777" w:rsidR="00094861" w:rsidRPr="00840079" w:rsidRDefault="00094861">
      <w:pPr>
        <w:rPr>
          <w:sz w:val="26"/>
          <w:szCs w:val="26"/>
        </w:rPr>
      </w:pPr>
    </w:p>
    <w:p w14:paraId="4866CA8D" w14:textId="4F48EC86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Они хотят, чтобы их король был там. </w:t>
      </w:r>
      <w:proofErr xmlns:w="http://schemas.openxmlformats.org/wordprocessingml/2006/main" w:type="gramStart"/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египтяне низлагают его и взимают дань, а его младшего брата Элиакима ставят и делают вассальным правителем и, конечно, меняют ему имя. Он правил около 11 лет и был сослан.</w:t>
      </w:r>
    </w:p>
    <w:p w14:paraId="2A755C17" w14:textId="77777777" w:rsidR="00094861" w:rsidRPr="00840079" w:rsidRDefault="00094861">
      <w:pPr>
        <w:rPr>
          <w:sz w:val="26"/>
          <w:szCs w:val="26"/>
        </w:rPr>
      </w:pPr>
    </w:p>
    <w:p w14:paraId="735AA22A" w14:textId="5F0E25B3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А Иоякин, его сын, попадает в ссылку в Вавилон. Вавилоняне посадили на престол еще одного сына Иосии, фамилия которого – Седекия. И именно при Седекии мы видим ужасную осада Иерусалима вавилонянами и ужасный конец семьи Седекии, когда вавилоняне преследуют их и убивают, и все это происходит в присутствии Седекии.</w:t>
      </w:r>
    </w:p>
    <w:p w14:paraId="770C0DDB" w14:textId="77777777" w:rsidR="00094861" w:rsidRPr="00840079" w:rsidRDefault="00094861">
      <w:pPr>
        <w:rPr>
          <w:sz w:val="26"/>
          <w:szCs w:val="26"/>
        </w:rPr>
      </w:pPr>
    </w:p>
    <w:p w14:paraId="247C7A47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Это все ужасы войны. Но для летописца акцент делается на том, что народ был неверен, а значит, нарушил завет Божий. Это не просто еще один способ сказать, что они согрешили, потому что неудача и грех — это одно и то же.</w:t>
      </w:r>
    </w:p>
    <w:p w14:paraId="566BC90A" w14:textId="77777777" w:rsidR="00094861" w:rsidRPr="00840079" w:rsidRDefault="00094861">
      <w:pPr>
        <w:rPr>
          <w:sz w:val="26"/>
          <w:szCs w:val="26"/>
        </w:rPr>
      </w:pPr>
    </w:p>
    <w:p w14:paraId="000C56E9" w14:textId="323ED131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Это недостаток веры. Это недостаток доверия, который очень важен. Последние цари Иудеи никогда не проявляли такого доверия, и мы особенно видим это в Иеремии.</w:t>
      </w:r>
    </w:p>
    <w:p w14:paraId="746EC6B0" w14:textId="77777777" w:rsidR="00094861" w:rsidRPr="00840079" w:rsidRDefault="00094861">
      <w:pPr>
        <w:rPr>
          <w:sz w:val="26"/>
          <w:szCs w:val="26"/>
        </w:rPr>
      </w:pPr>
    </w:p>
    <w:p w14:paraId="58C947EC" w14:textId="6318B2E2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Мы видим это особенно на примере того, как обошлись с Иеремией и как его жизнь закончилась разрушением Иерусалима и, в конечном итоге, его изгнанием в Египет. Но Иеремия не заканчивается без надежды. Точно так же Летописец хочет дать нам надежду.</w:t>
      </w:r>
    </w:p>
    <w:p w14:paraId="3CD90545" w14:textId="77777777" w:rsidR="00094861" w:rsidRPr="00840079" w:rsidRDefault="00094861">
      <w:pPr>
        <w:rPr>
          <w:sz w:val="26"/>
          <w:szCs w:val="26"/>
        </w:rPr>
      </w:pPr>
    </w:p>
    <w:p w14:paraId="6CAC0E6B" w14:textId="2ADF4228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Итак, Иеремия в 25-й главе говорит нам, что через 70 лет произойдет восстановление. И Иеремия говорит о новом завете, который Бог заключит со Своим народом. Летописец завершает богословие обо всем этом.</w:t>
      </w:r>
    </w:p>
    <w:p w14:paraId="1FB1FD5C" w14:textId="77777777" w:rsidR="00094861" w:rsidRPr="00840079" w:rsidRDefault="00094861">
      <w:pPr>
        <w:rPr>
          <w:sz w:val="26"/>
          <w:szCs w:val="26"/>
        </w:rPr>
      </w:pPr>
    </w:p>
    <w:p w14:paraId="0A5167D9" w14:textId="72D63B76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Это теология субботы. Книга Левит, еще в Торе Моисея, заявила, что земля должна отдыхать каждый седьмой год. Но за все время проживания израильтян на земле, а это примерно 490 лет, они ни разу не соблюдали субботу так, как им положено, по наставлению Моисея.</w:t>
      </w:r>
    </w:p>
    <w:p w14:paraId="7009B6DD" w14:textId="77777777" w:rsidR="00094861" w:rsidRPr="00840079" w:rsidRDefault="00094861">
      <w:pPr>
        <w:rPr>
          <w:sz w:val="26"/>
          <w:szCs w:val="26"/>
        </w:rPr>
      </w:pPr>
    </w:p>
    <w:p w14:paraId="3FB91D9E" w14:textId="3A57267E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Итак, 70 лет вавилонского пленения – это своего рода богословское высказывание. Бог дал земле покой от израильтян за все те годы, когда они пренебрегали ею в течение </w:t>
      </w: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490 лет своего пребывания там. Это прямое утверждение летописца, но он его не выдумывает.</w:t>
      </w:r>
    </w:p>
    <w:p w14:paraId="3BB20E71" w14:textId="77777777" w:rsidR="00094861" w:rsidRPr="00840079" w:rsidRDefault="00094861">
      <w:pPr>
        <w:rPr>
          <w:sz w:val="26"/>
          <w:szCs w:val="26"/>
        </w:rPr>
      </w:pPr>
    </w:p>
    <w:p w14:paraId="38E0C8F0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Он берет это из самой книги Левит. Итак, мы можем отсчитывать 70 лет по-разному, потому что был процесс ухода людей в изгнание и был процесс возвращения людей. Итак, мы можем посмотреть на этот процесс с самого начала, когда люди ушли в изгнание.</w:t>
      </w:r>
    </w:p>
    <w:p w14:paraId="22896865" w14:textId="77777777" w:rsidR="00094861" w:rsidRPr="00840079" w:rsidRDefault="00094861">
      <w:pPr>
        <w:rPr>
          <w:sz w:val="26"/>
          <w:szCs w:val="26"/>
        </w:rPr>
      </w:pPr>
    </w:p>
    <w:p w14:paraId="0C76AFEE" w14:textId="7EB11BBC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Первый из них — Даниил, и на самом деле он начинается примерно с 609 года, когда умер Иосия. Заканчивается оно указом Кира, о чем летописец упоминает в конце своей книги в 539 году. Или можно отсчитать 70 лет от разрушения храма, а это 586 год, до закладки основание, как мы находим его у Ездры и Неемии, то есть 516 год.</w:t>
      </w:r>
    </w:p>
    <w:p w14:paraId="4047EAA5" w14:textId="77777777" w:rsidR="00094861" w:rsidRPr="00840079" w:rsidRDefault="00094861">
      <w:pPr>
        <w:rPr>
          <w:sz w:val="26"/>
          <w:szCs w:val="26"/>
        </w:rPr>
      </w:pPr>
    </w:p>
    <w:p w14:paraId="220183BA" w14:textId="6F0E7BD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Суть в том, что 70 — это репрезентативное число, позволяющее говорить о последствиях несоблюдения и соблюдения Божьего завета. Иеремия говорил о новом завете. Эти размышления о летописях я хочу завершить тем, что этот новый завет и его восстановление в сознании апостола Павла ни в каком смысле не отделены от того, что летописец называет всем Израилем.</w:t>
      </w:r>
    </w:p>
    <w:p w14:paraId="2F272A7F" w14:textId="77777777" w:rsidR="00094861" w:rsidRPr="00840079" w:rsidRDefault="00094861">
      <w:pPr>
        <w:rPr>
          <w:sz w:val="26"/>
          <w:szCs w:val="26"/>
        </w:rPr>
      </w:pPr>
    </w:p>
    <w:p w14:paraId="0C961F42" w14:textId="0DE88DF6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В Послании к Римлянам Павел обращается к своим мыслям о Божьих планах для Израиля, Божьем будущем для Израиля, в Послании к Римлянам с 9 по 11. Итак, весь аргумент Павла здесь заключается в вопросе: есть ли у язычников все обратились к Евангелию, неужели Бог забыл обо всем Израиле? Неужели Бог забыл о Своем народе? На что его ответ, вкратце, такой: ну, пусть этого никогда не будет. Я израильтянин.</w:t>
      </w:r>
    </w:p>
    <w:p w14:paraId="7639E7A3" w14:textId="77777777" w:rsidR="00094861" w:rsidRPr="00840079" w:rsidRDefault="00094861">
      <w:pPr>
        <w:rPr>
          <w:sz w:val="26"/>
          <w:szCs w:val="26"/>
        </w:rPr>
      </w:pPr>
    </w:p>
    <w:p w14:paraId="26784F0E" w14:textId="2F0627E3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Теперь здесь возникает ключевой вопрос. Как мы определяем Израиль? Мы говорим об Израиле и используем этот термин так, как будто знаем, что имеем в виду, но дело в том, что, если вы прочитаете Священные Писания, термин «Израиль» имеет много разных, которые мы могли бы назвать отсылками. То есть у него есть множество различных конкретных сущностей, к которым он относится.</w:t>
      </w:r>
    </w:p>
    <w:p w14:paraId="707D82DB" w14:textId="77777777" w:rsidR="00094861" w:rsidRPr="00840079" w:rsidRDefault="00094861">
      <w:pPr>
        <w:rPr>
          <w:sz w:val="26"/>
          <w:szCs w:val="26"/>
        </w:rPr>
      </w:pPr>
    </w:p>
    <w:p w14:paraId="1A12034C" w14:textId="1A255EAD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Как мы знаем, в самом начале Израиль — это всего лишь человек Иаков. Летописец подчеркивает это, потому что с самого начала он говорит, что сыновьями Авраама были Исаак, Исав и Израиль, а не Иаков. Итак, это одно из упоминаний Израиля.</w:t>
      </w:r>
    </w:p>
    <w:p w14:paraId="40153847" w14:textId="77777777" w:rsidR="00094861" w:rsidRPr="00840079" w:rsidRDefault="00094861">
      <w:pPr>
        <w:rPr>
          <w:sz w:val="26"/>
          <w:szCs w:val="26"/>
        </w:rPr>
      </w:pPr>
    </w:p>
    <w:p w14:paraId="091CC214" w14:textId="643E69AE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Но еще одним упоминанием Израиля является северное царство в отличие от царства Иуды на юге. Итак, если вы читаете Книгу Царств и читаете имя Израиль, вы должны знать, да, но там Израиль не означает Иерусалим. Это означает только Ефрема и Манассию и все те территории, столица которых находилась в Самарии.</w:t>
      </w:r>
    </w:p>
    <w:p w14:paraId="2F4E3B47" w14:textId="77777777" w:rsidR="00094861" w:rsidRPr="00840079" w:rsidRDefault="00094861">
      <w:pPr>
        <w:rPr>
          <w:sz w:val="26"/>
          <w:szCs w:val="26"/>
        </w:rPr>
      </w:pPr>
    </w:p>
    <w:p w14:paraId="6744ED9B" w14:textId="009F0CBF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Итак, это еще одно обозначение Израиля. Собственно, если начать читать подробно, то начнешь множить упоминания, которые может иметь Израиль. Но летописец не описывает весь Израиль ни одним из этих терминов.</w:t>
      </w:r>
    </w:p>
    <w:p w14:paraId="5A5C32D7" w14:textId="77777777" w:rsidR="00094861" w:rsidRPr="00840079" w:rsidRDefault="00094861">
      <w:pPr>
        <w:rPr>
          <w:sz w:val="26"/>
          <w:szCs w:val="26"/>
        </w:rPr>
      </w:pPr>
    </w:p>
    <w:p w14:paraId="1E1752A6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Он определяет это как обещание. Он определяет это с точки зрения этнической принадлежности. И он определяет его с точки зрения тех людей, через которых Бог собирается осуществить Свое Царство.</w:t>
      </w:r>
    </w:p>
    <w:p w14:paraId="7FCA7D66" w14:textId="77777777" w:rsidR="00094861" w:rsidRPr="00840079" w:rsidRDefault="00094861">
      <w:pPr>
        <w:rPr>
          <w:sz w:val="26"/>
          <w:szCs w:val="26"/>
        </w:rPr>
      </w:pPr>
    </w:p>
    <w:p w14:paraId="16399CC1" w14:textId="144D3BEE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Мне так интересно, что когда Павел использует термин Израиль в Послании к Римлянам с 9 по 11 главы, он действительно полностью следует идее Израиля в том виде, в котором мы находим его в Паралипоменон. Это Израиль. И да, у этого Израиля есть будущее.</w:t>
      </w:r>
    </w:p>
    <w:p w14:paraId="3B3F64C4" w14:textId="77777777" w:rsidR="00094861" w:rsidRPr="00840079" w:rsidRDefault="00094861">
      <w:pPr>
        <w:rPr>
          <w:sz w:val="26"/>
          <w:szCs w:val="26"/>
        </w:rPr>
      </w:pPr>
    </w:p>
    <w:p w14:paraId="0A098614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Итак, чтобы понять это будущее, нам нужно понять природу Евангелия. И по характеру Евангелия здесь Павел как бы следует книге Второзакония. В 29-й главе Второзакония мы видим, как Израиль попадает под проклятие завета за недостаток веры и непослушание.</w:t>
      </w:r>
    </w:p>
    <w:p w14:paraId="2A695CB2" w14:textId="77777777" w:rsidR="00094861" w:rsidRPr="00840079" w:rsidRDefault="00094861">
      <w:pPr>
        <w:rPr>
          <w:sz w:val="26"/>
          <w:szCs w:val="26"/>
        </w:rPr>
      </w:pPr>
    </w:p>
    <w:p w14:paraId="2715F1AE" w14:textId="7200CD89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Но в 30-й главе Второзакония показано, как Бог восстанавливает их и приносит Ему Свое слово и что у них есть Его истина. Павел следует этому аргументу и говорит, что именно этот процесс и происходит. И он применяет это к Израилю, каким он знал его в свое время.</w:t>
      </w:r>
    </w:p>
    <w:p w14:paraId="0FE571F6" w14:textId="77777777" w:rsidR="00094861" w:rsidRPr="00840079" w:rsidRDefault="00094861">
      <w:pPr>
        <w:rPr>
          <w:sz w:val="26"/>
          <w:szCs w:val="26"/>
        </w:rPr>
      </w:pPr>
    </w:p>
    <w:p w14:paraId="7051A45C" w14:textId="6684D511" w:rsidR="00094861" w:rsidRPr="00840079" w:rsidRDefault="0084007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Бог собирается привести Израиль к Себе через Евангелие. В главе 11 он объясняет, как это произойдет: язычники не являются корнем дерева.</w:t>
      </w:r>
    </w:p>
    <w:p w14:paraId="071B4DE5" w14:textId="77777777" w:rsidR="00094861" w:rsidRPr="00840079" w:rsidRDefault="00094861">
      <w:pPr>
        <w:rPr>
          <w:sz w:val="26"/>
          <w:szCs w:val="26"/>
        </w:rPr>
      </w:pPr>
    </w:p>
    <w:p w14:paraId="3D87F008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Они были привиты. И если бы они могли быть привиты, то первоначальный корень, несомненно, все еще был бы здесь. И этот Израиль и это обещание все еще здесь.</w:t>
      </w:r>
    </w:p>
    <w:p w14:paraId="23103255" w14:textId="77777777" w:rsidR="00094861" w:rsidRPr="00840079" w:rsidRDefault="00094861">
      <w:pPr>
        <w:rPr>
          <w:sz w:val="26"/>
          <w:szCs w:val="26"/>
        </w:rPr>
      </w:pPr>
    </w:p>
    <w:p w14:paraId="3F67AF09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Итак, для Павла — весь Израиль, и под этим он подразумевает Израиль веры. Он не имеет в виду государство. Он не имеет в виду какое-то политическое образование.</w:t>
      </w:r>
    </w:p>
    <w:p w14:paraId="07B2C30A" w14:textId="77777777" w:rsidR="00094861" w:rsidRPr="00840079" w:rsidRDefault="00094861">
      <w:pPr>
        <w:rPr>
          <w:sz w:val="26"/>
          <w:szCs w:val="26"/>
        </w:rPr>
      </w:pPr>
    </w:p>
    <w:p w14:paraId="6FF11725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Он не имеет в виду какое-то генетическое происхождение. Как мы видели в Паралипоменонах, Израиль никогда не ограничивался каким-то конкретным генетическим наследием. Кроме того, «Хроника» никогда не определяет Израиль как политическое государство.</w:t>
      </w:r>
    </w:p>
    <w:p w14:paraId="0F11CF58" w14:textId="77777777" w:rsidR="00094861" w:rsidRPr="00840079" w:rsidRDefault="00094861">
      <w:pPr>
        <w:rPr>
          <w:sz w:val="26"/>
          <w:szCs w:val="26"/>
        </w:rPr>
      </w:pPr>
    </w:p>
    <w:p w14:paraId="394C21D6" w14:textId="1C1645CB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Нет, скорее, это люди. Это люди. И в какой-то момент у них есть король.</w:t>
      </w:r>
    </w:p>
    <w:p w14:paraId="38BAD16E" w14:textId="77777777" w:rsidR="00094861" w:rsidRPr="00840079" w:rsidRDefault="00094861">
      <w:pPr>
        <w:rPr>
          <w:sz w:val="26"/>
          <w:szCs w:val="26"/>
        </w:rPr>
      </w:pPr>
    </w:p>
    <w:p w14:paraId="720135C2" w14:textId="49053E03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 в определенные моменты времени они действительно функционируют как государство. Но весь Израиль — это все люди, поэтому в данный момент он все еще может говорить обо всем Израиле как о народе веры. Тех, кого искупил Бог.</w:t>
      </w:r>
    </w:p>
    <w:p w14:paraId="33785AA6" w14:textId="77777777" w:rsidR="00094861" w:rsidRPr="00840079" w:rsidRDefault="00094861">
      <w:pPr>
        <w:rPr>
          <w:sz w:val="26"/>
          <w:szCs w:val="26"/>
        </w:rPr>
      </w:pPr>
    </w:p>
    <w:p w14:paraId="2B3A5FDB" w14:textId="52BC1BBE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 вы это знаете, потому что они поклоняются. И они поклоняются вокруг храма. Я думаю, что это подводит меня к одному заключительному моменту, важному для христиан в Хрониках.</w:t>
      </w:r>
    </w:p>
    <w:p w14:paraId="797C2E52" w14:textId="77777777" w:rsidR="00094861" w:rsidRPr="00840079" w:rsidRDefault="00094861">
      <w:pPr>
        <w:rPr>
          <w:sz w:val="26"/>
          <w:szCs w:val="26"/>
        </w:rPr>
      </w:pPr>
    </w:p>
    <w:p w14:paraId="2C09F0DB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Как нам следует проявлять Царство Божие? Мы молимся Молитвой Господней. Отец наш, сущий на небесах, да святится имя Твое. Да придет твое царство.</w:t>
      </w:r>
    </w:p>
    <w:p w14:paraId="1469DF26" w14:textId="77777777" w:rsidR="00094861" w:rsidRPr="00840079" w:rsidRDefault="00094861">
      <w:pPr>
        <w:rPr>
          <w:sz w:val="26"/>
          <w:szCs w:val="26"/>
        </w:rPr>
      </w:pPr>
    </w:p>
    <w:p w14:paraId="3CA26343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Да будет воля Твоя на земле, как и на небе. И воля Божия </w:t>
      </w:r>
      <w:proofErr xmlns:w="http://schemas.openxmlformats.org/wordprocessingml/2006/main" w:type="gramStart"/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исполняется </w:t>
      </w:r>
      <w:proofErr xmlns:w="http://schemas.openxmlformats.org/wordprocessingml/2006/main" w:type="gramEnd"/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на земле так же, как и на небе. Поскольку мы, как граждане его царства, умеем жить согласно его цели и его воле.</w:t>
      </w:r>
    </w:p>
    <w:p w14:paraId="3CC6CC7E" w14:textId="77777777" w:rsidR="00094861" w:rsidRPr="00840079" w:rsidRDefault="00094861">
      <w:pPr>
        <w:rPr>
          <w:sz w:val="26"/>
          <w:szCs w:val="26"/>
        </w:rPr>
      </w:pPr>
    </w:p>
    <w:p w14:paraId="319FDEBB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 какова цель Бога и Его воля? Хорошо, что мы проявляем его славу. Что мы представляем его интересы. И как это происходит? Летописец ясно говорит.</w:t>
      </w:r>
    </w:p>
    <w:p w14:paraId="5D30876B" w14:textId="77777777" w:rsidR="00094861" w:rsidRPr="00840079" w:rsidRDefault="00094861">
      <w:pPr>
        <w:rPr>
          <w:sz w:val="26"/>
          <w:szCs w:val="26"/>
        </w:rPr>
      </w:pPr>
    </w:p>
    <w:p w14:paraId="29C80BC2" w14:textId="12707962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Это происходит в нашем восхвалении, в нашем коллективном восхвалении, и, откровенно говоря, это происходит в церкви, где собираются вместе люди Божьи.</w:t>
      </w:r>
    </w:p>
    <w:p w14:paraId="7A77DCED" w14:textId="77777777" w:rsidR="00094861" w:rsidRPr="00840079" w:rsidRDefault="00094861">
      <w:pPr>
        <w:rPr>
          <w:sz w:val="26"/>
          <w:szCs w:val="26"/>
        </w:rPr>
      </w:pPr>
    </w:p>
    <w:p w14:paraId="63636CED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Представление о том, что христианам не нужна церковь, просто противоречит абсолютно всему, что есть в Священном Писании. И это, безусловно, противоречит концепции принадлежности к народу Божьему, как мы видим ее в Паралипоменон. Что самое важное мы можем сделать? Самое важное, что мы можем сделать, — это продемонстрировать свою похвалу.</w:t>
      </w:r>
    </w:p>
    <w:p w14:paraId="7856B19C" w14:textId="77777777" w:rsidR="00094861" w:rsidRPr="00840079" w:rsidRDefault="00094861">
      <w:pPr>
        <w:rPr>
          <w:sz w:val="26"/>
          <w:szCs w:val="26"/>
        </w:rPr>
      </w:pPr>
    </w:p>
    <w:p w14:paraId="30E8B4FE" w14:textId="4338F40B" w:rsidR="00094861" w:rsidRPr="00840079" w:rsidRDefault="0084007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собираемся вместе для поклонения, чтобы показать свою веру и исповедовать то, во что мы верим о жизни.</w:t>
      </w:r>
    </w:p>
    <w:p w14:paraId="6A744FE9" w14:textId="77777777" w:rsidR="00094861" w:rsidRPr="00840079" w:rsidRDefault="00094861">
      <w:pPr>
        <w:rPr>
          <w:sz w:val="26"/>
          <w:szCs w:val="26"/>
        </w:rPr>
      </w:pPr>
    </w:p>
    <w:p w14:paraId="0B2A7D1B" w14:textId="267B40E3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Да, это включает в себя музыку и пение. На самом деле я проповедник, и мне нравится думать, что хорошие проповеди лежат в основе поклонения.</w:t>
      </w:r>
    </w:p>
    <w:p w14:paraId="780E3804" w14:textId="77777777" w:rsidR="00094861" w:rsidRPr="00840079" w:rsidRDefault="00094861">
      <w:pPr>
        <w:rPr>
          <w:sz w:val="26"/>
          <w:szCs w:val="26"/>
        </w:rPr>
      </w:pPr>
    </w:p>
    <w:p w14:paraId="5487EF08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 это то, что привлекает всех. Но знаете, Летописец не так уж и любит громкие и хорошие проповеди. У него их много.</w:t>
      </w:r>
    </w:p>
    <w:p w14:paraId="7DE9F03A" w14:textId="77777777" w:rsidR="00094861" w:rsidRPr="00840079" w:rsidRDefault="00094861">
      <w:pPr>
        <w:rPr>
          <w:sz w:val="26"/>
          <w:szCs w:val="26"/>
        </w:rPr>
      </w:pPr>
    </w:p>
    <w:p w14:paraId="12B1D79C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Они исходят от пророков. Они приходят в разное время. Проповедь заняла свое место.</w:t>
      </w:r>
    </w:p>
    <w:p w14:paraId="4BA93CEF" w14:textId="77777777" w:rsidR="00094861" w:rsidRPr="00840079" w:rsidRDefault="00094861">
      <w:pPr>
        <w:rPr>
          <w:sz w:val="26"/>
          <w:szCs w:val="26"/>
        </w:rPr>
      </w:pPr>
    </w:p>
    <w:p w14:paraId="36937EAE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Но не цените то, как выражается поклонение. Через музыку. Через все эти ритуалы и действия, которые мы совершаем.</w:t>
      </w:r>
    </w:p>
    <w:p w14:paraId="536FBB97" w14:textId="77777777" w:rsidR="00094861" w:rsidRPr="00840079" w:rsidRDefault="00094861">
      <w:pPr>
        <w:rPr>
          <w:sz w:val="26"/>
          <w:szCs w:val="26"/>
        </w:rPr>
      </w:pPr>
    </w:p>
    <w:p w14:paraId="007C7CA8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Потому что они показывают нашу веру в Бога и являются Его свидетельством о Его Царстве. И то царство, говорит Летописец, то царство — наше. Это грядущее Царство.</w:t>
      </w:r>
    </w:p>
    <w:p w14:paraId="42C6E29E" w14:textId="77777777" w:rsidR="00094861" w:rsidRPr="00840079" w:rsidRDefault="00094861">
      <w:pPr>
        <w:rPr>
          <w:sz w:val="26"/>
          <w:szCs w:val="26"/>
        </w:rPr>
      </w:pPr>
    </w:p>
    <w:p w14:paraId="62F099F8" w14:textId="5697AE33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Итак, с Летописцем не может быть ничего, кроме надежды. Если мы те, кто сплачивается вокруг храма Божьего. Конечно, Иисус сказал, что он был храмом.</w:t>
      </w:r>
    </w:p>
    <w:p w14:paraId="434FAAD7" w14:textId="77777777" w:rsidR="00094861" w:rsidRPr="00840079" w:rsidRDefault="00094861">
      <w:pPr>
        <w:rPr>
          <w:sz w:val="26"/>
          <w:szCs w:val="26"/>
        </w:rPr>
      </w:pPr>
    </w:p>
    <w:p w14:paraId="6259DB96" w14:textId="6B14B671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Послание к Евреям представляет Иисуса как храм. Итак, как христиане, мы, конечно же, объединяемся вокруг Иисуса. И именно так мы показываем свое поклонение.</w:t>
      </w:r>
    </w:p>
    <w:p w14:paraId="2C49EF65" w14:textId="77777777" w:rsidR="00094861" w:rsidRPr="00840079" w:rsidRDefault="00094861">
      <w:pPr>
        <w:rPr>
          <w:sz w:val="26"/>
          <w:szCs w:val="26"/>
        </w:rPr>
      </w:pPr>
    </w:p>
    <w:p w14:paraId="2B71D0BB" w14:textId="5264EB19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А Павел говорит: это весь Израиль. В него войдут и те люди, о которых говорил Летописец. Они здесь.</w:t>
      </w:r>
    </w:p>
    <w:p w14:paraId="48616402" w14:textId="77777777" w:rsidR="00094861" w:rsidRPr="00840079" w:rsidRDefault="00094861">
      <w:pPr>
        <w:rPr>
          <w:sz w:val="26"/>
          <w:szCs w:val="26"/>
        </w:rPr>
      </w:pPr>
    </w:p>
    <w:p w14:paraId="5B4684E8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Они представляют. И они станут частью этого великого искупления, которое Бог начал в Египте. И сказанное Иисусом исполнилось в Его работе на кресте.</w:t>
      </w:r>
    </w:p>
    <w:p w14:paraId="3B658C80" w14:textId="77777777" w:rsidR="00094861" w:rsidRPr="00840079" w:rsidRDefault="00094861">
      <w:pPr>
        <w:rPr>
          <w:sz w:val="26"/>
          <w:szCs w:val="26"/>
        </w:rPr>
      </w:pPr>
    </w:p>
    <w:p w14:paraId="41CBEAA2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 продемонстрировал это, приняв знамения искупления. Пасха. Хлеб и вино.</w:t>
      </w:r>
    </w:p>
    <w:p w14:paraId="46F5246A" w14:textId="77777777" w:rsidR="00094861" w:rsidRPr="00840079" w:rsidRDefault="00094861">
      <w:pPr>
        <w:rPr>
          <w:sz w:val="26"/>
          <w:szCs w:val="26"/>
        </w:rPr>
      </w:pPr>
    </w:p>
    <w:p w14:paraId="4582CF00" w14:textId="77777777" w:rsidR="00094861" w:rsidRPr="0084007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И говоря: это теперь представляет меня как храм. Мое тело. Новый завет.</w:t>
      </w:r>
    </w:p>
    <w:p w14:paraId="464BFA55" w14:textId="77777777" w:rsidR="00094861" w:rsidRPr="00840079" w:rsidRDefault="00094861">
      <w:pPr>
        <w:rPr>
          <w:sz w:val="26"/>
          <w:szCs w:val="26"/>
        </w:rPr>
      </w:pPr>
    </w:p>
    <w:p w14:paraId="6BCF65B8" w14:textId="69FECA87" w:rsidR="00094861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Это будет искупление Божьего плана для Его мира. Для всех нас и всего Израиля. Таково мнение Летописца.</w:t>
      </w:r>
    </w:p>
    <w:p w14:paraId="06E1C24B" w14:textId="77777777" w:rsidR="00840079" w:rsidRDefault="00840079">
      <w:pPr>
        <w:rPr>
          <w:rFonts w:ascii="Calibri" w:eastAsia="Calibri" w:hAnsi="Calibri" w:cs="Calibri"/>
          <w:sz w:val="26"/>
          <w:szCs w:val="26"/>
        </w:rPr>
      </w:pPr>
    </w:p>
    <w:p w14:paraId="521B6B32" w14:textId="00EC4DB6" w:rsidR="00840079" w:rsidRPr="00840079" w:rsidRDefault="0084007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книгам Паралипоменон. Это 25-я сессия «Будущее Израиля».</w:t>
      </w:r>
      <w:r xmlns:w="http://schemas.openxmlformats.org/wordprocessingml/2006/main" w:rsidRPr="0084007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840079" w:rsidRPr="0084007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B945" w14:textId="77777777" w:rsidR="002E149E" w:rsidRDefault="002E149E" w:rsidP="00840079">
      <w:r>
        <w:separator/>
      </w:r>
    </w:p>
  </w:endnote>
  <w:endnote w:type="continuationSeparator" w:id="0">
    <w:p w14:paraId="438D6E75" w14:textId="77777777" w:rsidR="002E149E" w:rsidRDefault="002E149E" w:rsidP="0084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DE9A" w14:textId="77777777" w:rsidR="002E149E" w:rsidRDefault="002E149E" w:rsidP="00840079">
      <w:r>
        <w:separator/>
      </w:r>
    </w:p>
  </w:footnote>
  <w:footnote w:type="continuationSeparator" w:id="0">
    <w:p w14:paraId="3761BD41" w14:textId="77777777" w:rsidR="002E149E" w:rsidRDefault="002E149E" w:rsidP="0084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8889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CAEB65" w14:textId="2CD9B40D" w:rsidR="00840079" w:rsidRDefault="0084007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D0DED65" w14:textId="77777777" w:rsidR="00840079" w:rsidRDefault="00840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0E97"/>
    <w:multiLevelType w:val="hybridMultilevel"/>
    <w:tmpl w:val="DEC4BDE4"/>
    <w:lvl w:ilvl="0" w:tplc="785C006A">
      <w:start w:val="1"/>
      <w:numFmt w:val="bullet"/>
      <w:lvlText w:val="●"/>
      <w:lvlJc w:val="left"/>
      <w:pPr>
        <w:ind w:left="720" w:hanging="360"/>
      </w:pPr>
    </w:lvl>
    <w:lvl w:ilvl="1" w:tplc="1D2C8AA4">
      <w:start w:val="1"/>
      <w:numFmt w:val="bullet"/>
      <w:lvlText w:val="○"/>
      <w:lvlJc w:val="left"/>
      <w:pPr>
        <w:ind w:left="1440" w:hanging="360"/>
      </w:pPr>
    </w:lvl>
    <w:lvl w:ilvl="2" w:tplc="363CE6E4">
      <w:start w:val="1"/>
      <w:numFmt w:val="bullet"/>
      <w:lvlText w:val="■"/>
      <w:lvlJc w:val="left"/>
      <w:pPr>
        <w:ind w:left="2160" w:hanging="360"/>
      </w:pPr>
    </w:lvl>
    <w:lvl w:ilvl="3" w:tplc="61E4ECBC">
      <w:start w:val="1"/>
      <w:numFmt w:val="bullet"/>
      <w:lvlText w:val="●"/>
      <w:lvlJc w:val="left"/>
      <w:pPr>
        <w:ind w:left="2880" w:hanging="360"/>
      </w:pPr>
    </w:lvl>
    <w:lvl w:ilvl="4" w:tplc="79FE834E">
      <w:start w:val="1"/>
      <w:numFmt w:val="bullet"/>
      <w:lvlText w:val="○"/>
      <w:lvlJc w:val="left"/>
      <w:pPr>
        <w:ind w:left="3600" w:hanging="360"/>
      </w:pPr>
    </w:lvl>
    <w:lvl w:ilvl="5" w:tplc="A7B8E116">
      <w:start w:val="1"/>
      <w:numFmt w:val="bullet"/>
      <w:lvlText w:val="■"/>
      <w:lvlJc w:val="left"/>
      <w:pPr>
        <w:ind w:left="4320" w:hanging="360"/>
      </w:pPr>
    </w:lvl>
    <w:lvl w:ilvl="6" w:tplc="C1323394">
      <w:start w:val="1"/>
      <w:numFmt w:val="bullet"/>
      <w:lvlText w:val="●"/>
      <w:lvlJc w:val="left"/>
      <w:pPr>
        <w:ind w:left="5040" w:hanging="360"/>
      </w:pPr>
    </w:lvl>
    <w:lvl w:ilvl="7" w:tplc="266A27AE">
      <w:start w:val="1"/>
      <w:numFmt w:val="bullet"/>
      <w:lvlText w:val="●"/>
      <w:lvlJc w:val="left"/>
      <w:pPr>
        <w:ind w:left="5760" w:hanging="360"/>
      </w:pPr>
    </w:lvl>
    <w:lvl w:ilvl="8" w:tplc="ACE8B1D0">
      <w:start w:val="1"/>
      <w:numFmt w:val="bullet"/>
      <w:lvlText w:val="●"/>
      <w:lvlJc w:val="left"/>
      <w:pPr>
        <w:ind w:left="6480" w:hanging="360"/>
      </w:pPr>
    </w:lvl>
  </w:abstractNum>
  <w:num w:numId="1" w16cid:durableId="21404131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61"/>
    <w:rsid w:val="00094861"/>
    <w:rsid w:val="002E149E"/>
    <w:rsid w:val="00817100"/>
    <w:rsid w:val="00840079"/>
    <w:rsid w:val="00D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B3ED3"/>
  <w15:docId w15:val="{34728F88-406A-4FAE-8A14-49AAA6A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0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79"/>
  </w:style>
  <w:style w:type="paragraph" w:styleId="Footer">
    <w:name w:val="footer"/>
    <w:basedOn w:val="Normal"/>
    <w:link w:val="FooterChar"/>
    <w:uiPriority w:val="99"/>
    <w:unhideWhenUsed/>
    <w:rsid w:val="00840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10035</Characters>
  <Application>Microsoft Office Word</Application>
  <DocSecurity>0</DocSecurity>
  <Lines>229</Lines>
  <Paragraphs>58</Paragraphs>
  <ScaleCrop>false</ScaleCrop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Session25</dc:title>
  <dc:creator>TurboScribe.ai</dc:creator>
  <cp:lastModifiedBy>Ted Hildebrandt</cp:lastModifiedBy>
  <cp:revision>2</cp:revision>
  <dcterms:created xsi:type="dcterms:W3CDTF">2024-07-15T14:39:00Z</dcterms:created>
  <dcterms:modified xsi:type="dcterms:W3CDTF">2024-07-15T14:39:00Z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c3e39237995075c763695222fe02c8ae43fdf96ece58a46ec86afb7e61367a04</vt:lpwstr>
  </property>
</Properties>
</file>