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3D44" w14:textId="08999964" w:rsidR="00F52FFC" w:rsidRPr="0086317E" w:rsidRDefault="0086317E" w:rsidP="0086317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6317E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Хроники, сессия 14,</w:t>
      </w:r>
    </w:p>
    <w:p w14:paraId="5E88BB95" w14:textId="51559347" w:rsidR="0086317E" w:rsidRPr="0086317E" w:rsidRDefault="0086317E" w:rsidP="0086317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6317E">
        <w:rPr>
          <w:rFonts w:ascii="Calibri" w:eastAsia="Calibri" w:hAnsi="Calibri" w:cs="Calibri"/>
          <w:b/>
          <w:bCs/>
          <w:sz w:val="40"/>
          <w:szCs w:val="40"/>
        </w:rPr>
        <w:t xml:space="preserve">Божественное присутствие</w:t>
      </w:r>
    </w:p>
    <w:p w14:paraId="24F8D7C7" w14:textId="2FAB409E" w:rsidR="0086317E" w:rsidRPr="0086317E" w:rsidRDefault="0086317E" w:rsidP="0086317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86317E">
        <w:rPr>
          <w:rFonts w:ascii="AA Times New Roman" w:eastAsia="Calibri" w:hAnsi="AA Times New Roman" w:cs="AA Times New Roman"/>
          <w:sz w:val="26"/>
          <w:szCs w:val="26"/>
        </w:rPr>
        <w:t xml:space="preserve">© 2024 Гас Конкель и Тед Хильдебрандт</w:t>
      </w:r>
    </w:p>
    <w:p w14:paraId="7A6B96C2" w14:textId="77777777" w:rsidR="0086317E" w:rsidRPr="0086317E" w:rsidRDefault="0086317E">
      <w:pPr>
        <w:rPr>
          <w:sz w:val="26"/>
          <w:szCs w:val="26"/>
        </w:rPr>
      </w:pPr>
    </w:p>
    <w:p w14:paraId="21700563" w14:textId="22AF3169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книгам Паралипоменон. Это сеанс 14, Божественное Присутствие. </w:t>
      </w:r>
      <w:r xmlns:w="http://schemas.openxmlformats.org/wordprocessingml/2006/main" w:rsidR="0086317E" w:rsidRPr="0086317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6317E" w:rsidRPr="0086317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На этом занятии мы хотим продолжить рассказ Летописца о храме.</w:t>
      </w:r>
    </w:p>
    <w:p w14:paraId="618B7CD5" w14:textId="77777777" w:rsidR="00F52FFC" w:rsidRPr="0086317E" w:rsidRDefault="00F52FFC">
      <w:pPr>
        <w:rPr>
          <w:sz w:val="26"/>
          <w:szCs w:val="26"/>
        </w:rPr>
      </w:pPr>
    </w:p>
    <w:p w14:paraId="3F40D75D" w14:textId="6D4366F9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Большую часть этого представления составляет установка Ковчега. Как мы уже подчеркивали в отношении функции храма, причина, по которой это так важно, заключается в том, что оно представляет отношения между святым, творцом, животворящим и и тех, кому он дает жизнь, и особенно тех, кто представляет его в этой жизни, а именно тех, кто по его образу, мы, как его народ. Итак, помещение Ковчега во Святое Святых – это одна из великих церемоний и одна из важнейших церемоний.</w:t>
      </w:r>
    </w:p>
    <w:p w14:paraId="3592D869" w14:textId="77777777" w:rsidR="00F52FFC" w:rsidRPr="0086317E" w:rsidRDefault="00F52FFC">
      <w:pPr>
        <w:rPr>
          <w:sz w:val="26"/>
          <w:szCs w:val="26"/>
        </w:rPr>
      </w:pPr>
    </w:p>
    <w:p w14:paraId="5D8514E0" w14:textId="353FADCB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Именно в размещении Ковчега в храме мы особенно видим, что оно символизирует божественное присутствие в творении, а не божественное присутствие в том смысле, что Бог каким-то образом ограничил пространство и время. Скорее, оно представляет божественное присутствие с точки зрения правления Бога. Святость и жизнь в еврейском сознании почти синонимы, потому что жизнь может исходить только из святости.</w:t>
      </w:r>
    </w:p>
    <w:p w14:paraId="557EC252" w14:textId="77777777" w:rsidR="00F52FFC" w:rsidRPr="0086317E" w:rsidRDefault="00F52FFC">
      <w:pPr>
        <w:rPr>
          <w:sz w:val="26"/>
          <w:szCs w:val="26"/>
        </w:rPr>
      </w:pPr>
    </w:p>
    <w:p w14:paraId="7AF1A1AC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Жизнь не присуща обыденности. В элементах земли, какими мы их знаем, нет ничего, что могло бы породить то, что мы называем жизнью. Это подарок.</w:t>
      </w:r>
    </w:p>
    <w:p w14:paraId="22D4342E" w14:textId="77777777" w:rsidR="00F52FFC" w:rsidRPr="0086317E" w:rsidRDefault="00F52FFC">
      <w:pPr>
        <w:rPr>
          <w:sz w:val="26"/>
          <w:szCs w:val="26"/>
        </w:rPr>
      </w:pPr>
    </w:p>
    <w:p w14:paraId="41E28361" w14:textId="5FCAAF24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нечто святое. Именно так это понимают евреи. Итак, эта животворящая сила, эта святость и в этом смысле присутствие Божие особенно видно при установке Ковчега.</w:t>
      </w:r>
    </w:p>
    <w:p w14:paraId="29D702B2" w14:textId="77777777" w:rsidR="00F52FFC" w:rsidRPr="0086317E" w:rsidRDefault="00F52FFC">
      <w:pPr>
        <w:rPr>
          <w:sz w:val="26"/>
          <w:szCs w:val="26"/>
        </w:rPr>
      </w:pPr>
    </w:p>
    <w:p w14:paraId="388F3411" w14:textId="1AAD2936" w:rsidR="00F52FFC" w:rsidRPr="0086317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, начиная с главы 5, стиха 2, вплоть до главы 6, стиха 11, мы видим всю церемонию, в которой ковчег теперь переносится из шатра, в котором Давид поместил его, когда перенес его из Кириаф-Ярима в него. входя в самое святое место храма. И, конечно, как мы уже упоминали, это самое святое место является исключительным местом за пределами общей земли, сотворенной Богом. И поэтому это обозначается тьмой.</w:t>
      </w:r>
    </w:p>
    <w:p w14:paraId="68CD3C00" w14:textId="77777777" w:rsidR="00F52FFC" w:rsidRPr="0086317E" w:rsidRDefault="00F52FFC">
      <w:pPr>
        <w:rPr>
          <w:sz w:val="26"/>
          <w:szCs w:val="26"/>
        </w:rPr>
      </w:pPr>
    </w:p>
    <w:p w14:paraId="2483C550" w14:textId="41B71FD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подходящая метафора в том смысле, что тьма удаляет нас от концепции Бога, ограниченного временем, а тьма удаляет нас от концепции Бога, ограниченного пространством. Поскольку Бог создал время и пространство, Он не ограничен этими вещами.</w:t>
      </w:r>
    </w:p>
    <w:p w14:paraId="6E354475" w14:textId="77777777" w:rsidR="00F52FFC" w:rsidRPr="0086317E" w:rsidRDefault="00F52FFC">
      <w:pPr>
        <w:rPr>
          <w:sz w:val="26"/>
          <w:szCs w:val="26"/>
        </w:rPr>
      </w:pPr>
    </w:p>
    <w:p w14:paraId="0C9037C4" w14:textId="5BB44C41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86317E">
        <w:rPr>
          <w:rFonts w:ascii="Calibri" w:eastAsia="Calibri" w:hAnsi="Calibri" w:cs="Calibri"/>
          <w:sz w:val="26"/>
          <w:szCs w:val="26"/>
        </w:rPr>
        <w:t xml:space="preserve">способ представления этого измерения святости — это тьма. Конечно, Бога также можно символизировать светом. И в Псалме 104 очень динамично и мощно используется метафора о том, что Бог — это великолепие света, и Он — великолепие всего, что есть в жизни, и это прекрасно.</w:t>
      </w:r>
    </w:p>
    <w:p w14:paraId="13B8060A" w14:textId="77777777" w:rsidR="00F52FFC" w:rsidRPr="0086317E" w:rsidRDefault="00F52FFC">
      <w:pPr>
        <w:rPr>
          <w:sz w:val="26"/>
          <w:szCs w:val="26"/>
        </w:rPr>
      </w:pPr>
    </w:p>
    <w:p w14:paraId="15CC6B14" w14:textId="01941498" w:rsidR="00F52FFC" w:rsidRPr="0086317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дело не в том, что жизнь не может представлять жизнь и добро и не может представлять Бога. Оно представляет Бога и представляет жизнь, а Иисус — свет миру. Но самое святое место в храме должно изображать другое.</w:t>
      </w:r>
    </w:p>
    <w:p w14:paraId="5E348FA4" w14:textId="77777777" w:rsidR="00F52FFC" w:rsidRPr="0086317E" w:rsidRDefault="00F52FFC">
      <w:pPr>
        <w:rPr>
          <w:sz w:val="26"/>
          <w:szCs w:val="26"/>
        </w:rPr>
      </w:pPr>
    </w:p>
    <w:p w14:paraId="21777B52" w14:textId="5F9FEDD1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представляет собой тот факт, что Бог стоит вне времени и пространства. Лучший способ представить это — с точки зрения темноты. Потому что в темноте мы ничего не знаем о пространстве, а в темноте мы ничего не знаем о времени.</w:t>
      </w:r>
    </w:p>
    <w:p w14:paraId="7FC2AC1D" w14:textId="77777777" w:rsidR="00F52FFC" w:rsidRPr="0086317E" w:rsidRDefault="00F52FFC">
      <w:pPr>
        <w:rPr>
          <w:sz w:val="26"/>
          <w:szCs w:val="26"/>
        </w:rPr>
      </w:pPr>
    </w:p>
    <w:p w14:paraId="6A51BEA2" w14:textId="5C199653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Те люди, которые были подвергнуты одним из худших страданий, которые должны содержаться в темной камере, где вы даже не имеете никакого представления о дне и ночи или о течении времени, действительно являются иллюстрацией того, как для нормального функционирования нам необходимо знать кое-что о времени, и нам просто нужно кое-что знать о пространстве. Ставить человека в такую ситуацию — это абсолютное преследование, что делалось много раз. Но с точки зрения изображения Бога оно наиболее уместно, поскольку является напоминанием о том, что Бог находится в другом измерении.</w:t>
      </w:r>
    </w:p>
    <w:p w14:paraId="5D0B2E7B" w14:textId="77777777" w:rsidR="00F52FFC" w:rsidRPr="0086317E" w:rsidRDefault="00F52FFC">
      <w:pPr>
        <w:rPr>
          <w:sz w:val="26"/>
          <w:szCs w:val="26"/>
        </w:rPr>
      </w:pPr>
    </w:p>
    <w:p w14:paraId="11031887" w14:textId="2644BDE5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ковчег ставится внутри Святых Святых, что указывает на Божье правление. Здесь снова следует сделать небольшое замечание о жилище. Когда мы слышим слово «жилище», то есть место, где Бог поместил Свое имя для обитания, или место, которое Бог избрал, где Он будет обитать, мы склонны думать о жилище как о месте и что существует какой-то особый способ, которым здесь присутствие Бога.</w:t>
      </w:r>
    </w:p>
    <w:p w14:paraId="3ED09F7A" w14:textId="77777777" w:rsidR="00F52FFC" w:rsidRPr="0086317E" w:rsidRDefault="00F52FFC">
      <w:pPr>
        <w:rPr>
          <w:sz w:val="26"/>
          <w:szCs w:val="26"/>
        </w:rPr>
      </w:pPr>
    </w:p>
    <w:p w14:paraId="6482DA25" w14:textId="3693EEFA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Но Соломон будет отрицать, что это так. Он скажет: «Небеса небес не смогут вместить вас, тем более этот дом, который я построил». Итак, что же означает жилище? Что ж, на самом деле мы получаем правильное представление о том, что они подразумевают под словом «жили», когда смотрим на то, как его использовали другие древние короли.</w:t>
      </w:r>
    </w:p>
    <w:p w14:paraId="0AF79A95" w14:textId="77777777" w:rsidR="00F52FFC" w:rsidRPr="0086317E" w:rsidRDefault="00F52FFC">
      <w:pPr>
        <w:rPr>
          <w:sz w:val="26"/>
          <w:szCs w:val="26"/>
        </w:rPr>
      </w:pPr>
    </w:p>
    <w:p w14:paraId="57F1F123" w14:textId="5AF62CF2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король поставит статую на определенной территории, и когда он разместит ее на этой территории, это скажет вам, что он там живет. Это не означает, что король каким-то физическим образом здесь присутствует. Он - нет.</w:t>
      </w:r>
    </w:p>
    <w:p w14:paraId="77BCAF97" w14:textId="77777777" w:rsidR="00F52FFC" w:rsidRPr="0086317E" w:rsidRDefault="00F52FFC">
      <w:pPr>
        <w:rPr>
          <w:sz w:val="26"/>
          <w:szCs w:val="26"/>
        </w:rPr>
      </w:pPr>
    </w:p>
    <w:p w14:paraId="1CA938EE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просто изображение короля. Он там не обитает. Это значит, что он там правит.</w:t>
      </w:r>
    </w:p>
    <w:p w14:paraId="22F9CCB8" w14:textId="77777777" w:rsidR="00F52FFC" w:rsidRPr="0086317E" w:rsidRDefault="00F52FFC">
      <w:pPr>
        <w:rPr>
          <w:sz w:val="26"/>
          <w:szCs w:val="26"/>
        </w:rPr>
      </w:pPr>
    </w:p>
    <w:p w14:paraId="642F628B" w14:textId="1CC776AA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это можно продемонстрировать из многих и многих надписей. Когда Бог говорит: «Я живу здесь», это означает, что это представляет мое правило. Вот что такое херувимы.</w:t>
      </w:r>
    </w:p>
    <w:p w14:paraId="08E45514" w14:textId="77777777" w:rsidR="00F52FFC" w:rsidRPr="0086317E" w:rsidRDefault="00F52FFC">
      <w:pPr>
        <w:rPr>
          <w:sz w:val="26"/>
          <w:szCs w:val="26"/>
        </w:rPr>
      </w:pPr>
    </w:p>
    <w:p w14:paraId="3AA086EE" w14:textId="6238E1AF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86317E">
        <w:rPr>
          <w:rFonts w:ascii="Calibri" w:eastAsia="Calibri" w:hAnsi="Calibri" w:cs="Calibri"/>
          <w:sz w:val="26"/>
          <w:szCs w:val="26"/>
        </w:rPr>
        <w:t xml:space="preserve">нам нужно выбросить из головы мысль о том, что евреи имели какое-то представление об особом физическом присутствии Бога здесь. Не таким образом они сводили святость Божию к своим собственным меркам. Они этого не сделали.</w:t>
      </w:r>
    </w:p>
    <w:p w14:paraId="3B6527D0" w14:textId="77777777" w:rsidR="00F52FFC" w:rsidRPr="0086317E" w:rsidRDefault="00F52FFC">
      <w:pPr>
        <w:rPr>
          <w:sz w:val="26"/>
          <w:szCs w:val="26"/>
        </w:rPr>
      </w:pPr>
    </w:p>
    <w:p w14:paraId="32B517C0" w14:textId="39BEBE62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Скорее, они исповедовали, что Бог является правителем всей земли. И это представление того факта, что он правит всей землей. Итак, как вы знаете, когда ковчег ставится во Святое Святых, там есть огонь и есть совершенно ошеломляющая слава.</w:t>
      </w:r>
    </w:p>
    <w:p w14:paraId="685CFBA3" w14:textId="77777777" w:rsidR="00F52FFC" w:rsidRPr="0086317E" w:rsidRDefault="00F52FFC">
      <w:pPr>
        <w:rPr>
          <w:sz w:val="26"/>
          <w:szCs w:val="26"/>
        </w:rPr>
      </w:pPr>
    </w:p>
    <w:p w14:paraId="522E82B7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в точности отражает то, что произошло, когда Моисей освятил скинию в конце книги Исход в 34-й главе. Это повторение. То же самое произошло, когда Давид принес жертву на гумне Аруны, когда он сказал: «Это будет место храма».</w:t>
      </w:r>
    </w:p>
    <w:p w14:paraId="5D5992E6" w14:textId="77777777" w:rsidR="00F52FFC" w:rsidRPr="0086317E" w:rsidRDefault="00F52FFC">
      <w:pPr>
        <w:rPr>
          <w:sz w:val="26"/>
          <w:szCs w:val="26"/>
        </w:rPr>
      </w:pPr>
    </w:p>
    <w:p w14:paraId="50657B63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Бог действительно проявляет тот факт, что Он присутствует среди нас в том смысле, что Он правит среди нас. Он дает нам жизнь. Мы зависим от него.</w:t>
      </w:r>
    </w:p>
    <w:p w14:paraId="603B6C24" w14:textId="77777777" w:rsidR="00F52FFC" w:rsidRPr="0086317E" w:rsidRDefault="00F52FFC">
      <w:pPr>
        <w:rPr>
          <w:sz w:val="26"/>
          <w:szCs w:val="26"/>
        </w:rPr>
      </w:pPr>
    </w:p>
    <w:p w14:paraId="62B07F7C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Там есть небольшое стихотворение. В Хрониках оно довольно сокращено, а в Царствах довольно сокращено. Но из различных версий этого текста во всех рукописях Священных Писаний мы можем воспроизвести его немного более полно.</w:t>
      </w:r>
    </w:p>
    <w:p w14:paraId="2817B328" w14:textId="77777777" w:rsidR="00F52FFC" w:rsidRPr="0086317E" w:rsidRDefault="00F52FFC">
      <w:pPr>
        <w:rPr>
          <w:sz w:val="26"/>
          <w:szCs w:val="26"/>
        </w:rPr>
      </w:pPr>
    </w:p>
    <w:p w14:paraId="3040C9B8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Не то чтобы это имело такое большое значение. Сути его смысла это не меняет, но немного дополняет его для нас. Господь явил Своего Сына на небесах.</w:t>
      </w:r>
    </w:p>
    <w:p w14:paraId="4087568F" w14:textId="77777777" w:rsidR="00F52FFC" w:rsidRPr="0086317E" w:rsidRDefault="00F52FFC">
      <w:pPr>
        <w:rPr>
          <w:sz w:val="26"/>
          <w:szCs w:val="26"/>
        </w:rPr>
      </w:pPr>
    </w:p>
    <w:p w14:paraId="23108710" w14:textId="0D8428CE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Он избрал жить во тьме глубокой, говоря: постройте дом Мой, дом, подходящий себе, чтобы вы могли жить по-новому. Как вы можете видеть, это было построено на основе LXX, а также Книги Царей. Итак, Бог строит дом, чтобы по-новому проявить свое присутствие среди нас.</w:t>
      </w:r>
    </w:p>
    <w:p w14:paraId="4C1A45DB" w14:textId="77777777" w:rsidR="00F52FFC" w:rsidRPr="0086317E" w:rsidRDefault="00F52FFC">
      <w:pPr>
        <w:rPr>
          <w:sz w:val="26"/>
          <w:szCs w:val="26"/>
        </w:rPr>
      </w:pPr>
    </w:p>
    <w:p w14:paraId="26F6C29E" w14:textId="4100D260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Теперь о том, как Псалмы отражают кое-что из этого. Вот у меня есть Псалом 36, стихи восьмой и девятый, где говорится о храме. Это действительно говорит о том, как храм представляет жизнь.</w:t>
      </w:r>
    </w:p>
    <w:p w14:paraId="6394FBFE" w14:textId="77777777" w:rsidR="00F52FFC" w:rsidRPr="0086317E" w:rsidRDefault="00F52FFC">
      <w:pPr>
        <w:rPr>
          <w:sz w:val="26"/>
          <w:szCs w:val="26"/>
        </w:rPr>
      </w:pPr>
    </w:p>
    <w:p w14:paraId="65941BE2" w14:textId="6BC9867F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можете оглянуться назад, чтобы увидеть контекст этих стихов, но они наслаждаются изобилием вашего дома. Ты даешь им пить из Твоей реки света, ибо у Тебя источник жизни в Твоем свете. Мы видим свет.</w:t>
      </w:r>
    </w:p>
    <w:p w14:paraId="7DFE9A6B" w14:textId="77777777" w:rsidR="00F52FFC" w:rsidRPr="0086317E" w:rsidRDefault="00F52FFC">
      <w:pPr>
        <w:rPr>
          <w:sz w:val="26"/>
          <w:szCs w:val="26"/>
        </w:rPr>
      </w:pPr>
    </w:p>
    <w:p w14:paraId="2B76FB99" w14:textId="1E303B7C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празднование того, что представляет собой храм, и того, как слава и красота всего творения вокруг нас исходят от Бога, но представлены храмом. Или вот еще одна строка, происходящая из 134-го псалма, последнего из восходящих псалмов, как мы называем их в Псалтири. Поднимите руки ваши во святилище и благословите Господа.</w:t>
      </w:r>
    </w:p>
    <w:p w14:paraId="0E9EF8D2" w14:textId="77777777" w:rsidR="00F52FFC" w:rsidRPr="0086317E" w:rsidRDefault="00F52FFC">
      <w:pPr>
        <w:rPr>
          <w:sz w:val="26"/>
          <w:szCs w:val="26"/>
        </w:rPr>
      </w:pPr>
    </w:p>
    <w:p w14:paraId="03BC5AC6" w14:textId="2A1C0F70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Да благословит тебя Господь с Сиона, творца неба и земли. </w:t>
      </w:r>
      <w:r xmlns:w="http://schemas.openxmlformats.org/wordprocessingml/2006/main" w:rsidR="0086317E" w:rsidRPr="0086317E">
        <w:rPr>
          <w:rFonts w:ascii="Calibri" w:eastAsia="Calibri" w:hAnsi="Calibri" w:cs="Calibri"/>
          <w:sz w:val="26"/>
          <w:szCs w:val="26"/>
        </w:rPr>
        <w:t xml:space="preserve">Итак, творец неба и земли и святилище очень тесно связаны. Святилище представляет творение, а самое святое место представляет творца.</w:t>
      </w:r>
    </w:p>
    <w:p w14:paraId="6BF3002B" w14:textId="77777777" w:rsidR="00F52FFC" w:rsidRPr="0086317E" w:rsidRDefault="00F52FFC">
      <w:pPr>
        <w:rPr>
          <w:sz w:val="26"/>
          <w:szCs w:val="26"/>
        </w:rPr>
      </w:pPr>
    </w:p>
    <w:p w14:paraId="645A7232" w14:textId="1EB520D6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мы подходим к молитве посвящения Соломона, в которой Соломон исповедует функцию храма. Это не Божье пространство; скорее, это место, которое представляет его правление. Это не могло быть пространством Бога, потому что престол Божий — это небеса и небо небес.</w:t>
      </w:r>
    </w:p>
    <w:p w14:paraId="7CDBDCAD" w14:textId="77777777" w:rsidR="00F52FFC" w:rsidRPr="0086317E" w:rsidRDefault="00F52FFC">
      <w:pPr>
        <w:rPr>
          <w:sz w:val="26"/>
          <w:szCs w:val="26"/>
        </w:rPr>
      </w:pPr>
    </w:p>
    <w:p w14:paraId="19ADC3FF" w14:textId="2466273D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это не его пространство, а место, откуда он правит. И это очень ясно показано в этой главе. Небеса — мой трон.</w:t>
      </w:r>
    </w:p>
    <w:p w14:paraId="3A44DDE3" w14:textId="77777777" w:rsidR="00F52FFC" w:rsidRPr="0086317E" w:rsidRDefault="00F52FFC">
      <w:pPr>
        <w:rPr>
          <w:sz w:val="26"/>
          <w:szCs w:val="26"/>
        </w:rPr>
      </w:pPr>
    </w:p>
    <w:p w14:paraId="7F01158B" w14:textId="772F99E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Земля – моя подставка для ног. Где дом, который ты построишь для меня? Где будет мое место отдыха? Не моя ли рука создала все это, чтобы они появились на свет? Теперь, в последней заключительной части Исаии, есть чудесное пророческое заявление о том, что именно представляет собой храм. В последней части книги Исайи представлено множество конфликтов между различными группами людей и поклонением Богу.</w:t>
      </w:r>
    </w:p>
    <w:p w14:paraId="67A46BA8" w14:textId="77777777" w:rsidR="00F52FFC" w:rsidRPr="0086317E" w:rsidRDefault="00F52FFC">
      <w:pPr>
        <w:rPr>
          <w:sz w:val="26"/>
          <w:szCs w:val="26"/>
        </w:rPr>
      </w:pPr>
    </w:p>
    <w:p w14:paraId="29C2F71B" w14:textId="292EA079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Но это триумфальное заявление исходит от группы, которая хочет верно понять Бога и Его присутствие. Итак, дело в том, что мы не можем допустить, чтобы эти ритуалы вокруг храма каким-то образом думали, что они обладают какой-то скрытой силой сами по себе, что только потому, что вы совершаете ритуал, вы совершаете признание и поклонение Богу. Нет, это просто ритуал.</w:t>
      </w:r>
    </w:p>
    <w:p w14:paraId="378E8FF0" w14:textId="77777777" w:rsidR="00F52FFC" w:rsidRPr="0086317E" w:rsidRDefault="00F52FFC">
      <w:pPr>
        <w:rPr>
          <w:sz w:val="26"/>
          <w:szCs w:val="26"/>
        </w:rPr>
      </w:pPr>
    </w:p>
    <w:p w14:paraId="7334CED0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просто то, что ты делаешь. Это имеет значение, если вы знаете, что это значит. Но если вы не знаете, что это значит, то это просто еще одно действие.</w:t>
      </w:r>
    </w:p>
    <w:p w14:paraId="4BEEFF97" w14:textId="77777777" w:rsidR="00F52FFC" w:rsidRPr="0086317E" w:rsidRDefault="00F52FFC">
      <w:pPr>
        <w:rPr>
          <w:sz w:val="26"/>
          <w:szCs w:val="26"/>
        </w:rPr>
      </w:pPr>
    </w:p>
    <w:p w14:paraId="2AD031C7" w14:textId="63F2DFC0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У нас постоянно проводятся подобные ритуалы. У меня есть небольшая история, которую я могу рассказать. Если вы посмотрите сюда, то увидите на моем пальце обручальное кольцо.</w:t>
      </w:r>
    </w:p>
    <w:p w14:paraId="101264AE" w14:textId="77777777" w:rsidR="00F52FFC" w:rsidRPr="0086317E" w:rsidRDefault="00F52FFC">
      <w:pPr>
        <w:rPr>
          <w:sz w:val="26"/>
          <w:szCs w:val="26"/>
        </w:rPr>
      </w:pPr>
    </w:p>
    <w:p w14:paraId="2CAD2255" w14:textId="7643279D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 когда мы идем на свадьбу, всегда проводится церемония надевания этого кольца на безымянный палец левой руки, потому что оно символизирует что-то о принятой клятве. Итак, вы можете надеть на палец любое кольцо, и это просто надевание кольца на палец. На палец можно надеть обручальное кольцо, но если это не часть церемонии, это ничего не значит.</w:t>
      </w:r>
    </w:p>
    <w:p w14:paraId="090AD66C" w14:textId="77777777" w:rsidR="00F52FFC" w:rsidRPr="0086317E" w:rsidRDefault="00F52FFC">
      <w:pPr>
        <w:rPr>
          <w:sz w:val="26"/>
          <w:szCs w:val="26"/>
        </w:rPr>
      </w:pPr>
    </w:p>
    <w:p w14:paraId="7FD0A1E8" w14:textId="4FC6EEBF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Однако, когда это является частью церемонии, это уже не просто ритуал. Это уже не просто действие. И я понял, насколько это важно, потому что в результате ряда событий, отчасти из-за моего волнения и невнимательности, я забыл кольца.</w:t>
      </w:r>
    </w:p>
    <w:p w14:paraId="01E035B9" w14:textId="77777777" w:rsidR="00F52FFC" w:rsidRPr="0086317E" w:rsidRDefault="00F52FFC">
      <w:pPr>
        <w:rPr>
          <w:sz w:val="26"/>
          <w:szCs w:val="26"/>
        </w:rPr>
      </w:pPr>
    </w:p>
    <w:p w14:paraId="1179B82D" w14:textId="08AC88CF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результате им пришлось вернуться обратно, чтобы их забрали. В результате люди сидели в святилище и ждали около 20-30 минут, слушая органиста и </w:t>
      </w:r>
      <w:r xmlns:w="http://schemas.openxmlformats.org/wordprocessingml/2006/main" w:rsidR="00000000" w:rsidRPr="0086317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86317E">
        <w:rPr>
          <w:rFonts w:ascii="Calibri" w:eastAsia="Calibri" w:hAnsi="Calibri" w:cs="Calibri"/>
          <w:sz w:val="26"/>
          <w:szCs w:val="26"/>
        </w:rPr>
        <w:t xml:space="preserve">ожидая появления жениха с кольцами. Вы просто, без ритуала не можете обойтись.</w:t>
      </w:r>
    </w:p>
    <w:p w14:paraId="059B5226" w14:textId="77777777" w:rsidR="00F52FFC" w:rsidRPr="0086317E" w:rsidRDefault="00F52FFC">
      <w:pPr>
        <w:rPr>
          <w:sz w:val="26"/>
          <w:szCs w:val="26"/>
        </w:rPr>
      </w:pPr>
    </w:p>
    <w:p w14:paraId="32AB1DF9" w14:textId="3BCC66B5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я получила урок в том, что нельзя жениться без кольца. Но я призываю вас в нашем контексте жениться без кольца. Я обнаружил, что это не так-то просто сделать.</w:t>
      </w:r>
    </w:p>
    <w:p w14:paraId="69A9ACB3" w14:textId="77777777" w:rsidR="00F52FFC" w:rsidRPr="0086317E" w:rsidRDefault="00F52FFC">
      <w:pPr>
        <w:rPr>
          <w:sz w:val="26"/>
          <w:szCs w:val="26"/>
        </w:rPr>
      </w:pPr>
    </w:p>
    <w:p w14:paraId="2D5347AA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Ну и храм немного такой же. И это то, что здесь говорит Пророк. Что это за здание? Ну, это просто здание в сфере общего пользования.</w:t>
      </w:r>
    </w:p>
    <w:p w14:paraId="6EF1092A" w14:textId="77777777" w:rsidR="00F52FFC" w:rsidRPr="0086317E" w:rsidRDefault="00F52FFC">
      <w:pPr>
        <w:rPr>
          <w:sz w:val="26"/>
          <w:szCs w:val="26"/>
        </w:rPr>
      </w:pPr>
    </w:p>
    <w:p w14:paraId="2FF98A3E" w14:textId="0FDCE7AA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Если вы не понимаете, что представляет собой это здание и в чем суть этих ритуалов, то это пустяки. Итак, что это за дом? Помните, что оно собой представляет. Оно представляет того, кто создал все эти вещи, чтобы они появились на свет.</w:t>
      </w:r>
    </w:p>
    <w:p w14:paraId="13393B47" w14:textId="77777777" w:rsidR="00F52FFC" w:rsidRPr="0086317E" w:rsidRDefault="00F52FFC">
      <w:pPr>
        <w:rPr>
          <w:sz w:val="26"/>
          <w:szCs w:val="26"/>
        </w:rPr>
      </w:pPr>
    </w:p>
    <w:p w14:paraId="15A3C29A" w14:textId="1FAB1E13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Это храм времен летописца. Именно такие отрывки имеет в виду летописец. Итак, далее летописец приходит к собственным выводам из прошений Соломона в 6-й главе Псалма. Здесь он не просто следует книге Царств, которая является его источником.</w:t>
      </w:r>
    </w:p>
    <w:p w14:paraId="466D3D13" w14:textId="77777777" w:rsidR="00F52FFC" w:rsidRPr="0086317E" w:rsidRDefault="00F52FFC">
      <w:pPr>
        <w:rPr>
          <w:sz w:val="26"/>
          <w:szCs w:val="26"/>
        </w:rPr>
      </w:pPr>
    </w:p>
    <w:p w14:paraId="67CCE568" w14:textId="02AD8E55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Но он возвращается к Псалму 132, с 8 по 10. А что такое Псалом 132, с 8 по 10? Вот и весь рассказ о том, как Давид принес ковчег из Кириафа и поставил его в святилище, чтобы он мог иметь свое место покоя и представлять Бога. И именно об этом конкретно говорится в стихах с 8 по 10.</w:t>
      </w:r>
    </w:p>
    <w:p w14:paraId="3A89A903" w14:textId="77777777" w:rsidR="00F52FFC" w:rsidRPr="0086317E" w:rsidRDefault="00F52FFC">
      <w:pPr>
        <w:rPr>
          <w:sz w:val="26"/>
          <w:szCs w:val="26"/>
        </w:rPr>
      </w:pPr>
    </w:p>
    <w:p w14:paraId="4E25B6F3" w14:textId="524C8D5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Говорят, что Бог сейчас воскреснет. Он демонстрирует тот факт, что он король. Он тот, кто правит, потому что Ковчег находится на своем месте и представляет его силу и его присутствие.</w:t>
      </w:r>
    </w:p>
    <w:p w14:paraId="17E86079" w14:textId="77777777" w:rsidR="00F52FFC" w:rsidRPr="0086317E" w:rsidRDefault="00F52FFC">
      <w:pPr>
        <w:rPr>
          <w:sz w:val="26"/>
          <w:szCs w:val="26"/>
        </w:rPr>
      </w:pPr>
    </w:p>
    <w:p w14:paraId="48C9AD6A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Летописец объединяет это с еще одним очень важным стихом из 54-й главы Исаии. Исайя 54 завершает очень важный раздел книги, возвращаясь к Давиду и Давидовому обетованию. Как мы видели, обещание Давида очень и очень важно для летописца.</w:t>
      </w:r>
    </w:p>
    <w:p w14:paraId="7C0EA2D5" w14:textId="77777777" w:rsidR="00F52FFC" w:rsidRPr="0086317E" w:rsidRDefault="00F52FFC">
      <w:pPr>
        <w:rPr>
          <w:sz w:val="26"/>
          <w:szCs w:val="26"/>
        </w:rPr>
      </w:pPr>
    </w:p>
    <w:p w14:paraId="5889B1B9" w14:textId="23BB233A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Фактически, вся его концепция того, кем они являются как народ, зависит от этого обещания Давида. И Исаия 54 говорит: «Бог вспомнит верные милости Давида». Настоящие милости Давида – это не те милости, которые творил Давид, а, скорее, милости, которые Бог заверил, что Давид получит.</w:t>
      </w:r>
    </w:p>
    <w:p w14:paraId="3573F939" w14:textId="77777777" w:rsidR="00F52FFC" w:rsidRPr="0086317E" w:rsidRDefault="00F52FFC">
      <w:pPr>
        <w:rPr>
          <w:sz w:val="26"/>
          <w:szCs w:val="26"/>
        </w:rPr>
      </w:pPr>
    </w:p>
    <w:p w14:paraId="3D2CD294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Вот что это означает в Исаии 54. И именно об этом здесь говорит летописец. Теперь мы видим, как Бог осуществляет несомненное милосердие Давида.</w:t>
      </w:r>
    </w:p>
    <w:p w14:paraId="7B974D8E" w14:textId="77777777" w:rsidR="00F52FFC" w:rsidRPr="0086317E" w:rsidRDefault="00F52FFC">
      <w:pPr>
        <w:rPr>
          <w:sz w:val="26"/>
          <w:szCs w:val="26"/>
        </w:rPr>
      </w:pPr>
    </w:p>
    <w:p w14:paraId="76873FF6" w14:textId="3F658A21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Итак, во 2 Паралипоменон 7 мы видим божественное присутствие, церемонию посвящения, а затем видение. Летописец не говорит, что это было в Гаваоне, как в книге Царств, но такое видение было у Соломона. И действительно, у него много одинаковых предупреждений.</w:t>
      </w:r>
    </w:p>
    <w:p w14:paraId="3DADB87A" w14:textId="77777777" w:rsidR="00F52FFC" w:rsidRPr="0086317E" w:rsidRDefault="00F52FFC">
      <w:pPr>
        <w:rPr>
          <w:sz w:val="26"/>
          <w:szCs w:val="26"/>
        </w:rPr>
      </w:pPr>
    </w:p>
    <w:p w14:paraId="4C8B00C1" w14:textId="0E6AA11D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Неверность и этот храм исчезли, и люди будут удивляться тому, как такое великолепное здание могло просто исчезнуть. Но что здесь действительно самое важное, так это стих 14. И во многом здесь есть вся ключевая лексика летописца.</w:t>
      </w:r>
    </w:p>
    <w:p w14:paraId="0BA8BD30" w14:textId="77777777" w:rsidR="00F52FFC" w:rsidRPr="0086317E" w:rsidRDefault="00F52FFC">
      <w:pPr>
        <w:rPr>
          <w:sz w:val="26"/>
          <w:szCs w:val="26"/>
        </w:rPr>
      </w:pPr>
    </w:p>
    <w:p w14:paraId="636EA271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Если мой народ, называемый моим именем, смирится. Мы еще не упоминали это слово, но это очень важное слово для летописца. Смиряемся.</w:t>
      </w:r>
    </w:p>
    <w:p w14:paraId="265AB83F" w14:textId="77777777" w:rsidR="00F52FFC" w:rsidRPr="0086317E" w:rsidRDefault="00F52FFC">
      <w:pPr>
        <w:rPr>
          <w:sz w:val="26"/>
          <w:szCs w:val="26"/>
        </w:rPr>
      </w:pPr>
    </w:p>
    <w:p w14:paraId="015B11A5" w14:textId="49FA217F" w:rsidR="00F52FFC" w:rsidRPr="0086317E" w:rsidRDefault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Вероятно, это одна из самых трудных вещей для нас, людей. Смирение ни в каком смысле не является для нас естественным. Нам нравится подчеркивать нашу силу, наши способности, те вещи, на которые мы способны.</w:t>
      </w:r>
    </w:p>
    <w:p w14:paraId="1DC0A8BB" w14:textId="77777777" w:rsidR="00F52FFC" w:rsidRPr="0086317E" w:rsidRDefault="00F52FFC">
      <w:pPr>
        <w:rPr>
          <w:sz w:val="26"/>
          <w:szCs w:val="26"/>
        </w:rPr>
      </w:pPr>
    </w:p>
    <w:p w14:paraId="0315D3D9" w14:textId="77777777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Но перед Богом мы можем только быть смиренными. Если народ Мой, называемый именем Моим, смирится, помолится и взыщет лица Моего, то услышу с небес, не только этого храма, но услышу с небес, и обращусь, и исцелит. Это очень ключевой словарь.</w:t>
      </w:r>
    </w:p>
    <w:p w14:paraId="776CD680" w14:textId="77777777" w:rsidR="00F52FFC" w:rsidRPr="0086317E" w:rsidRDefault="00F52FFC">
      <w:pPr>
        <w:rPr>
          <w:sz w:val="26"/>
          <w:szCs w:val="26"/>
        </w:rPr>
      </w:pPr>
    </w:p>
    <w:p w14:paraId="256DEA92" w14:textId="173D4020" w:rsidR="00F52FFC" w:rsidRPr="008631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Когда летописец переходит к обсуждению царей, с которыми мы будем наблюдать на предстоящих встречах, возникает большой вопрос: умеют ли они смиряться? Умеют ли они искать лица Божьего? И испытают ли они Божье исцеление? Все эти слова он будет использовать неоднократно. К сожалению, в конечном итоге то, что характеризует их, — это то же самое, что характеризует Саула. Они были неверны.</w:t>
      </w:r>
    </w:p>
    <w:p w14:paraId="04CCB1CB" w14:textId="77777777" w:rsidR="00F52FFC" w:rsidRPr="0086317E" w:rsidRDefault="00F52FFC">
      <w:pPr>
        <w:rPr>
          <w:sz w:val="26"/>
          <w:szCs w:val="26"/>
        </w:rPr>
      </w:pPr>
    </w:p>
    <w:p w14:paraId="3BCD688D" w14:textId="79E63EBD" w:rsidR="00F52FFC" w:rsidRPr="0086317E" w:rsidRDefault="00000000" w:rsidP="008631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6317E">
        <w:rPr>
          <w:rFonts w:ascii="Calibri" w:eastAsia="Calibri" w:hAnsi="Calibri" w:cs="Calibri"/>
          <w:sz w:val="26"/>
          <w:szCs w:val="26"/>
        </w:rPr>
        <w:t xml:space="preserve">Но у летописца есть несколько ярких примеров того, что может произойти, если вы станете смиренными, если вы будете искать лица Бога и если вы переживете Его исцеление. </w:t>
      </w:r>
      <w:r xmlns:w="http://schemas.openxmlformats.org/wordprocessingml/2006/main" w:rsidR="0086317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6317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6317E" w:rsidRPr="0086317E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книгам Паралипоменон. Это сеанс 14, Божественное Присутствие.</w:t>
      </w:r>
      <w:r xmlns:w="http://schemas.openxmlformats.org/wordprocessingml/2006/main" w:rsidR="0086317E" w:rsidRPr="0086317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52FFC" w:rsidRPr="0086317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026A" w14:textId="77777777" w:rsidR="007615F0" w:rsidRDefault="007615F0" w:rsidP="0086317E">
      <w:r>
        <w:separator/>
      </w:r>
    </w:p>
  </w:endnote>
  <w:endnote w:type="continuationSeparator" w:id="0">
    <w:p w14:paraId="6308CBF3" w14:textId="77777777" w:rsidR="007615F0" w:rsidRDefault="007615F0" w:rsidP="0086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B391" w14:textId="77777777" w:rsidR="007615F0" w:rsidRDefault="007615F0" w:rsidP="0086317E">
      <w:r>
        <w:separator/>
      </w:r>
    </w:p>
  </w:footnote>
  <w:footnote w:type="continuationSeparator" w:id="0">
    <w:p w14:paraId="3FBC0192" w14:textId="77777777" w:rsidR="007615F0" w:rsidRDefault="007615F0" w:rsidP="0086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29752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DD5F0" w14:textId="389B31ED" w:rsidR="0086317E" w:rsidRDefault="0086317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2E0EB8F" w14:textId="77777777" w:rsidR="0086317E" w:rsidRDefault="00863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D7EDA"/>
    <w:multiLevelType w:val="hybridMultilevel"/>
    <w:tmpl w:val="6C206C9C"/>
    <w:lvl w:ilvl="0" w:tplc="0E82CCC8">
      <w:start w:val="1"/>
      <w:numFmt w:val="bullet"/>
      <w:lvlText w:val="●"/>
      <w:lvlJc w:val="left"/>
      <w:pPr>
        <w:ind w:left="720" w:hanging="360"/>
      </w:pPr>
    </w:lvl>
    <w:lvl w:ilvl="1" w:tplc="C9B6E20C">
      <w:start w:val="1"/>
      <w:numFmt w:val="bullet"/>
      <w:lvlText w:val="○"/>
      <w:lvlJc w:val="left"/>
      <w:pPr>
        <w:ind w:left="1440" w:hanging="360"/>
      </w:pPr>
    </w:lvl>
    <w:lvl w:ilvl="2" w:tplc="60680026">
      <w:start w:val="1"/>
      <w:numFmt w:val="bullet"/>
      <w:lvlText w:val="■"/>
      <w:lvlJc w:val="left"/>
      <w:pPr>
        <w:ind w:left="2160" w:hanging="360"/>
      </w:pPr>
    </w:lvl>
    <w:lvl w:ilvl="3" w:tplc="03A425FC">
      <w:start w:val="1"/>
      <w:numFmt w:val="bullet"/>
      <w:lvlText w:val="●"/>
      <w:lvlJc w:val="left"/>
      <w:pPr>
        <w:ind w:left="2880" w:hanging="360"/>
      </w:pPr>
    </w:lvl>
    <w:lvl w:ilvl="4" w:tplc="AF56FE28">
      <w:start w:val="1"/>
      <w:numFmt w:val="bullet"/>
      <w:lvlText w:val="○"/>
      <w:lvlJc w:val="left"/>
      <w:pPr>
        <w:ind w:left="3600" w:hanging="360"/>
      </w:pPr>
    </w:lvl>
    <w:lvl w:ilvl="5" w:tplc="FA621482">
      <w:start w:val="1"/>
      <w:numFmt w:val="bullet"/>
      <w:lvlText w:val="■"/>
      <w:lvlJc w:val="left"/>
      <w:pPr>
        <w:ind w:left="4320" w:hanging="360"/>
      </w:pPr>
    </w:lvl>
    <w:lvl w:ilvl="6" w:tplc="2922749C">
      <w:start w:val="1"/>
      <w:numFmt w:val="bullet"/>
      <w:lvlText w:val="●"/>
      <w:lvlJc w:val="left"/>
      <w:pPr>
        <w:ind w:left="5040" w:hanging="360"/>
      </w:pPr>
    </w:lvl>
    <w:lvl w:ilvl="7" w:tplc="0D06024A">
      <w:start w:val="1"/>
      <w:numFmt w:val="bullet"/>
      <w:lvlText w:val="●"/>
      <w:lvlJc w:val="left"/>
      <w:pPr>
        <w:ind w:left="5760" w:hanging="360"/>
      </w:pPr>
    </w:lvl>
    <w:lvl w:ilvl="8" w:tplc="0C7C463A">
      <w:start w:val="1"/>
      <w:numFmt w:val="bullet"/>
      <w:lvlText w:val="●"/>
      <w:lvlJc w:val="left"/>
      <w:pPr>
        <w:ind w:left="6480" w:hanging="360"/>
      </w:pPr>
    </w:lvl>
  </w:abstractNum>
  <w:num w:numId="1" w16cid:durableId="4288946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FC"/>
    <w:rsid w:val="007615F0"/>
    <w:rsid w:val="0086317E"/>
    <w:rsid w:val="00E33190"/>
    <w:rsid w:val="00EA5F9E"/>
    <w:rsid w:val="00F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C86C7"/>
  <w15:docId w15:val="{2AD700E9-AFBB-4778-AFAB-EE657B8D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17E"/>
  </w:style>
  <w:style w:type="paragraph" w:styleId="Footer">
    <w:name w:val="footer"/>
    <w:basedOn w:val="Normal"/>
    <w:link w:val="FooterChar"/>
    <w:uiPriority w:val="99"/>
    <w:unhideWhenUsed/>
    <w:rsid w:val="0086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2588</Words>
  <Characters>11215</Characters>
  <Application>Microsoft Office Word</Application>
  <DocSecurity>0</DocSecurity>
  <Lines>246</Lines>
  <Paragraphs>54</Paragraphs>
  <ScaleCrop>false</ScaleCrop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Session14</dc:title>
  <dc:creator>TurboScribe.ai</dc:creator>
  <cp:lastModifiedBy>Ted Hildebrandt</cp:lastModifiedBy>
  <cp:revision>2</cp:revision>
  <dcterms:created xsi:type="dcterms:W3CDTF">2024-07-14T10:34:00Z</dcterms:created>
  <dcterms:modified xsi:type="dcterms:W3CDTF">2024-07-14T10:34:00Z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23c771c6e1b615b26cffeec8f0c6bd59dc455daeb3f403368e88341258c37b5b</vt:lpwstr>
  </property>
</Properties>
</file>