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B949" w14:textId="2A898A13" w:rsidR="00090DA2" w:rsidRPr="00A942F1" w:rsidRDefault="00A942F1" w:rsidP="00A942F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942F1">
        <w:rPr>
          <w:rFonts w:ascii="Calibri" w:eastAsia="Calibri" w:hAnsi="Calibri" w:cs="Calibri"/>
          <w:b/>
          <w:bCs/>
          <w:sz w:val="40"/>
          <w:szCs w:val="40"/>
        </w:rPr>
        <w:t xml:space="preserve">Dr. August Konkel, Crônicas, Sessão 18, </w:t>
      </w:r>
      <w:r xmlns:w="http://schemas.openxmlformats.org/wordprocessingml/2006/main" w:rsidRPr="00A942F1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b/>
          <w:bCs/>
          <w:sz w:val="40"/>
          <w:szCs w:val="40"/>
        </w:rPr>
        <w:t xml:space="preserve">Deus Luta por Nós, Guerra Santa</w:t>
      </w:r>
    </w:p>
    <w:p w14:paraId="25F56A93" w14:textId="29C55B43" w:rsidR="00A942F1" w:rsidRPr="00A942F1" w:rsidRDefault="00A942F1" w:rsidP="00A942F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942F1">
        <w:rPr>
          <w:rFonts w:ascii="AA Times New Roman" w:eastAsia="Calibri" w:hAnsi="AA Times New Roman" w:cs="AA Times New Roman"/>
          <w:sz w:val="26"/>
          <w:szCs w:val="26"/>
        </w:rPr>
        <w:t xml:space="preserve">© 2024 Gus Konkel e Ted Hildebrandt</w:t>
      </w:r>
    </w:p>
    <w:p w14:paraId="38CF81F4" w14:textId="77777777" w:rsidR="00A942F1" w:rsidRPr="00A942F1" w:rsidRDefault="00A942F1" w:rsidP="00A942F1">
      <w:pPr>
        <w:jc w:val="center"/>
        <w:rPr>
          <w:sz w:val="26"/>
          <w:szCs w:val="26"/>
        </w:rPr>
      </w:pPr>
    </w:p>
    <w:p w14:paraId="062EDCBF" w14:textId="4F2B9CCB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Este é o Dr. August Konkel em seu ensinamento sobre os Livros das Crônicas. Esta é a sessão 18, Deus luta por nós, Guerra Santa. </w:t>
      </w:r>
      <w:r xmlns:w="http://schemas.openxmlformats.org/wordprocessingml/2006/main" w:rsidR="00A942F1" w:rsidRPr="00A942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942F1" w:rsidRPr="00A942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Chegamos agora a um dos reis mais notáveis de que ouvimos falar nas escrituras.</w:t>
      </w:r>
    </w:p>
    <w:p w14:paraId="4ED739D7" w14:textId="77777777" w:rsidR="00090DA2" w:rsidRPr="00A942F1" w:rsidRDefault="00090DA2">
      <w:pPr>
        <w:rPr>
          <w:sz w:val="26"/>
          <w:szCs w:val="26"/>
        </w:rPr>
      </w:pPr>
    </w:p>
    <w:p w14:paraId="31D2DE9F" w14:textId="7157E03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Este é o rei Josafá. O rei Josafá é apresentado de forma muito positiva em Crônicas como o rei que, de forma única, demonstrou que Deus é o vencedor na guerra e que a guerra não é vencida pelo poder dos seus próprios exércitos. Agora, a história de Josafá como a conhecemos no Livro dos Reis tem muito mais a ver com seu relacionamento com Acabe, que ele foi aliado de Acabe em algumas de suas guerras contra os arameus e que foi durante todas essas guerras. que Acabe chegou ao seu julgamento final.</w:t>
      </w:r>
    </w:p>
    <w:p w14:paraId="01B35AB9" w14:textId="77777777" w:rsidR="00090DA2" w:rsidRPr="00A942F1" w:rsidRDefault="00090DA2">
      <w:pPr>
        <w:rPr>
          <w:sz w:val="26"/>
          <w:szCs w:val="26"/>
        </w:rPr>
      </w:pPr>
    </w:p>
    <w:p w14:paraId="58AC2054" w14:textId="7F65E0F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Mas esse não é o ponto em Crônicas. Em Crônicas, pelo contrário, chegamos ao conceito de guerra santa. A guerra santa em Crônicas é aquela em que Deus luta por nós.</w:t>
      </w:r>
    </w:p>
    <w:p w14:paraId="5E612E67" w14:textId="77777777" w:rsidR="00090DA2" w:rsidRPr="00A942F1" w:rsidRDefault="00090DA2">
      <w:pPr>
        <w:rPr>
          <w:sz w:val="26"/>
          <w:szCs w:val="26"/>
        </w:rPr>
      </w:pPr>
    </w:p>
    <w:p w14:paraId="513E07DF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Agora, precisamos observar esse ponto com muito, muito cuidado, porque a guerra santa no nosso contexto e particularmente no contexto islâmico hoje em dia é aquela em que luto por Deus e por isso sacrifico a minha vida na minha guerra por Deus. Mas isso está muito distante do conceito cristão. Você não pode fazer nada por Deus que possa ajudar Deus.</w:t>
      </w:r>
    </w:p>
    <w:p w14:paraId="53C0E9C6" w14:textId="77777777" w:rsidR="00090DA2" w:rsidRPr="00A942F1" w:rsidRDefault="00090DA2">
      <w:pPr>
        <w:rPr>
          <w:sz w:val="26"/>
          <w:szCs w:val="26"/>
        </w:rPr>
      </w:pPr>
    </w:p>
    <w:p w14:paraId="2AD5431F" w14:textId="364FFA2A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Pelo contrário, é Deus quem pode fazer algo por você. E assim, esse ponto é demonstrado de forma mais proeminente na história da vida de Josafá. O reinado de Josafá começa da forma mais positiva na apresentação do Cronista.</w:t>
      </w:r>
    </w:p>
    <w:p w14:paraId="527CCF35" w14:textId="77777777" w:rsidR="00090DA2" w:rsidRPr="00A942F1" w:rsidRDefault="00090DA2">
      <w:pPr>
        <w:rPr>
          <w:sz w:val="26"/>
          <w:szCs w:val="26"/>
        </w:rPr>
      </w:pPr>
    </w:p>
    <w:p w14:paraId="19260105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Ele nos conta sobre a maneira pela qual Josafá liderou as instruções da Torá. </w:t>
      </w:r>
      <w:proofErr xmlns:w="http://schemas.openxmlformats.org/wordprocessingml/2006/main" w:type="gramStart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isso significaria que algo do ensino de Moisés está disponível. Está na forma escrita e eles sabem o que precisam fazer em termos de adoração a Deus e sabem o que precisam fazer em termos de relacionamento da comunidade.</w:t>
      </w:r>
    </w:p>
    <w:p w14:paraId="6201CB58" w14:textId="77777777" w:rsidR="00090DA2" w:rsidRPr="00A942F1" w:rsidRDefault="00090DA2">
      <w:pPr>
        <w:rPr>
          <w:sz w:val="26"/>
          <w:szCs w:val="26"/>
        </w:rPr>
      </w:pPr>
    </w:p>
    <w:p w14:paraId="79E2E773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Além disso, vemos a bondade de Josafá na sua capacidade de fortificar as cidades e preparar as defesas. Aqui é novamente onde vemos algo dessa tensão. Confiar em Deus para vencer suas batalhas não significa que você não faça as coisas práticas humanas, como ter cuidado para se proteger e fortificar suas cidades e estar ciente de que existe um inimigo e o inimigo deve saber que você é prontos para que eles não possam simplesmente assumir o controle.</w:t>
      </w:r>
    </w:p>
    <w:p w14:paraId="10D629FB" w14:textId="77777777" w:rsidR="00090DA2" w:rsidRPr="00A942F1" w:rsidRDefault="00090DA2">
      <w:pPr>
        <w:rPr>
          <w:sz w:val="26"/>
          <w:szCs w:val="26"/>
        </w:rPr>
      </w:pPr>
    </w:p>
    <w:p w14:paraId="031537C3" w14:textId="3BFBC9D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 então, é claro, o Cronista se refere à coleta de tributos de Josafá e à maneira como ele apoiou todos esses projetos de seu reino. Agora, aqui chegamos </w:t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em Crônicas ao que é tão proeminente em Reis, ou seja, sua aliança com Acabe. Agora nos lembramos de Acabe </w:t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t xml:space="preserve">, especialmente em relação a Jezabel e ao conflito que tiveram com Elias.</w:t>
      </w:r>
    </w:p>
    <w:p w14:paraId="6008E272" w14:textId="77777777" w:rsidR="00090DA2" w:rsidRPr="00A942F1" w:rsidRDefault="00090DA2">
      <w:pPr>
        <w:rPr>
          <w:sz w:val="26"/>
          <w:szCs w:val="26"/>
        </w:rPr>
      </w:pPr>
    </w:p>
    <w:p w14:paraId="4FE40881" w14:textId="1603C2A2" w:rsidR="00090DA2" w:rsidRPr="00853D0A" w:rsidRDefault="00853D0A" w:rsidP="00853D0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Jezabel estava determinada a que todo o Israel adorasse Baal, e os profetas de Deus e os profetas de Yahweh foram todos condenados à morte, exceto aqueles poucos como Elias e alguns outros mencionados que conseguiram se esconder e escapar. Ora, Ramote-Gileade era uma fortificação israelita no lado leste do Jordão, em Gileade, como o nome indica, e ao longo do rio Jaboque, que vimos anteriormente no mapa. E, claro, o lado leste do rio Jordão sempre esteve sob ameaça dos arameus.</w:t>
      </w:r>
    </w:p>
    <w:p w14:paraId="7A272C94" w14:textId="77777777" w:rsidR="00090DA2" w:rsidRPr="00A942F1" w:rsidRDefault="00090DA2">
      <w:pPr>
        <w:rPr>
          <w:sz w:val="26"/>
          <w:szCs w:val="26"/>
        </w:rPr>
      </w:pPr>
    </w:p>
    <w:p w14:paraId="4BE6234D" w14:textId="69839C6F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Os arameus dominavam Damasco e sempre estendiam seu território de Damasco ao longo do lado leste do Mar da Galiléia e desciam em direção ao rio Yarmouk e depois além dele em direção ao rio Jaboque. E assim, neste caso, os arameus tomaram Ramote-Gileade, que era claramente uma cidade que pertenceria a Israel nas colinas de Gileade. Agora nos lembramos do conflito entre Elias e os profetas de Acabe.</w:t>
      </w:r>
    </w:p>
    <w:p w14:paraId="56E50C6D" w14:textId="77777777" w:rsidR="00090DA2" w:rsidRPr="00A942F1" w:rsidRDefault="00090DA2">
      <w:pPr>
        <w:rPr>
          <w:sz w:val="26"/>
          <w:szCs w:val="26"/>
        </w:rPr>
      </w:pPr>
    </w:p>
    <w:p w14:paraId="2C1A8811" w14:textId="586C1C1B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Todos os profetas de Acabe disseram que você deveria ir para Ramote-Gileade, e isso lhe será dado em vitória, o que, claro, não foi o que aconteceu. Acabe estava com muito medo e sabia que esse poderia ser o resultado. Então, você se lembra da história de como Acabe se disfarçou. Normalmente, o rei é o principal guerreiro.</w:t>
      </w:r>
    </w:p>
    <w:p w14:paraId="10E2BF2F" w14:textId="77777777" w:rsidR="00090DA2" w:rsidRPr="00A942F1" w:rsidRDefault="00090DA2">
      <w:pPr>
        <w:rPr>
          <w:sz w:val="26"/>
          <w:szCs w:val="26"/>
        </w:rPr>
      </w:pPr>
    </w:p>
    <w:p w14:paraId="65CD1ABB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Ele é quem está visivelmente presente. Ele é a inspiração para os outros soldados continuarem sua guerra e continuarem lutando. Mas Acabe temia que, se fosse tão </w:t>
      </w:r>
      <w:proofErr xmlns:w="http://schemas.openxmlformats.org/wordprocessingml/2006/main" w:type="gramStart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proeminente </w:t>
      </w:r>
      <w:proofErr xmlns:w="http://schemas.openxmlformats.org/wordprocessingml/2006/main" w:type="gramEnd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, pudesse se tornar o alvo.</w:t>
      </w:r>
    </w:p>
    <w:p w14:paraId="08875BAB" w14:textId="77777777" w:rsidR="00090DA2" w:rsidRPr="00A942F1" w:rsidRDefault="00090DA2">
      <w:pPr>
        <w:rPr>
          <w:sz w:val="26"/>
          <w:szCs w:val="26"/>
        </w:rPr>
      </w:pPr>
    </w:p>
    <w:p w14:paraId="4BD45988" w14:textId="279748F7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Então, ele pediu que fosse disfarçado e não fosse conhecido como rei, e Josafá era quem seria exposto. Mas não funcionou bem para Acabe porque a palavra do verdadeiro profeta </w:t>
      </w:r>
      <w:proofErr xmlns:w="http://schemas.openxmlformats.org/wordprocessingml/2006/main" w:type="gramStart"/>
      <w:r xmlns:w="http://schemas.openxmlformats.org/wordprocessingml/2006/main" w:rsidR="00000000" w:rsidRPr="00A942F1">
        <w:rPr>
          <w:rFonts w:ascii="Calibri" w:eastAsia="Calibri" w:hAnsi="Calibri" w:cs="Calibri"/>
          <w:sz w:val="26"/>
          <w:szCs w:val="26"/>
        </w:rPr>
        <w:t xml:space="preserve">era </w:t>
      </w:r>
      <w:proofErr xmlns:w="http://schemas.openxmlformats.org/wordprocessingml/2006/main" w:type="gramEnd"/>
      <w:r xmlns:w="http://schemas.openxmlformats.org/wordprocessingml/2006/main" w:rsidR="00000000" w:rsidRPr="00A942F1">
        <w:rPr>
          <w:rFonts w:ascii="Calibri" w:eastAsia="Calibri" w:hAnsi="Calibri" w:cs="Calibri"/>
          <w:sz w:val="26"/>
          <w:szCs w:val="26"/>
        </w:rPr>
        <w:t xml:space="preserve">muito verdadeira. Acabe morreria em batalha, mesmo inadvertidamente morto pela flecha como um soldado regular.</w:t>
      </w:r>
    </w:p>
    <w:p w14:paraId="2C7B88E7" w14:textId="77777777" w:rsidR="00090DA2" w:rsidRPr="00A942F1" w:rsidRDefault="00090DA2">
      <w:pPr>
        <w:rPr>
          <w:sz w:val="26"/>
          <w:szCs w:val="26"/>
        </w:rPr>
      </w:pPr>
    </w:p>
    <w:p w14:paraId="1A3FDF3C" w14:textId="79931E8F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Portanto, temos a história da morte de Acabe, mas também temos aqui o aviso de Hananias porque, é claro, Josafá estava realmente envolvido aqui de uma forma bastante inadequada. Ele estava servindo como aliado de Acabe e servindo como aliado para, pelo poder dos exércitos humanos, derrotar os arameus. Mas Josafá é positivo em termos de seu próprio reinado e governo em Judá, e somos informados de como ele exerce a reforma judicial em seu próprio reino.</w:t>
      </w:r>
    </w:p>
    <w:p w14:paraId="1F63C80E" w14:textId="77777777" w:rsidR="00090DA2" w:rsidRPr="00A942F1" w:rsidRDefault="00090DA2">
      <w:pPr>
        <w:rPr>
          <w:sz w:val="26"/>
          <w:szCs w:val="26"/>
        </w:rPr>
      </w:pPr>
    </w:p>
    <w:p w14:paraId="51FE90F5" w14:textId="2BCDF563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Já falamos sobre como os levitas têm uma de suas funções como juízes, e então as cidades fortificadas eram sem dúvida muitas delas cidades levíticas, e Josafá nomeia juízes para que a Torá de Yahweh possa ser exercida e seguida da maneira que deveria. E Josafá dá seu sermão sobre como, como cidadãos, eles precisam ser </w:t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t xml:space="preserve">leais ao seu rei, precisam ser leais à sociedade </w:t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 precisam ser leais a Deus. Então, o que acontece no final do reinado de Josafá é que ele enfrenta outro desafio.</w:t>
      </w:r>
    </w:p>
    <w:p w14:paraId="2E0BF8F9" w14:textId="77777777" w:rsidR="00090DA2" w:rsidRPr="00A942F1" w:rsidRDefault="00090DA2">
      <w:pPr>
        <w:rPr>
          <w:sz w:val="26"/>
          <w:szCs w:val="26"/>
        </w:rPr>
      </w:pPr>
    </w:p>
    <w:p w14:paraId="1C5B2680" w14:textId="61157030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Este é um desafio para o sul. O desafio ao norte foi realmente uma questão de Acabe, e em Reis, vemos que foi a maneira pela qual Acabe foi julgado novamente por todos os seus pecados em seu próprio reino, especialmente aquele sobre a vinha de Nabote e o roubo da propriedade herdada de um homem que deveria estar em sua família perpetuamente. Portanto, Josafá está vagamente envolvido como complemento e aliado ali.</w:t>
      </w:r>
    </w:p>
    <w:p w14:paraId="6FE0BF42" w14:textId="77777777" w:rsidR="00090DA2" w:rsidRPr="00A942F1" w:rsidRDefault="00090DA2">
      <w:pPr>
        <w:rPr>
          <w:sz w:val="26"/>
          <w:szCs w:val="26"/>
        </w:rPr>
      </w:pPr>
    </w:p>
    <w:p w14:paraId="1C16411D" w14:textId="255B604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Não é positivo, não é bom, mas o seu reinado termina de forma muito positiva, segundo o cronista. Agora Moabe e Amom estavam ao leste e formaram uma aliança contra Josafá. Reinos muito poderosos, que são muito angustiantes.</w:t>
      </w:r>
    </w:p>
    <w:p w14:paraId="1CCCAC03" w14:textId="77777777" w:rsidR="00090DA2" w:rsidRPr="00A942F1" w:rsidRDefault="00090DA2">
      <w:pPr>
        <w:rPr>
          <w:sz w:val="26"/>
          <w:szCs w:val="26"/>
        </w:rPr>
      </w:pPr>
    </w:p>
    <w:p w14:paraId="72EFA496" w14:textId="541B3B2F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Portanto, temos o lamento de Josafá, e isso exemplifica muito o que o cronista trata. Você precisa buscar ao Senhor, e é exatamente isso que Josafá faz. Ele diz que existem esses exércitos, e Senhor, nós te buscamos.</w:t>
      </w:r>
    </w:p>
    <w:p w14:paraId="6E8A02DA" w14:textId="77777777" w:rsidR="00090DA2" w:rsidRPr="00A942F1" w:rsidRDefault="00090DA2">
      <w:pPr>
        <w:rPr>
          <w:sz w:val="26"/>
          <w:szCs w:val="26"/>
        </w:rPr>
      </w:pPr>
    </w:p>
    <w:p w14:paraId="3F9C68D8" w14:textId="6BFA249F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O que é que você quer fazer em relação a esta ameaça contra a sua nação e o seu reino? E aqui temos um profeta, Ezequiel, que diz que a batalha pertence a Deus. Isto é o que chamamos de guerra santa. Deus é quem vai lutar por você.</w:t>
      </w:r>
    </w:p>
    <w:p w14:paraId="6E6F05DA" w14:textId="77777777" w:rsidR="00090DA2" w:rsidRPr="00A942F1" w:rsidRDefault="00090DA2">
      <w:pPr>
        <w:rPr>
          <w:sz w:val="26"/>
          <w:szCs w:val="26"/>
        </w:rPr>
      </w:pPr>
    </w:p>
    <w:p w14:paraId="34405ECD" w14:textId="50DB5D1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Então aqui temos o modo como Josafá se prepara para a batalha. Ele faz isso reunindo não soldados, mas sim levitas. E há os levitas e os sacerdotes que formaram esse grande coro profissional e levítico.</w:t>
      </w:r>
    </w:p>
    <w:p w14:paraId="2481B9D0" w14:textId="77777777" w:rsidR="00090DA2" w:rsidRPr="00A942F1" w:rsidRDefault="00090DA2">
      <w:pPr>
        <w:rPr>
          <w:sz w:val="26"/>
          <w:szCs w:val="26"/>
        </w:rPr>
      </w:pPr>
    </w:p>
    <w:p w14:paraId="1FC22426" w14:textId="76B8FA69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Agora, por si só, isso não é algo tão incomum. Na verdade, a música muitas vezes desempenha um papel na guerra em termos de dirigir os soldados e de conduzir o curso da batalha. Mas a maneira como Josafá faz isso é apresentar Deus como o chefe do exército.</w:t>
      </w:r>
    </w:p>
    <w:p w14:paraId="75F1997F" w14:textId="77777777" w:rsidR="00090DA2" w:rsidRPr="00A942F1" w:rsidRDefault="00090DA2">
      <w:pPr>
        <w:rPr>
          <w:sz w:val="26"/>
          <w:szCs w:val="26"/>
        </w:rPr>
      </w:pPr>
    </w:p>
    <w:p w14:paraId="509A9938" w14:textId="7F086E8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Então aqui você tem os levitas e esse coro descendo em direção a Edom para lutar contra Moabe e contra Amon. Parece uma coisa muito incomum. Mas é claro, conforme o cronista apresenta a história, o que acontece aqui é que os exércitos se derrotam em termos de seu próprio conflito, e Josafá é quem demonstra o fato de que a confiança em Deus e a busca pelo Senhor é o caminho pelo qual teremos vitória.</w:t>
      </w:r>
    </w:p>
    <w:p w14:paraId="55F4CB64" w14:textId="77777777" w:rsidR="00090DA2" w:rsidRPr="00A942F1" w:rsidRDefault="00090DA2">
      <w:pPr>
        <w:rPr>
          <w:sz w:val="26"/>
          <w:szCs w:val="26"/>
        </w:rPr>
      </w:pPr>
    </w:p>
    <w:p w14:paraId="2B2B9133" w14:textId="14A6495B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Então, este é provavelmente um dos casos mais exemplares de Deus lutando por nós. Poderíamos voltar a Jericó e aos israelitas que cercavam Jericó e aos sacerdotes liderando a arca enquanto marchavam ao redor de Jericó. Esse é certamente um excelente exemplo de Deus lutando por nós.</w:t>
      </w:r>
    </w:p>
    <w:p w14:paraId="416E0B26" w14:textId="77777777" w:rsidR="00090DA2" w:rsidRPr="00A942F1" w:rsidRDefault="00090DA2">
      <w:pPr>
        <w:rPr>
          <w:sz w:val="26"/>
          <w:szCs w:val="26"/>
        </w:rPr>
      </w:pPr>
    </w:p>
    <w:p w14:paraId="35AE7E6E" w14:textId="73098E0A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 então </w:t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t xml:space="preserve">, quando chega o dia final, e eles gritam, os muros caem e a cidade fica vulnerável aos israelitas. Esse é sem dúvida um exemplo primário de Deus lutando por nós. Mas Josafá deve estar quase em segundo lugar na demonstração de como Deus luta por nós.</w:t>
      </w:r>
    </w:p>
    <w:p w14:paraId="023522B3" w14:textId="77777777" w:rsidR="00090DA2" w:rsidRPr="00A942F1" w:rsidRDefault="00090DA2">
      <w:pPr>
        <w:rPr>
          <w:sz w:val="26"/>
          <w:szCs w:val="26"/>
        </w:rPr>
      </w:pPr>
    </w:p>
    <w:p w14:paraId="4B80CD3F" w14:textId="341E6AD5" w:rsidR="00090DA2" w:rsidRPr="00A942F1" w:rsidRDefault="00A942F1" w:rsidP="00A942F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Este é o Dr. August Konkel em seu ensinamento sobre os Livros das Crônicas. Esta é a sessão 18, Deus luta por nós, Guerra Santa.</w:t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90DA2" w:rsidRPr="00A942F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824E" w14:textId="77777777" w:rsidR="00B00ECE" w:rsidRDefault="00B00ECE" w:rsidP="00A942F1">
      <w:r>
        <w:separator/>
      </w:r>
    </w:p>
  </w:endnote>
  <w:endnote w:type="continuationSeparator" w:id="0">
    <w:p w14:paraId="573A5C55" w14:textId="77777777" w:rsidR="00B00ECE" w:rsidRDefault="00B00ECE" w:rsidP="00A9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A344" w14:textId="77777777" w:rsidR="00B00ECE" w:rsidRDefault="00B00ECE" w:rsidP="00A942F1">
      <w:r>
        <w:separator/>
      </w:r>
    </w:p>
  </w:footnote>
  <w:footnote w:type="continuationSeparator" w:id="0">
    <w:p w14:paraId="7894BD6B" w14:textId="77777777" w:rsidR="00B00ECE" w:rsidRDefault="00B00ECE" w:rsidP="00A9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0594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8112D3" w14:textId="7DCFF921" w:rsidR="00A942F1" w:rsidRDefault="00A942F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5969F0" w14:textId="77777777" w:rsidR="00A942F1" w:rsidRDefault="00A94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D44A1"/>
    <w:multiLevelType w:val="hybridMultilevel"/>
    <w:tmpl w:val="3B5E06E6"/>
    <w:lvl w:ilvl="0" w:tplc="005C1A56">
      <w:start w:val="1"/>
      <w:numFmt w:val="bullet"/>
      <w:lvlText w:val="●"/>
      <w:lvlJc w:val="left"/>
      <w:pPr>
        <w:ind w:left="720" w:hanging="360"/>
      </w:pPr>
    </w:lvl>
    <w:lvl w:ilvl="1" w:tplc="C7746B00">
      <w:start w:val="1"/>
      <w:numFmt w:val="bullet"/>
      <w:lvlText w:val="○"/>
      <w:lvlJc w:val="left"/>
      <w:pPr>
        <w:ind w:left="1440" w:hanging="360"/>
      </w:pPr>
    </w:lvl>
    <w:lvl w:ilvl="2" w:tplc="6632F6B2">
      <w:start w:val="1"/>
      <w:numFmt w:val="bullet"/>
      <w:lvlText w:val="■"/>
      <w:lvlJc w:val="left"/>
      <w:pPr>
        <w:ind w:left="2160" w:hanging="360"/>
      </w:pPr>
    </w:lvl>
    <w:lvl w:ilvl="3" w:tplc="954E3BB8">
      <w:start w:val="1"/>
      <w:numFmt w:val="bullet"/>
      <w:lvlText w:val="●"/>
      <w:lvlJc w:val="left"/>
      <w:pPr>
        <w:ind w:left="2880" w:hanging="360"/>
      </w:pPr>
    </w:lvl>
    <w:lvl w:ilvl="4" w:tplc="6D0259DA">
      <w:start w:val="1"/>
      <w:numFmt w:val="bullet"/>
      <w:lvlText w:val="○"/>
      <w:lvlJc w:val="left"/>
      <w:pPr>
        <w:ind w:left="3600" w:hanging="360"/>
      </w:pPr>
    </w:lvl>
    <w:lvl w:ilvl="5" w:tplc="66CE8A1A">
      <w:start w:val="1"/>
      <w:numFmt w:val="bullet"/>
      <w:lvlText w:val="■"/>
      <w:lvlJc w:val="left"/>
      <w:pPr>
        <w:ind w:left="4320" w:hanging="360"/>
      </w:pPr>
    </w:lvl>
    <w:lvl w:ilvl="6" w:tplc="742E8138">
      <w:start w:val="1"/>
      <w:numFmt w:val="bullet"/>
      <w:lvlText w:val="●"/>
      <w:lvlJc w:val="left"/>
      <w:pPr>
        <w:ind w:left="5040" w:hanging="360"/>
      </w:pPr>
    </w:lvl>
    <w:lvl w:ilvl="7" w:tplc="CC7EB950">
      <w:start w:val="1"/>
      <w:numFmt w:val="bullet"/>
      <w:lvlText w:val="●"/>
      <w:lvlJc w:val="left"/>
      <w:pPr>
        <w:ind w:left="5760" w:hanging="360"/>
      </w:pPr>
    </w:lvl>
    <w:lvl w:ilvl="8" w:tplc="B8CACA52">
      <w:start w:val="1"/>
      <w:numFmt w:val="bullet"/>
      <w:lvlText w:val="●"/>
      <w:lvlJc w:val="left"/>
      <w:pPr>
        <w:ind w:left="6480" w:hanging="360"/>
      </w:pPr>
    </w:lvl>
  </w:abstractNum>
  <w:num w:numId="1" w16cid:durableId="8421599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A2"/>
    <w:rsid w:val="00090DA2"/>
    <w:rsid w:val="00853D0A"/>
    <w:rsid w:val="00907416"/>
    <w:rsid w:val="00A942F1"/>
    <w:rsid w:val="00B00ECE"/>
    <w:rsid w:val="00E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38BBA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2F1"/>
  </w:style>
  <w:style w:type="paragraph" w:styleId="Footer">
    <w:name w:val="footer"/>
    <w:basedOn w:val="Normal"/>
    <w:link w:val="FooterChar"/>
    <w:uiPriority w:val="99"/>
    <w:unhideWhenUsed/>
    <w:rsid w:val="00A94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6622</Characters>
  <Application>Microsoft Office Word</Application>
  <DocSecurity>0</DocSecurity>
  <Lines>137</Lines>
  <Paragraphs>26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Session18</dc:title>
  <dc:creator>TurboScribe.ai</dc:creator>
  <cp:lastModifiedBy>Ted Hildebrandt</cp:lastModifiedBy>
  <cp:revision>2</cp:revision>
  <dcterms:created xsi:type="dcterms:W3CDTF">2024-07-14T12:49:00Z</dcterms:created>
  <dcterms:modified xsi:type="dcterms:W3CDTF">2024-07-14T12:49:00Z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dcbb86f9d8060689b2b74e6ef47847110be12f02dadc8dee37e198ce6a128da1</vt:lpwstr>
  </property>
</Properties>
</file>