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CA29" w14:textId="44B60F44" w:rsidR="00FB2835" w:rsidRPr="00AC7896" w:rsidRDefault="00AC7896" w:rsidP="00AC789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C7896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16,</w:t>
      </w:r>
    </w:p>
    <w:p w14:paraId="6CD59A16" w14:textId="34F09427" w:rsidR="00AC7896" w:rsidRPr="00AC7896" w:rsidRDefault="00AC7896" w:rsidP="00AC789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C7896">
        <w:rPr>
          <w:rFonts w:ascii="Calibri" w:eastAsia="Calibri" w:hAnsi="Calibri" w:cs="Calibri"/>
          <w:b/>
          <w:bCs/>
          <w:sz w:val="40"/>
          <w:szCs w:val="40"/>
        </w:rPr>
        <w:t xml:space="preserve">Reino em Conflito</w:t>
      </w:r>
    </w:p>
    <w:p w14:paraId="4EA03C9A" w14:textId="73121661" w:rsidR="00AC7896" w:rsidRPr="00AC7896" w:rsidRDefault="00AC7896" w:rsidP="00AC789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C7896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23CC9B14" w14:textId="77777777" w:rsidR="00AC7896" w:rsidRPr="00AC7896" w:rsidRDefault="00AC7896">
      <w:pPr>
        <w:rPr>
          <w:sz w:val="26"/>
          <w:szCs w:val="26"/>
        </w:rPr>
      </w:pPr>
    </w:p>
    <w:p w14:paraId="65113E57" w14:textId="1696A295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número 16, Reino em Conflito. </w:t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O Cronista apresentou-nos o reino de Salomão como um reino de paz.</w:t>
      </w:r>
    </w:p>
    <w:p w14:paraId="61917954" w14:textId="77777777" w:rsidR="00FB2835" w:rsidRPr="00AC7896" w:rsidRDefault="00FB2835">
      <w:pPr>
        <w:rPr>
          <w:sz w:val="26"/>
          <w:szCs w:val="26"/>
        </w:rPr>
      </w:pPr>
    </w:p>
    <w:p w14:paraId="24E870AC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Ele é aquele que representa o ideal do que deveria ser o governo de Deus. E </w:t>
      </w:r>
      <w:proofErr xmlns:w="http://schemas.openxmlformats.org/wordprocessingml/2006/main" w:type="gramStart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 apresentação do Cronista é para nos dizer que é isso que Deus deseja e o que Deus quer. A realidade real das coisas nem sempre é o que gostaríamos que fosse o ideal.</w:t>
      </w:r>
    </w:p>
    <w:p w14:paraId="04373235" w14:textId="77777777" w:rsidR="00FB2835" w:rsidRPr="00AC7896" w:rsidRDefault="00FB2835">
      <w:pPr>
        <w:rPr>
          <w:sz w:val="26"/>
          <w:szCs w:val="26"/>
        </w:rPr>
      </w:pPr>
    </w:p>
    <w:p w14:paraId="548DC5D0" w14:textId="23FC77D9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Na verdade, na maioria das vezes não é o que gostaríamos que fosse o ideal. Como bem sabiam os leitores do Cronista, e como bem sabemos pela leitura da história de Salomão, o seu reinado não terminou em paz. Na verdade, terminou em muito conflito, resultando na divisão do reino.</w:t>
      </w:r>
    </w:p>
    <w:p w14:paraId="5DEA9CFE" w14:textId="77777777" w:rsidR="00FB2835" w:rsidRPr="00AC7896" w:rsidRDefault="00FB2835">
      <w:pPr>
        <w:rPr>
          <w:sz w:val="26"/>
          <w:szCs w:val="26"/>
        </w:rPr>
      </w:pPr>
    </w:p>
    <w:p w14:paraId="0C95B3B6" w14:textId="67C59762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O Cronista nunca se refere explicitamente à divisão do reino, embora seja claro que todos os seus leitores devem estar cientes de que ela ocorreu para compreender a sua apresentação dos reinados que se seguirão. Mas os reinados que se seguiram imediatamente ilustram os conflitos que se desenvolveram. O Cronista também os usa para mostrar como humilhar-se e buscar a face de Deus preservará sua misericórdia e permitirá que você experimente sua misericórdia.</w:t>
      </w:r>
    </w:p>
    <w:p w14:paraId="661C151F" w14:textId="77777777" w:rsidR="00FB2835" w:rsidRPr="00AC7896" w:rsidRDefault="00FB2835">
      <w:pPr>
        <w:rPr>
          <w:sz w:val="26"/>
          <w:szCs w:val="26"/>
        </w:rPr>
      </w:pPr>
    </w:p>
    <w:p w14:paraId="5E633574" w14:textId="279B8C0C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Mas deste ponto em diante, depois de Salomão, o que realmente temos é uma história de reis em conflito de uma forma ou de outra. E embora o Cronista aprove muito alguns desses reis, praticamente todos eles têm falhas de um tipo ou de outro, e muitas vezes há grandes conflitos. E o Cronista deixa claro que Israel, no norte, esteve frequentemente em guerra com Judá, no sul, exatamente da mesma forma que temos em Reis.</w:t>
      </w:r>
    </w:p>
    <w:p w14:paraId="1F069243" w14:textId="77777777" w:rsidR="00FB2835" w:rsidRPr="00AC7896" w:rsidRDefault="00FB2835">
      <w:pPr>
        <w:rPr>
          <w:sz w:val="26"/>
          <w:szCs w:val="26"/>
        </w:rPr>
      </w:pPr>
    </w:p>
    <w:p w14:paraId="5A25D620" w14:textId="63CF6D28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Portanto, nossa próxima seção no livro de Crônicas é o tempo desde Salomão até o tempo de Ezequias. Este período inclui o exílio do norte pelos assírios, ao qual o Cronista se referiu anteriormente em sua obra, mas não menciona explicitamente aqui. E depois também fala sobre a forma como as coisas degeneraram em Judá, até chegarmos ao tempo de Acaz, onde o templo é completamente profanado.</w:t>
      </w:r>
    </w:p>
    <w:p w14:paraId="789475E5" w14:textId="77777777" w:rsidR="00FB2835" w:rsidRPr="00AC7896" w:rsidRDefault="00FB2835">
      <w:pPr>
        <w:rPr>
          <w:sz w:val="26"/>
          <w:szCs w:val="26"/>
        </w:rPr>
      </w:pPr>
    </w:p>
    <w:p w14:paraId="727BBE16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Mas o que queremos ver agora são os dois primeiros reis que seguiram Salomão. O Cronista vai se concentrar exclusivamente nos reis de Judá. </w:t>
      </w:r>
      <w:proofErr xmlns:w="http://schemas.openxmlformats.org/wordprocessingml/2006/main" w:type="spellStart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, é claro, era, em certo sentido, uma representação de Jerusalém e uma representação dos reis de Jerusalém.</w:t>
      </w:r>
    </w:p>
    <w:p w14:paraId="1038416A" w14:textId="77777777" w:rsidR="00FB2835" w:rsidRPr="00AC7896" w:rsidRDefault="00FB2835">
      <w:pPr>
        <w:rPr>
          <w:sz w:val="26"/>
          <w:szCs w:val="26"/>
        </w:rPr>
      </w:pPr>
    </w:p>
    <w:p w14:paraId="593236E1" w14:textId="6E211DE5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Assim, </w:t>
      </w:r>
      <w:r xmlns:w="http://schemas.openxmlformats.org/wordprocessingml/2006/main" w:rsidR="00000000" w:rsidRPr="00AC7896">
        <w:rPr>
          <w:rFonts w:ascii="Calibri" w:eastAsia="Calibri" w:hAnsi="Calibri" w:cs="Calibri"/>
          <w:sz w:val="26"/>
          <w:szCs w:val="26"/>
        </w:rPr>
        <w:t xml:space="preserve">o Cronista está interessado em Jerusalém como o lugar do templo onde Deus será adorado e onde o seu reino será representado. E assim temos aqui, a partir do capítulo 10, o reconhecimento da divisão da monarquia e o retorno de Jeroboão. Jeroboão, como mencionamos, fugiu para o Egito para sua própria segurança porque estava em conflito com Salomão.</w:t>
      </w:r>
    </w:p>
    <w:p w14:paraId="7670387E" w14:textId="77777777" w:rsidR="00FB2835" w:rsidRPr="00AC7896" w:rsidRDefault="00FB2835">
      <w:pPr>
        <w:rPr>
          <w:sz w:val="26"/>
          <w:szCs w:val="26"/>
        </w:rPr>
      </w:pPr>
    </w:p>
    <w:p w14:paraId="4A34230C" w14:textId="0157B00D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Nada disso é mencionado pelo Cronista, mas o Cronista menciona o fato de que Jeroboão retorna e que temos aqui o Norte revertendo a afirmação de Davi. Lembre-se que o Cronista apresentou a Davi todos os guerreiros, dizendo: nós somos seus, ó Davi, e nosso futuro está em você. Bem, aqui, todas aquelas tribos do Norte estão dizendo o contrário.</w:t>
      </w:r>
    </w:p>
    <w:p w14:paraId="4D316524" w14:textId="77777777" w:rsidR="00FB2835" w:rsidRPr="00AC7896" w:rsidRDefault="00FB2835">
      <w:pPr>
        <w:rPr>
          <w:sz w:val="26"/>
          <w:szCs w:val="26"/>
        </w:rPr>
      </w:pPr>
    </w:p>
    <w:p w14:paraId="7B01F17D" w14:textId="6F54CC1D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 experiência deles sob Salomão tornou-se dura, e eles estão dizendo: que parte temos em Davi? Que futuro temos em David? Que futuro temos em Jerusalém? Então, o mantra foi, nesse sentido, invertido. Referimo-nos anteriormente ao trabalho recrutado, e a pessoa responsável por esse trabalho recrutado era Hadoram. Assim, Roboão, ao tentar estabelecer seu governo como sucessor de Salomão, foi para Siquém.</w:t>
      </w:r>
    </w:p>
    <w:p w14:paraId="149A3954" w14:textId="77777777" w:rsidR="00FB2835" w:rsidRPr="00AC7896" w:rsidRDefault="00FB2835">
      <w:pPr>
        <w:rPr>
          <w:sz w:val="26"/>
          <w:szCs w:val="26"/>
        </w:rPr>
      </w:pPr>
    </w:p>
    <w:p w14:paraId="7B961B29" w14:textId="2BD7D32B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Aquela era uma grande cidade central para que as tribos do norte o afirmassem. Mas, tal como conhecemos a história, eles estavam muito descontentes com os níveis de tributação, particularmente com o facto do trabalho recrutado. Você sabe, eu reclamo muito sobre impostos.</w:t>
      </w:r>
    </w:p>
    <w:p w14:paraId="489CF752" w14:textId="77777777" w:rsidR="00FB2835" w:rsidRPr="00AC7896" w:rsidRDefault="00FB2835">
      <w:pPr>
        <w:rPr>
          <w:sz w:val="26"/>
          <w:szCs w:val="26"/>
        </w:rPr>
      </w:pPr>
    </w:p>
    <w:p w14:paraId="48C8CF58" w14:textId="35BEA75A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Às vezes me disseram que deveria ser grato por poder pagar impostos porque isso significa que tenho alguma renda. Isso também significa que provavelmente obterei alguns benefícios com esses impostos. E percebo que essas coisas são verdadeiras.</w:t>
      </w:r>
    </w:p>
    <w:p w14:paraId="5AC7328B" w14:textId="77777777" w:rsidR="00FB2835" w:rsidRPr="00AC7896" w:rsidRDefault="00FB2835">
      <w:pPr>
        <w:rPr>
          <w:sz w:val="26"/>
          <w:szCs w:val="26"/>
        </w:rPr>
      </w:pPr>
    </w:p>
    <w:p w14:paraId="26EAD497" w14:textId="39CA8B93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Mas os impostos parecem desproporcionais à renda, pelo menos no meu caso. E parece que não vejo os benefícios sendo usados da maneira que gostaria que fossem usados. Mas não é nada parecido com o que essas pessoas estavam vivenciando, em que você realmente deixa seu próprio trabalho e a busca pelo seu próprio sustento para trabalhar diretamente para o governo em seu projeto específico.</w:t>
      </w:r>
    </w:p>
    <w:p w14:paraId="19EA7362" w14:textId="77777777" w:rsidR="00FB2835" w:rsidRPr="00AC7896" w:rsidRDefault="00FB2835">
      <w:pPr>
        <w:rPr>
          <w:sz w:val="26"/>
          <w:szCs w:val="26"/>
        </w:rPr>
      </w:pPr>
    </w:p>
    <w:p w14:paraId="525937DD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Isso é 100% de tributação, algo que nunca experimentei. E, claro, pode ser apenas durante uma parte do ano, mas ainda é oneroso, muito oneroso, mesmo que sejam três meses em 12, isso é oneroso. E então houve uma grande resistência a essa tributação.</w:t>
      </w:r>
    </w:p>
    <w:p w14:paraId="43C0FB24" w14:textId="77777777" w:rsidR="00FB2835" w:rsidRPr="00AC7896" w:rsidRDefault="00FB2835">
      <w:pPr>
        <w:rPr>
          <w:sz w:val="26"/>
          <w:szCs w:val="26"/>
        </w:rPr>
      </w:pPr>
    </w:p>
    <w:p w14:paraId="5D6F7675" w14:textId="3E6838EB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 quando Roboão decidiu que iria continuar com a tributação, na verdade, talvez aumentar a tributação de acordo com o que Salomão havia feito, houve uma revolta completa. E Adorão foi apedrejado. E, claro, teria havido guerra.</w:t>
      </w:r>
    </w:p>
    <w:p w14:paraId="1820534D" w14:textId="77777777" w:rsidR="00FB2835" w:rsidRPr="00AC7896" w:rsidRDefault="00FB2835">
      <w:pPr>
        <w:rPr>
          <w:sz w:val="26"/>
          <w:szCs w:val="26"/>
        </w:rPr>
      </w:pPr>
    </w:p>
    <w:p w14:paraId="2B2880EC" w14:textId="0A54836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Mas aqui o cronista nos apresenta um profeta, seu nome é Semaías. E o profeta, ao proferir o seu discurso, evita a guerra com Israel, porque recorda- </w:t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lhes que são irmãos. </w:t>
      </w:r>
      <w:r xmlns:w="http://schemas.openxmlformats.org/wordprocessingml/2006/main" w:rsidR="00991AC8" w:rsidRPr="00AC7896">
        <w:rPr>
          <w:rFonts w:ascii="Calibri" w:eastAsia="Calibri" w:hAnsi="Calibri" w:cs="Calibri"/>
          <w:sz w:val="26"/>
          <w:szCs w:val="26"/>
        </w:rPr>
        <w:t xml:space="preserve">Assim, com a divisão essencial do reino neste momento, Roboão é rei apenas em Judá.</w:t>
      </w:r>
    </w:p>
    <w:p w14:paraId="4BE6B04E" w14:textId="77777777" w:rsidR="00FB2835" w:rsidRPr="00AC7896" w:rsidRDefault="00FB2835">
      <w:pPr>
        <w:rPr>
          <w:sz w:val="26"/>
          <w:szCs w:val="26"/>
        </w:rPr>
      </w:pPr>
    </w:p>
    <w:p w14:paraId="6C06809E" w14:textId="550EA9D4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Mas, como rei de Judá, o cronista tem muito a dizer sobre ele em termos da maneira como fortificou as cidades e como recebeu a bênção de uma grande família. Assim, embora Roboão, em certo sentido, seja responsável pela divisão do reino, como veremos, o cronista considera Jeroboão mais responsável por essa divisão do que Roboão. Vemos isso especialmente no reinado do sucessor de Roboão, Abias.</w:t>
      </w:r>
    </w:p>
    <w:p w14:paraId="508116E6" w14:textId="77777777" w:rsidR="00FB2835" w:rsidRPr="00AC7896" w:rsidRDefault="00FB2835">
      <w:pPr>
        <w:rPr>
          <w:sz w:val="26"/>
          <w:szCs w:val="26"/>
        </w:rPr>
      </w:pPr>
    </w:p>
    <w:p w14:paraId="035845CF" w14:textId="25363B5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Aqui vemos que há guerra novamente, prestes a estourar entre Israel e Judá. Como sabemos pelo livro dos Reis, esta foi uma espécie de característica após a divisão do reino entre Roboão e Jeroboão, filho de Nebate. Mas aqui temos o discurso do rei.</w:t>
      </w:r>
    </w:p>
    <w:p w14:paraId="6C7AB7EA" w14:textId="77777777" w:rsidR="00FB2835" w:rsidRPr="00AC7896" w:rsidRDefault="00FB2835">
      <w:pPr>
        <w:rPr>
          <w:sz w:val="26"/>
          <w:szCs w:val="26"/>
        </w:rPr>
      </w:pPr>
    </w:p>
    <w:p w14:paraId="3AEE822C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Este é um dos discursos mais importantes do livro de Crônicas, capítulo 13, versículos 4 a 12. Porque Abias, o rei, realmente expõe as opções do ideal de Deus e o que Deus quer. Para que isto não se reduza ao bem-estar político, mas volte às promessas e volte ao que Deus quer para o seu reino.</w:t>
      </w:r>
    </w:p>
    <w:p w14:paraId="6B0496B1" w14:textId="77777777" w:rsidR="00FB2835" w:rsidRPr="00AC7896" w:rsidRDefault="00FB2835">
      <w:pPr>
        <w:rPr>
          <w:sz w:val="26"/>
          <w:szCs w:val="26"/>
        </w:rPr>
      </w:pPr>
    </w:p>
    <w:p w14:paraId="2A15F3CC" w14:textId="6AA9BB22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 assim, ele diz que canalhas precipitados prevaleceram sobre um Roboão inexperiente. Agora, esta passagem foi lida de duas maneiras, pois é um pouco ambígua. Sobre quem os canalhas precipitados prevaleceram? Eles prevaleceram sobre Roboão ou venceram Jeroboão? O cronista parece dizer que o que realmente aconteceu aqui foi que Roboão era inexperiente.</w:t>
      </w:r>
    </w:p>
    <w:p w14:paraId="27369760" w14:textId="77777777" w:rsidR="00FB2835" w:rsidRPr="00AC7896" w:rsidRDefault="00FB2835">
      <w:pPr>
        <w:rPr>
          <w:sz w:val="26"/>
          <w:szCs w:val="26"/>
        </w:rPr>
      </w:pPr>
    </w:p>
    <w:p w14:paraId="745A158A" w14:textId="4A7B8B1E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Ele não percebeu como teria que lidar com essa questão tributária. O resultado de sua inexperiência foi essa divisão. Jeroboão é o responsável por essa divisão porque aproveitou a situação para se tornar rei do norte.</w:t>
      </w:r>
    </w:p>
    <w:p w14:paraId="3EF93CE7" w14:textId="77777777" w:rsidR="00FB2835" w:rsidRPr="00AC7896" w:rsidRDefault="00FB2835">
      <w:pPr>
        <w:rPr>
          <w:sz w:val="26"/>
          <w:szCs w:val="26"/>
        </w:rPr>
      </w:pPr>
    </w:p>
    <w:p w14:paraId="7AA247CD" w14:textId="3BA42ADA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Portanto, havia realmente aqui uma oportunidade para a reconciliação, mas Jeroboão, nas suas próprias ambições políticas, perseguiu o seu próprio poder sobre Israel e as tribos do norte. Então, o que temos é o julgamento de Jeroboão. Abias, o rei do sul, consegue restaurar suas fronteiras ao norte.</w:t>
      </w:r>
    </w:p>
    <w:p w14:paraId="3EA9742A" w14:textId="77777777" w:rsidR="00FB2835" w:rsidRPr="00AC7896" w:rsidRDefault="00FB2835">
      <w:pPr>
        <w:rPr>
          <w:sz w:val="26"/>
          <w:szCs w:val="26"/>
        </w:rPr>
      </w:pPr>
    </w:p>
    <w:p w14:paraId="05DA504B" w14:textId="51B378C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 as fronteiras do norte, claro, são geralmente representadas por Betel, aquela área ao redor de Betel, um pouco ao norte e a oeste de Jerusalém. Isso formou a linha divisória entre os dois reinos. Abias restaurou essas fronteiras e Jeroboão morreu no julgamento.</w:t>
      </w:r>
    </w:p>
    <w:p w14:paraId="23470957" w14:textId="77777777" w:rsidR="00FB2835" w:rsidRPr="00AC7896" w:rsidRDefault="00FB2835">
      <w:pPr>
        <w:rPr>
          <w:sz w:val="26"/>
          <w:szCs w:val="26"/>
        </w:rPr>
      </w:pPr>
    </w:p>
    <w:p w14:paraId="3EE3CE88" w14:textId="64B5D8DD" w:rsidR="00FB2835" w:rsidRPr="00AC7896" w:rsidRDefault="00000000" w:rsidP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E assim Abias passa a ser um daqueles reis que, na avaliação do cronista, é exemplar. Ele é exemplar na forma como intervém, na forma como evita uma guerra entre as duas nações e na forma como preserva </w:t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o reinado de Judá e o território de Judá. </w:t>
      </w:r>
      <w:r xmlns:w="http://schemas.openxmlformats.org/wordprocessingml/2006/main" w:rsid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número 16, Reino em Conflito.</w:t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B2835" w:rsidRPr="00AC789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C04E" w14:textId="77777777" w:rsidR="00012139" w:rsidRDefault="00012139" w:rsidP="00AC7896">
      <w:r>
        <w:separator/>
      </w:r>
    </w:p>
  </w:endnote>
  <w:endnote w:type="continuationSeparator" w:id="0">
    <w:p w14:paraId="096511A3" w14:textId="77777777" w:rsidR="00012139" w:rsidRDefault="00012139" w:rsidP="00A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017B" w14:textId="77777777" w:rsidR="00012139" w:rsidRDefault="00012139" w:rsidP="00AC7896">
      <w:r>
        <w:separator/>
      </w:r>
    </w:p>
  </w:footnote>
  <w:footnote w:type="continuationSeparator" w:id="0">
    <w:p w14:paraId="10B705F8" w14:textId="77777777" w:rsidR="00012139" w:rsidRDefault="00012139" w:rsidP="00AC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538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5B0779" w14:textId="30B862EF" w:rsidR="00AC7896" w:rsidRDefault="00AC789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B621D9" w14:textId="77777777" w:rsidR="00AC7896" w:rsidRDefault="00AC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3562"/>
    <w:multiLevelType w:val="hybridMultilevel"/>
    <w:tmpl w:val="4B94DB7C"/>
    <w:lvl w:ilvl="0" w:tplc="DCE833BC">
      <w:start w:val="1"/>
      <w:numFmt w:val="bullet"/>
      <w:lvlText w:val="●"/>
      <w:lvlJc w:val="left"/>
      <w:pPr>
        <w:ind w:left="720" w:hanging="360"/>
      </w:pPr>
    </w:lvl>
    <w:lvl w:ilvl="1" w:tplc="1A743E68">
      <w:start w:val="1"/>
      <w:numFmt w:val="bullet"/>
      <w:lvlText w:val="○"/>
      <w:lvlJc w:val="left"/>
      <w:pPr>
        <w:ind w:left="1440" w:hanging="360"/>
      </w:pPr>
    </w:lvl>
    <w:lvl w:ilvl="2" w:tplc="84E02494">
      <w:start w:val="1"/>
      <w:numFmt w:val="bullet"/>
      <w:lvlText w:val="■"/>
      <w:lvlJc w:val="left"/>
      <w:pPr>
        <w:ind w:left="2160" w:hanging="360"/>
      </w:pPr>
    </w:lvl>
    <w:lvl w:ilvl="3" w:tplc="85741898">
      <w:start w:val="1"/>
      <w:numFmt w:val="bullet"/>
      <w:lvlText w:val="●"/>
      <w:lvlJc w:val="left"/>
      <w:pPr>
        <w:ind w:left="2880" w:hanging="360"/>
      </w:pPr>
    </w:lvl>
    <w:lvl w:ilvl="4" w:tplc="CBB2263E">
      <w:start w:val="1"/>
      <w:numFmt w:val="bullet"/>
      <w:lvlText w:val="○"/>
      <w:lvlJc w:val="left"/>
      <w:pPr>
        <w:ind w:left="3600" w:hanging="360"/>
      </w:pPr>
    </w:lvl>
    <w:lvl w:ilvl="5" w:tplc="6BF04F7A">
      <w:start w:val="1"/>
      <w:numFmt w:val="bullet"/>
      <w:lvlText w:val="■"/>
      <w:lvlJc w:val="left"/>
      <w:pPr>
        <w:ind w:left="4320" w:hanging="360"/>
      </w:pPr>
    </w:lvl>
    <w:lvl w:ilvl="6" w:tplc="77C4112E">
      <w:start w:val="1"/>
      <w:numFmt w:val="bullet"/>
      <w:lvlText w:val="●"/>
      <w:lvlJc w:val="left"/>
      <w:pPr>
        <w:ind w:left="5040" w:hanging="360"/>
      </w:pPr>
    </w:lvl>
    <w:lvl w:ilvl="7" w:tplc="848A0E72">
      <w:start w:val="1"/>
      <w:numFmt w:val="bullet"/>
      <w:lvlText w:val="●"/>
      <w:lvlJc w:val="left"/>
      <w:pPr>
        <w:ind w:left="5760" w:hanging="360"/>
      </w:pPr>
    </w:lvl>
    <w:lvl w:ilvl="8" w:tplc="86782A7E">
      <w:start w:val="1"/>
      <w:numFmt w:val="bullet"/>
      <w:lvlText w:val="●"/>
      <w:lvlJc w:val="left"/>
      <w:pPr>
        <w:ind w:left="6480" w:hanging="360"/>
      </w:pPr>
    </w:lvl>
  </w:abstractNum>
  <w:num w:numId="1" w16cid:durableId="823157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5"/>
    <w:rsid w:val="00012139"/>
    <w:rsid w:val="00686B32"/>
    <w:rsid w:val="00991AC8"/>
    <w:rsid w:val="00AC7896"/>
    <w:rsid w:val="00E33190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A8B86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96"/>
  </w:style>
  <w:style w:type="paragraph" w:styleId="Footer">
    <w:name w:val="footer"/>
    <w:basedOn w:val="Normal"/>
    <w:link w:val="FooterChar"/>
    <w:uiPriority w:val="99"/>
    <w:unhideWhenUsed/>
    <w:rsid w:val="00AC7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6450</Characters>
  <Application>Microsoft Office Word</Application>
  <DocSecurity>0</DocSecurity>
  <Lines>135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Chronicles Session16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Session16</dc:title>
  <dc:creator>TurboScribe.ai</dc:creator>
  <cp:lastModifiedBy>Ted Hildebrandt</cp:lastModifiedBy>
  <cp:revision>2</cp:revision>
  <dcterms:created xsi:type="dcterms:W3CDTF">2024-07-14T11:28:00Z</dcterms:created>
  <dcterms:modified xsi:type="dcterms:W3CDTF">2024-07-14T11:28:00Z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20d2ac2bda4716e0f76bb1bb2f09d8dcace9462862c2267c8cd17a3f0138880f</vt:lpwstr>
  </property>
</Properties>
</file>