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B949" w14:textId="2A898A13" w:rsidR="00090DA2" w:rsidRPr="00A942F1" w:rsidRDefault="00A942F1" w:rsidP="00A942F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942F1">
        <w:rPr>
          <w:rFonts w:ascii="Calibri" w:eastAsia="Calibri" w:hAnsi="Calibri" w:cs="Calibri"/>
          <w:b/>
          <w:bCs/>
          <w:sz w:val="40"/>
          <w:szCs w:val="40"/>
        </w:rPr>
        <w:t xml:space="preserve">Dr August Konkel, Kroniki, Sesja 18, </w:t>
      </w:r>
      <w:r xmlns:w="http://schemas.openxmlformats.org/wordprocessingml/2006/main" w:rsidRPr="00A942F1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A942F1">
        <w:rPr>
          <w:rFonts w:ascii="Calibri" w:eastAsia="Calibri" w:hAnsi="Calibri" w:cs="Calibri"/>
          <w:b/>
          <w:bCs/>
          <w:sz w:val="40"/>
          <w:szCs w:val="40"/>
        </w:rPr>
        <w:t xml:space="preserve">Bóg walczy za nas, Święta Wojna</w:t>
      </w:r>
    </w:p>
    <w:p w14:paraId="25F56A93" w14:textId="29C55B43" w:rsidR="00A942F1" w:rsidRPr="00A942F1" w:rsidRDefault="00A942F1" w:rsidP="00A942F1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A942F1">
        <w:rPr>
          <w:rFonts w:ascii="AA Times New Roman" w:eastAsia="Calibri" w:hAnsi="AA Times New Roman" w:cs="AA Times New Roman"/>
          <w:sz w:val="26"/>
          <w:szCs w:val="26"/>
        </w:rPr>
        <w:t xml:space="preserve">© 2024 Gus Konkel i Ted Hildebrandt</w:t>
      </w:r>
    </w:p>
    <w:p w14:paraId="38CF81F4" w14:textId="77777777" w:rsidR="00A942F1" w:rsidRPr="00A942F1" w:rsidRDefault="00A942F1" w:rsidP="00A942F1">
      <w:pPr>
        <w:jc w:val="center"/>
        <w:rPr>
          <w:sz w:val="26"/>
          <w:szCs w:val="26"/>
        </w:rPr>
      </w:pPr>
    </w:p>
    <w:p w14:paraId="062EDCBF" w14:textId="4F2B9CCB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To jest dr August Konkel w swoim nauczaniu na temat Księgi Kronik. To jest sesja 18, Bóg walczy za nas, Święta wojna. </w:t>
      </w:r>
      <w:r xmlns:w="http://schemas.openxmlformats.org/wordprocessingml/2006/main" w:rsidR="00A942F1" w:rsidRPr="00A942F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942F1" w:rsidRPr="00A942F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Dochodzimy teraz do jednego z bardziej znanych królów, o którym słyszymy w pismach świętych.</w:t>
      </w:r>
    </w:p>
    <w:p w14:paraId="4ED739D7" w14:textId="77777777" w:rsidR="00090DA2" w:rsidRPr="00A942F1" w:rsidRDefault="00090DA2">
      <w:pPr>
        <w:rPr>
          <w:sz w:val="26"/>
          <w:szCs w:val="26"/>
        </w:rPr>
      </w:pPr>
    </w:p>
    <w:p w14:paraId="31D2DE9F" w14:textId="7157E032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To jest król Jehoszafat. Król Jehoszafat jest ukazany w Księdze Kronik bardzo pozytywnie jako król, który w wyjątkowy sposób pokazał, że Bóg jest zwycięzcą wojny i że wojny nie wygrywa się siłą własnych armii. Historia Jehoszafata, jaką znamy z Księgi Królewskiej, ma znacznie więcej wspólnego z jego relacją z Achabem, z tym, że był on sojusznikiem Achaba w niektórych jego wojnach przeciwko Aramejczykom i że działo się tak przez wszystkie te wojny że Achab dokonał ostatecznego wyroku.</w:t>
      </w:r>
    </w:p>
    <w:p w14:paraId="01B35AB9" w14:textId="77777777" w:rsidR="00090DA2" w:rsidRPr="00A942F1" w:rsidRDefault="00090DA2">
      <w:pPr>
        <w:rPr>
          <w:sz w:val="26"/>
          <w:szCs w:val="26"/>
        </w:rPr>
      </w:pPr>
    </w:p>
    <w:p w14:paraId="58AC2054" w14:textId="7F65E0F2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Ale nie o to chodzi w Kronikach. W Kronikach dochodzimy raczej do koncepcji świętej wojny. Święta wojna opisana w Kronikach to taka, w której Bóg walczy za nas.</w:t>
      </w:r>
    </w:p>
    <w:p w14:paraId="5E612E67" w14:textId="77777777" w:rsidR="00090DA2" w:rsidRPr="00A942F1" w:rsidRDefault="00090DA2">
      <w:pPr>
        <w:rPr>
          <w:sz w:val="26"/>
          <w:szCs w:val="26"/>
        </w:rPr>
      </w:pPr>
    </w:p>
    <w:p w14:paraId="513E07DF" w14:textId="7777777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Musimy teraz zwrócić na to uwagę bardzo, bardzo uważnie, ponieważ święta wojna w naszym kontekście, a szczególnie w kontekście islamu, to obecnie wojna, podczas której walczę dla Boga i dlatego poświęcam swoje życie w mojej wojnie dla Boga. Ale to jest dalekie od koncepcji chrześcijańskiej. Nie możesz zrobić dla Boga niczego, co mogłoby Mu pomóc.</w:t>
      </w:r>
    </w:p>
    <w:p w14:paraId="53C0E9C6" w14:textId="77777777" w:rsidR="00090DA2" w:rsidRPr="00A942F1" w:rsidRDefault="00090DA2">
      <w:pPr>
        <w:rPr>
          <w:sz w:val="26"/>
          <w:szCs w:val="26"/>
        </w:rPr>
      </w:pPr>
    </w:p>
    <w:p w14:paraId="2AD5431F" w14:textId="364FFA2A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Przeciwnie, to Bóg może coś dla ciebie zrobić. A zatem ten punkt jest najwyraźniej ukazany w historii życia Jehoszafata. Panowanie Jehoszafata rozpoczyna się w najbardziej pozytywny sposób w przedstawieniu Kronikarza.</w:t>
      </w:r>
    </w:p>
    <w:p w14:paraId="527CCF35" w14:textId="77777777" w:rsidR="00090DA2" w:rsidRPr="00A942F1" w:rsidRDefault="00090DA2">
      <w:pPr>
        <w:rPr>
          <w:sz w:val="26"/>
          <w:szCs w:val="26"/>
        </w:rPr>
      </w:pPr>
    </w:p>
    <w:p w14:paraId="19260105" w14:textId="7777777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Opowiada nam o sposobie, w jaki Jehoszafat prowadził nauczanie Tory. Oznaczałoby to </w:t>
      </w:r>
      <w:proofErr xmlns:w="http://schemas.openxmlformats.org/wordprocessingml/2006/main" w:type="gramStart"/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, że dostępna jest część nauk Mojżesza. Jest to w formie pisemnej i oni wiedzą, co muszą zrobić, jeśli chodzi o uwielbienie Boga, i wiedzą, co muszą zrobić, jeśli chodzi o relacje we wspólnocie.</w:t>
      </w:r>
    </w:p>
    <w:p w14:paraId="6201CB58" w14:textId="77777777" w:rsidR="00090DA2" w:rsidRPr="00A942F1" w:rsidRDefault="00090DA2">
      <w:pPr>
        <w:rPr>
          <w:sz w:val="26"/>
          <w:szCs w:val="26"/>
        </w:rPr>
      </w:pPr>
    </w:p>
    <w:p w14:paraId="79E2E773" w14:textId="7777777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Co więcej, dobroć Jehoszafata dostrzegamy w jego zdolności do wzmacniania miast i przygotowywania się do obrony. Tutaj znowu widzimy coś z tego napięcia. Poleganie na Bogu, że wygra dla ciebie bitwy, nie oznacza, że nie robisz praktycznych, ludzkich rzeczy, takich jak ostrożność, aby chronić siebie i wzmacniać swoje miasta oraz mieć świadomość, że istnieje wróg, a wróg musi wiedzieć, że jesteś gotowi, aby nie mogli po prostu przejąć władzy.</w:t>
      </w:r>
    </w:p>
    <w:p w14:paraId="10D629FB" w14:textId="77777777" w:rsidR="00090DA2" w:rsidRPr="00A942F1" w:rsidRDefault="00090DA2">
      <w:pPr>
        <w:rPr>
          <w:sz w:val="26"/>
          <w:szCs w:val="26"/>
        </w:rPr>
      </w:pPr>
    </w:p>
    <w:p w14:paraId="031537C3" w14:textId="3BFBC9D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Następnie Kronikarz nawiązuje oczywiście do pobierania daniny przez Jehoszafata i sposobu, w jaki wspierał on wszystkie te projekty swojego królestwa. A teraz, w Kronikach, dochodzimy </w:t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do tego, co jest tak istotne w Księdze Królewskiej, a mianowicie do jego sojuszu z Achabem. Teraz pamiętamy Achaba </w:t>
      </w:r>
      <w:r xmlns:w="http://schemas.openxmlformats.org/wordprocessingml/2006/main" w:rsidR="00853D0A">
        <w:rPr>
          <w:rFonts w:ascii="Calibri" w:eastAsia="Calibri" w:hAnsi="Calibri" w:cs="Calibri"/>
          <w:sz w:val="26"/>
          <w:szCs w:val="26"/>
        </w:rPr>
        <w:t xml:space="preserve">, szczególnie w związku z Izebel i konfliktem, jaki toczyli z Eliaszem.</w:t>
      </w:r>
    </w:p>
    <w:p w14:paraId="6008E272" w14:textId="77777777" w:rsidR="00090DA2" w:rsidRPr="00A942F1" w:rsidRDefault="00090DA2">
      <w:pPr>
        <w:rPr>
          <w:sz w:val="26"/>
          <w:szCs w:val="26"/>
        </w:rPr>
      </w:pPr>
    </w:p>
    <w:p w14:paraId="4FE40881" w14:textId="1603C2A2" w:rsidR="00090DA2" w:rsidRPr="00853D0A" w:rsidRDefault="00853D0A" w:rsidP="00853D0A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Izebel była zdecydowana, że cały Izrael będzie oddał cześć Baalowi, więc wszyscy prorocy Boga i prorocy Jahwe zostali skazani na śmierć z wyjątkiem tych nielicznych, jak Eliasz i kilku innych wspomnianych, którym udało się ukryć i uciec. Ramot-Gilead było fortyfikacją izraelską po wschodniej stronie Jordanu, w Gilead, jak sama nazwa wskazuje, i wzdłuż rzeki Jabbok, którą widzieliśmy wcześniej na mapie. I oczywiście wschodnia strona rzeki Jordan była zawsze zagrożona ze strony Aramejczyków.</w:t>
      </w:r>
    </w:p>
    <w:p w14:paraId="7A272C94" w14:textId="77777777" w:rsidR="00090DA2" w:rsidRPr="00A942F1" w:rsidRDefault="00090DA2">
      <w:pPr>
        <w:rPr>
          <w:sz w:val="26"/>
          <w:szCs w:val="26"/>
        </w:rPr>
      </w:pPr>
    </w:p>
    <w:p w14:paraId="4BE6234D" w14:textId="69839C6F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Aramejczycy dominowali w Damaszku i stale rozszerzali swoje terytorium od Damaszku w dół, wzdłuż wschodniego brzegu Jeziora Galilejskiego, w dół do rzeki Jarmuk, a potem dalej w stronę rzeki Jabbok. I tak w tym przypadku Aramejczycy przejęli Ramot w Gileadzie, które było wyraźnie miastem należącym do Izraela, położonym na wzgórzach Gileadu. Teraz wspominamy tam konflikt pomiędzy Eliaszem a prorokami Achaba.</w:t>
      </w:r>
    </w:p>
    <w:p w14:paraId="56E50C6D" w14:textId="77777777" w:rsidR="00090DA2" w:rsidRPr="00A942F1" w:rsidRDefault="00090DA2">
      <w:pPr>
        <w:rPr>
          <w:sz w:val="26"/>
          <w:szCs w:val="26"/>
        </w:rPr>
      </w:pPr>
    </w:p>
    <w:p w14:paraId="2C1A8811" w14:textId="586C1C1B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Wszyscy prorocy Achaba mówili, że powinieneś udać się do Ramot w Gileadzie i tam zostanie ci ono dane w zwycięstwie, co oczywiście nie tak się okazało. Achab bardzo się bał i wiedział, że taki może być rezultat. Pamiętacie więc historię o tym, jak Achab się przebrał. Zwykle król jest głównym wojownikiem.</w:t>
      </w:r>
    </w:p>
    <w:p w14:paraId="10E2BF2F" w14:textId="77777777" w:rsidR="00090DA2" w:rsidRPr="00A942F1" w:rsidRDefault="00090DA2">
      <w:pPr>
        <w:rPr>
          <w:sz w:val="26"/>
          <w:szCs w:val="26"/>
        </w:rPr>
      </w:pPr>
    </w:p>
    <w:p w14:paraId="65CD1ABB" w14:textId="7777777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To on jest wyraźnie obecny. Jest inspiracją dla innych żołnierzy, aby kontynuowali swoją wojnę i walczyli dalej. Achab jednak obawiał się, że jeśli będzie tak </w:t>
      </w:r>
      <w:proofErr xmlns:w="http://schemas.openxmlformats.org/wordprocessingml/2006/main" w:type="gramStart"/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prominentny, </w:t>
      </w:r>
      <w:proofErr xmlns:w="http://schemas.openxmlformats.org/wordprocessingml/2006/main" w:type="gramEnd"/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może stać się celem.</w:t>
      </w:r>
    </w:p>
    <w:p w14:paraId="08875BAB" w14:textId="77777777" w:rsidR="00090DA2" w:rsidRPr="00A942F1" w:rsidRDefault="00090DA2">
      <w:pPr>
        <w:rPr>
          <w:sz w:val="26"/>
          <w:szCs w:val="26"/>
        </w:rPr>
      </w:pPr>
    </w:p>
    <w:p w14:paraId="4BD45988" w14:textId="279748F7" w:rsidR="00090DA2" w:rsidRPr="00A942F1" w:rsidRDefault="00853D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Poprosił więc, aby się przebrał i nie był znany jako król, a Jehoszafat był tym, który miał zostać zdemaskowany. Ale nie wyszło to dobrze dla Achaba, ponieważ słowa prawdziwego proroka </w:t>
      </w:r>
      <w:proofErr xmlns:w="http://schemas.openxmlformats.org/wordprocessingml/2006/main" w:type="gramStart"/>
      <w:r xmlns:w="http://schemas.openxmlformats.org/wordprocessingml/2006/main" w:rsidR="00000000" w:rsidRPr="00A942F1">
        <w:rPr>
          <w:rFonts w:ascii="Calibri" w:eastAsia="Calibri" w:hAnsi="Calibri" w:cs="Calibri"/>
          <w:sz w:val="26"/>
          <w:szCs w:val="26"/>
        </w:rPr>
        <w:t xml:space="preserve">były </w:t>
      </w:r>
      <w:proofErr xmlns:w="http://schemas.openxmlformats.org/wordprocessingml/2006/main" w:type="gramEnd"/>
      <w:r xmlns:w="http://schemas.openxmlformats.org/wordprocessingml/2006/main" w:rsidR="00000000" w:rsidRPr="00A942F1">
        <w:rPr>
          <w:rFonts w:ascii="Calibri" w:eastAsia="Calibri" w:hAnsi="Calibri" w:cs="Calibri"/>
          <w:sz w:val="26"/>
          <w:szCs w:val="26"/>
        </w:rPr>
        <w:t xml:space="preserve">w dużej mierze prawdziwe. Achab zginął w bitwie, nawet nieumyślnie, po prostu zabity strzałą jako zwykły żołnierz.</w:t>
      </w:r>
    </w:p>
    <w:p w14:paraId="2C7B88E7" w14:textId="77777777" w:rsidR="00090DA2" w:rsidRPr="00A942F1" w:rsidRDefault="00090DA2">
      <w:pPr>
        <w:rPr>
          <w:sz w:val="26"/>
          <w:szCs w:val="26"/>
        </w:rPr>
      </w:pPr>
    </w:p>
    <w:p w14:paraId="1A3FDF3C" w14:textId="79931E8F" w:rsidR="00090DA2" w:rsidRPr="00A942F1" w:rsidRDefault="00853D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Mamy więc historię o śmierci Achaba, ale mamy tu także ostrzeżenie Chananiasza, ponieważ oczywiście Jehoszafat naprawdę zaangażował się w tę sprawę w zupełnie niewłaściwy sposób. Służył jako sojusznik Achaba i służył jako sojusznik, aby mocą armii ludzkich pokonać Aramejczyków. Jednak Jehoszafat pozytywnie ocenia swoje panowanie i panowanie w Judzie i powiedziano nam, jak przeprowadza reformę sądownictwa w swoim królestwie.</w:t>
      </w:r>
    </w:p>
    <w:p w14:paraId="1F63C80E" w14:textId="77777777" w:rsidR="00090DA2" w:rsidRPr="00A942F1" w:rsidRDefault="00090DA2">
      <w:pPr>
        <w:rPr>
          <w:sz w:val="26"/>
          <w:szCs w:val="26"/>
        </w:rPr>
      </w:pPr>
    </w:p>
    <w:p w14:paraId="51FE90F5" w14:textId="2BCDF563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Mówiliśmy o tym, że Lewici pełnią jedną ze swoich funkcji jako sędziowie, więc wśród ufortyfikowanych miast było niewątpliwie wiele miast lewickich, a Jehoszafat mianuje sędziów, aby można było wykonywać Torę Jahwe i postępować zgodnie z nią w sposób, który powinno. A Jehoszafat wygłasza kazanie o tym, jak jako obywatele muszą być </w:t>
      </w:r>
      <w:r xmlns:w="http://schemas.openxmlformats.org/wordprocessingml/2006/main" w:rsidR="00853D0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53D0A">
        <w:rPr>
          <w:rFonts w:ascii="Calibri" w:eastAsia="Calibri" w:hAnsi="Calibri" w:cs="Calibri"/>
          <w:sz w:val="26"/>
          <w:szCs w:val="26"/>
        </w:rPr>
        <w:t xml:space="preserve">lojalni wobec swego króla, muszą być lojalni wobec społeczeństwa </w:t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i muszą być lojalni wobec Boga. Zatem pod koniec panowania Jehoszafata staje on przed kolejnym wyzwaniem.</w:t>
      </w:r>
    </w:p>
    <w:p w14:paraId="2E0BF8F9" w14:textId="77777777" w:rsidR="00090DA2" w:rsidRPr="00A942F1" w:rsidRDefault="00090DA2">
      <w:pPr>
        <w:rPr>
          <w:sz w:val="26"/>
          <w:szCs w:val="26"/>
        </w:rPr>
      </w:pPr>
    </w:p>
    <w:p w14:paraId="1C5B2680" w14:textId="61157030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To wyzwanie dla południa. Wyzwaniem dla północy była w rzeczywistości kwestia Achaba, a w Księdze Królewskiej widzimy, że był to sposób, w jaki Achab został ponownie osądzony za wszystkie swoje grzechy w jego własnym królestwie, zwłaszcza ten dotyczący winnicy Nabota i kradzieży odziedziczonej własności, która miał być na zawsze w jego rodzinie. Zatem Jehoszafat jest tam luźno zaangażowany jako pomocnik i sojusznik.</w:t>
      </w:r>
    </w:p>
    <w:p w14:paraId="6FE0BF42" w14:textId="77777777" w:rsidR="00090DA2" w:rsidRPr="00A942F1" w:rsidRDefault="00090DA2">
      <w:pPr>
        <w:rPr>
          <w:sz w:val="26"/>
          <w:szCs w:val="26"/>
        </w:rPr>
      </w:pPr>
    </w:p>
    <w:p w14:paraId="1C16411D" w14:textId="255B6047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Ani pozytywne, ani dobre, ale według kronikarza jego panowanie kończy się bardzo pozytywnie. Teraz Moab i Ammon byli na wschodzie i zawarli przymierze przeciwko Jehoszafatowi. Bardzo potężne królestwa, które są bardzo niepokojące.</w:t>
      </w:r>
    </w:p>
    <w:p w14:paraId="1CCCAC03" w14:textId="77777777" w:rsidR="00090DA2" w:rsidRPr="00A942F1" w:rsidRDefault="00090DA2">
      <w:pPr>
        <w:rPr>
          <w:sz w:val="26"/>
          <w:szCs w:val="26"/>
        </w:rPr>
      </w:pPr>
    </w:p>
    <w:p w14:paraId="72EFA496" w14:textId="541B3B2F" w:rsidR="00090DA2" w:rsidRPr="00A942F1" w:rsidRDefault="00853D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Mamy więc lament Jehoszafata i to doskonale ilustruje to, o czym mówi kronikarz. Musisz szukać Pana i właśnie to robi Jehoszafat. Mówi, że są te armie i Panie, szukamy Ciebie.</w:t>
      </w:r>
    </w:p>
    <w:p w14:paraId="6E8A02DA" w14:textId="77777777" w:rsidR="00090DA2" w:rsidRPr="00A942F1" w:rsidRDefault="00090DA2">
      <w:pPr>
        <w:rPr>
          <w:sz w:val="26"/>
          <w:szCs w:val="26"/>
        </w:rPr>
      </w:pPr>
    </w:p>
    <w:p w14:paraId="3F9C68D8" w14:textId="6BFA249F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Co chcesz zrobić w związku z zagrożeniem skierowanym przeciwko twojemu narodowi i twojemu królestwu? I tutaj mamy proroka Ezechiela, który mówi, że bitwa należy do Boga. To właśnie nazywamy świętą wojną. Bóg jest tym, który będzie o ciebie walczył.</w:t>
      </w:r>
    </w:p>
    <w:p w14:paraId="6E6F05DA" w14:textId="77777777" w:rsidR="00090DA2" w:rsidRPr="00A942F1" w:rsidRDefault="00090DA2">
      <w:pPr>
        <w:rPr>
          <w:sz w:val="26"/>
          <w:szCs w:val="26"/>
        </w:rPr>
      </w:pPr>
    </w:p>
    <w:p w14:paraId="34405ECD" w14:textId="50DB5D12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Mamy więc sposób, w jaki Jehoszafat przygotowuje się do bitwy. Czyni to poprzez gromadzenie nie żołnierzy, lecz Lewitów. Są też Lewici i kapłani, którzy utworzyli ten wielki chór zawodowy i lewicki.</w:t>
      </w:r>
    </w:p>
    <w:p w14:paraId="2481B9D0" w14:textId="77777777" w:rsidR="00090DA2" w:rsidRPr="00A942F1" w:rsidRDefault="00090DA2">
      <w:pPr>
        <w:rPr>
          <w:sz w:val="26"/>
          <w:szCs w:val="26"/>
        </w:rPr>
      </w:pPr>
    </w:p>
    <w:p w14:paraId="1FC22426" w14:textId="76B8FA69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Samo w sobie nie jest to niczym niezwykłym. Muzyka często odgrywa rolę na wojnie, jeśli chodzi o kierowanie żołnierzami i prowadzenie przebiegu bitwy. Ale sposób, w jaki Jehoszafat to robi, polega całkowicie na przedstawieniu Boga jako głowy armii.</w:t>
      </w:r>
    </w:p>
    <w:p w14:paraId="75F1997F" w14:textId="77777777" w:rsidR="00090DA2" w:rsidRPr="00A942F1" w:rsidRDefault="00090DA2">
      <w:pPr>
        <w:rPr>
          <w:sz w:val="26"/>
          <w:szCs w:val="26"/>
        </w:rPr>
      </w:pPr>
    </w:p>
    <w:p w14:paraId="509A9938" w14:textId="7F086E82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Zatem tutaj macie Lewitów i ten chór udających się do Edomu, aby walczyć z Moabem i Ammonem. Wydaje się, że to coś niezwykle niezwykłego. Ale oczywiście, jak przedstawia tę historię kronikarz, dzieje się tutaj tak, że armie pokonują się w ramach własnego konfliktu, a Jehoszafat jest tym, który pokazuje, że poleganie na Bogu i szukanie Pana jest sposobem na osiągnięcie odniesiemy zwycięstwo.</w:t>
      </w:r>
    </w:p>
    <w:p w14:paraId="55F4CB64" w14:textId="77777777" w:rsidR="00090DA2" w:rsidRPr="00A942F1" w:rsidRDefault="00090DA2">
      <w:pPr>
        <w:rPr>
          <w:sz w:val="26"/>
          <w:szCs w:val="26"/>
        </w:rPr>
      </w:pPr>
    </w:p>
    <w:p w14:paraId="2B2B9133" w14:textId="14A6495B" w:rsidR="00090DA2" w:rsidRPr="00A942F1" w:rsidRDefault="00853D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Jest to więc prawdopodobnie jeden z najbardziej przykładowych przypadków walki Boga za nas. Moglibyśmy wrócić do Jerycha i Izraelitów otaczających Jerycho oraz kapłanów prowadzących arkę, gdy maszerowali wokół Jerycha. To z pewnością doskonały przykład tego, że Bóg walczy za nas.</w:t>
      </w:r>
    </w:p>
    <w:p w14:paraId="416E0B26" w14:textId="77777777" w:rsidR="00090DA2" w:rsidRPr="00A942F1" w:rsidRDefault="00090DA2">
      <w:pPr>
        <w:rPr>
          <w:sz w:val="26"/>
          <w:szCs w:val="26"/>
        </w:rPr>
      </w:pPr>
    </w:p>
    <w:p w14:paraId="35AE7E6E" w14:textId="73098E0A" w:rsidR="00090DA2" w:rsidRPr="00A942F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A potem </w:t>
      </w:r>
      <w:r xmlns:w="http://schemas.openxmlformats.org/wordprocessingml/2006/main" w:rsidR="00853D0A">
        <w:rPr>
          <w:rFonts w:ascii="Calibri" w:eastAsia="Calibri" w:hAnsi="Calibri" w:cs="Calibri"/>
          <w:sz w:val="26"/>
          <w:szCs w:val="26"/>
        </w:rPr>
        <w:t xml:space="preserve">, kiedy nadejdzie ostateczny dzień i zaczną krzyczeć, mury upadają, a miasto staje się bezbronne wobec Izraelitów. Jest to bez wątpienia główny przykład tego, że Bóg walczy za nas. Ale Jehoszafat musi być niemal drugi w pokazywaniu, jak Bóg walczy o nas.</w:t>
      </w:r>
    </w:p>
    <w:p w14:paraId="023522B3" w14:textId="77777777" w:rsidR="00090DA2" w:rsidRPr="00A942F1" w:rsidRDefault="00090DA2">
      <w:pPr>
        <w:rPr>
          <w:sz w:val="26"/>
          <w:szCs w:val="26"/>
        </w:rPr>
      </w:pPr>
    </w:p>
    <w:p w14:paraId="4B80CD3F" w14:textId="341E6AD5" w:rsidR="00090DA2" w:rsidRPr="00A942F1" w:rsidRDefault="00A942F1" w:rsidP="00A942F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t xml:space="preserve">To jest dr August Konkel w swoim nauczaniu na temat Księgi Kronik. To jest sesja 18, Bóg walczy za nas, Święta wojna.</w:t>
      </w:r>
      <w:r xmlns:w="http://schemas.openxmlformats.org/wordprocessingml/2006/main" w:rsidRPr="00A942F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090DA2" w:rsidRPr="00A942F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5824E" w14:textId="77777777" w:rsidR="00B00ECE" w:rsidRDefault="00B00ECE" w:rsidP="00A942F1">
      <w:r>
        <w:separator/>
      </w:r>
    </w:p>
  </w:endnote>
  <w:endnote w:type="continuationSeparator" w:id="0">
    <w:p w14:paraId="573A5C55" w14:textId="77777777" w:rsidR="00B00ECE" w:rsidRDefault="00B00ECE" w:rsidP="00A9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1A344" w14:textId="77777777" w:rsidR="00B00ECE" w:rsidRDefault="00B00ECE" w:rsidP="00A942F1">
      <w:r>
        <w:separator/>
      </w:r>
    </w:p>
  </w:footnote>
  <w:footnote w:type="continuationSeparator" w:id="0">
    <w:p w14:paraId="7894BD6B" w14:textId="77777777" w:rsidR="00B00ECE" w:rsidRDefault="00B00ECE" w:rsidP="00A9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0594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8112D3" w14:textId="7DCFF921" w:rsidR="00A942F1" w:rsidRDefault="00A942F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5969F0" w14:textId="77777777" w:rsidR="00A942F1" w:rsidRDefault="00A94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D44A1"/>
    <w:multiLevelType w:val="hybridMultilevel"/>
    <w:tmpl w:val="3B5E06E6"/>
    <w:lvl w:ilvl="0" w:tplc="005C1A56">
      <w:start w:val="1"/>
      <w:numFmt w:val="bullet"/>
      <w:lvlText w:val="●"/>
      <w:lvlJc w:val="left"/>
      <w:pPr>
        <w:ind w:left="720" w:hanging="360"/>
      </w:pPr>
    </w:lvl>
    <w:lvl w:ilvl="1" w:tplc="C7746B00">
      <w:start w:val="1"/>
      <w:numFmt w:val="bullet"/>
      <w:lvlText w:val="○"/>
      <w:lvlJc w:val="left"/>
      <w:pPr>
        <w:ind w:left="1440" w:hanging="360"/>
      </w:pPr>
    </w:lvl>
    <w:lvl w:ilvl="2" w:tplc="6632F6B2">
      <w:start w:val="1"/>
      <w:numFmt w:val="bullet"/>
      <w:lvlText w:val="■"/>
      <w:lvlJc w:val="left"/>
      <w:pPr>
        <w:ind w:left="2160" w:hanging="360"/>
      </w:pPr>
    </w:lvl>
    <w:lvl w:ilvl="3" w:tplc="954E3BB8">
      <w:start w:val="1"/>
      <w:numFmt w:val="bullet"/>
      <w:lvlText w:val="●"/>
      <w:lvlJc w:val="left"/>
      <w:pPr>
        <w:ind w:left="2880" w:hanging="360"/>
      </w:pPr>
    </w:lvl>
    <w:lvl w:ilvl="4" w:tplc="6D0259DA">
      <w:start w:val="1"/>
      <w:numFmt w:val="bullet"/>
      <w:lvlText w:val="○"/>
      <w:lvlJc w:val="left"/>
      <w:pPr>
        <w:ind w:left="3600" w:hanging="360"/>
      </w:pPr>
    </w:lvl>
    <w:lvl w:ilvl="5" w:tplc="66CE8A1A">
      <w:start w:val="1"/>
      <w:numFmt w:val="bullet"/>
      <w:lvlText w:val="■"/>
      <w:lvlJc w:val="left"/>
      <w:pPr>
        <w:ind w:left="4320" w:hanging="360"/>
      </w:pPr>
    </w:lvl>
    <w:lvl w:ilvl="6" w:tplc="742E8138">
      <w:start w:val="1"/>
      <w:numFmt w:val="bullet"/>
      <w:lvlText w:val="●"/>
      <w:lvlJc w:val="left"/>
      <w:pPr>
        <w:ind w:left="5040" w:hanging="360"/>
      </w:pPr>
    </w:lvl>
    <w:lvl w:ilvl="7" w:tplc="CC7EB950">
      <w:start w:val="1"/>
      <w:numFmt w:val="bullet"/>
      <w:lvlText w:val="●"/>
      <w:lvlJc w:val="left"/>
      <w:pPr>
        <w:ind w:left="5760" w:hanging="360"/>
      </w:pPr>
    </w:lvl>
    <w:lvl w:ilvl="8" w:tplc="B8CACA52">
      <w:start w:val="1"/>
      <w:numFmt w:val="bullet"/>
      <w:lvlText w:val="●"/>
      <w:lvlJc w:val="left"/>
      <w:pPr>
        <w:ind w:left="6480" w:hanging="360"/>
      </w:pPr>
    </w:lvl>
  </w:abstractNum>
  <w:num w:numId="1" w16cid:durableId="8421599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A2"/>
    <w:rsid w:val="00090DA2"/>
    <w:rsid w:val="00853D0A"/>
    <w:rsid w:val="00907416"/>
    <w:rsid w:val="00A942F1"/>
    <w:rsid w:val="00B00ECE"/>
    <w:rsid w:val="00E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38BBA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4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2F1"/>
  </w:style>
  <w:style w:type="paragraph" w:styleId="Footer">
    <w:name w:val="footer"/>
    <w:basedOn w:val="Normal"/>
    <w:link w:val="FooterChar"/>
    <w:uiPriority w:val="99"/>
    <w:unhideWhenUsed/>
    <w:rsid w:val="00A94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6622</Characters>
  <Application>Microsoft Office Word</Application>
  <DocSecurity>0</DocSecurity>
  <Lines>137</Lines>
  <Paragraphs>26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Session18</dc:title>
  <dc:creator>TurboScribe.ai</dc:creator>
  <cp:lastModifiedBy>Ted Hildebrandt</cp:lastModifiedBy>
  <cp:revision>2</cp:revision>
  <dcterms:created xsi:type="dcterms:W3CDTF">2024-07-14T12:49:00Z</dcterms:created>
  <dcterms:modified xsi:type="dcterms:W3CDTF">2024-07-14T12:49:00Z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dcbb86f9d8060689b2b74e6ef47847110be12f02dadc8dee37e198ce6a128da1</vt:lpwstr>
  </property>
</Properties>
</file>