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AB8D" w14:textId="3140F423" w:rsidR="00BD061F" w:rsidRPr="003F3F68" w:rsidRDefault="003F3F68" w:rsidP="003F3F6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F3F68">
        <w:rPr>
          <w:rFonts w:ascii="Calibri" w:eastAsia="Calibri" w:hAnsi="Calibri" w:cs="Calibri"/>
          <w:b/>
          <w:bCs/>
          <w:sz w:val="40"/>
          <w:szCs w:val="40"/>
        </w:rPr>
        <w:t xml:space="preserve">Dr August Konkel, Kroniki, Sesja 10,</w:t>
      </w:r>
    </w:p>
    <w:p w14:paraId="4B153485" w14:textId="0F6D9D78" w:rsidR="003F3F68" w:rsidRPr="003F3F68" w:rsidRDefault="003F3F68" w:rsidP="003F3F6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F3F68">
        <w:rPr>
          <w:rFonts w:ascii="Calibri" w:eastAsia="Calibri" w:hAnsi="Calibri" w:cs="Calibri"/>
          <w:b/>
          <w:bCs/>
          <w:sz w:val="40"/>
          <w:szCs w:val="40"/>
        </w:rPr>
        <w:t xml:space="preserve">Lokalizacja świątyni</w:t>
      </w:r>
    </w:p>
    <w:p w14:paraId="32D47D6F" w14:textId="0AE2E64A" w:rsidR="003F3F68" w:rsidRPr="003F3F68" w:rsidRDefault="003F3F68" w:rsidP="003F3F68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3F3F68">
        <w:rPr>
          <w:rFonts w:ascii="AA Times New Roman" w:eastAsia="Calibri" w:hAnsi="AA Times New Roman" w:cs="AA Times New Roman"/>
          <w:sz w:val="26"/>
          <w:szCs w:val="26"/>
        </w:rPr>
        <w:t xml:space="preserve">© 2024 Gus Konkel i Ted Hildebrandt</w:t>
      </w:r>
    </w:p>
    <w:p w14:paraId="2408DA99" w14:textId="77777777" w:rsidR="003F3F68" w:rsidRPr="003F3F68" w:rsidRDefault="003F3F68">
      <w:pPr>
        <w:rPr>
          <w:sz w:val="26"/>
          <w:szCs w:val="26"/>
        </w:rPr>
      </w:pPr>
    </w:p>
    <w:p w14:paraId="486A235A" w14:textId="3570525C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To jest dr August Kunkel w swoim nauczaniu na temat ksiąg Kronik. To jest sesja 10, Lokalizacja Świątyni. </w:t>
      </w:r>
      <w:r xmlns:w="http://schemas.openxmlformats.org/wordprocessingml/2006/main" w:rsidR="003F3F68" w:rsidRPr="003F3F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F3F68" w:rsidRPr="003F3F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Obietnica złożona Dawidowi rozpoczyna się w momencie, gdy Dawid zostanie królem, a znaczenie tego, że Dawid zostanie królem, będzie kontynuowane w chwili, gdy zwróci on uwagę na Arkę i sprowadzi ją do Jerozolimy.</w:t>
      </w:r>
    </w:p>
    <w:p w14:paraId="2ADB1973" w14:textId="77777777" w:rsidR="00BD061F" w:rsidRPr="003F3F68" w:rsidRDefault="00BD061F">
      <w:pPr>
        <w:rPr>
          <w:sz w:val="26"/>
          <w:szCs w:val="26"/>
        </w:rPr>
      </w:pPr>
    </w:p>
    <w:p w14:paraId="326C1DE1" w14:textId="09B6A485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Ale oczywiście Dawid zrobił znacznie więcej, niż tylko zbudował świątynię, a wszyscy wiemy, że Dawid był budowniczym imperium, dlatego Kronikarz nie pomija tej części historii, w której Dawid rozszerza swoje terytorium od Jerozolimy i Judy do duży obszar, z którego pobierał daninę. Jednak Kronikarz zawsze skupia się na tym, co jest naprawdę ważne w imperium Dawida. Znaczący nie jest fakt, że Dawid podbił Aramejczyków aż do Soby w górach Libanu, Ammonitów, Moabitów i Edomitów aż do Zatoki Akaba, a Filistynów praktycznie aż do Morza Śródziemnego.</w:t>
      </w:r>
    </w:p>
    <w:p w14:paraId="78C3170D" w14:textId="77777777" w:rsidR="00BD061F" w:rsidRPr="003F3F68" w:rsidRDefault="00BD061F">
      <w:pPr>
        <w:rPr>
          <w:sz w:val="26"/>
          <w:szCs w:val="26"/>
        </w:rPr>
      </w:pPr>
    </w:p>
    <w:p w14:paraId="6F585783" w14:textId="025948BF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Ale znaczenie królestwa Dawida polega na tym, że przygotowywał on świątynię, bo przecież królestwo Dawida nie jest imperium. Królestwo Dawida jest świątynią, która reprezentuje królestwo Boże. Zatem w naszym zarysie przeszliśmy do innego etapu.</w:t>
      </w:r>
    </w:p>
    <w:p w14:paraId="2B223E4B" w14:textId="77777777" w:rsidR="00BD061F" w:rsidRPr="003F3F68" w:rsidRDefault="00BD061F">
      <w:pPr>
        <w:rPr>
          <w:sz w:val="26"/>
          <w:szCs w:val="26"/>
        </w:rPr>
      </w:pPr>
    </w:p>
    <w:p w14:paraId="5BBC86E8" w14:textId="77777777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Widzieliśmy naród obiecany. Widzieliśmy teraz, że królestwo zostało założone w taki sposób, że stanowiło duże terytorium, nad którym rządzi Dawid. Ale teraz Kronikarz będzie szczegółowo omawiał przygotowania do świątyni.</w:t>
      </w:r>
    </w:p>
    <w:p w14:paraId="6A904CF1" w14:textId="77777777" w:rsidR="00BD061F" w:rsidRPr="003F3F68" w:rsidRDefault="00BD061F">
      <w:pPr>
        <w:rPr>
          <w:sz w:val="26"/>
          <w:szCs w:val="26"/>
        </w:rPr>
      </w:pPr>
    </w:p>
    <w:p w14:paraId="3CE4B183" w14:textId="77777777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Proszę zwrócić uwagę, że największą część historii wszystkich ksiąg Samuela Kronikarz opisuje w około dziesięciu rozdziałach, od 10 do 20, w których po prostu wyjaśnia sposób, w jaki Dawid został królem imperium. Wszystkie szczegóły zawarte w 1 i 2 Księdze Samuela można streścić w tym krótkim miejscu. Musisz tylko wiedzieć, że istnieje imperium Dawida.</w:t>
      </w:r>
    </w:p>
    <w:p w14:paraId="2C7AC103" w14:textId="77777777" w:rsidR="00BD061F" w:rsidRPr="003F3F68" w:rsidRDefault="00BD061F">
      <w:pPr>
        <w:rPr>
          <w:sz w:val="26"/>
          <w:szCs w:val="26"/>
        </w:rPr>
      </w:pPr>
    </w:p>
    <w:p w14:paraId="7C4B626F" w14:textId="612A73D8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 teraz to, co powinniście wiedzieć, a to zajmie kolejne prawie dziesięć rozdziałów, mówiąc o Dawidzie przygotowującym świątynię, czyli królestwo Boże. Przygotowania do świątyni rozpoczynają się dość niepomyślnie. Rozpoczynają od opisu sposobu wyboru miejsca świątyni.</w:t>
      </w:r>
    </w:p>
    <w:p w14:paraId="730C2E10" w14:textId="77777777" w:rsidR="00BD061F" w:rsidRPr="003F3F68" w:rsidRDefault="00BD061F">
      <w:pPr>
        <w:rPr>
          <w:sz w:val="26"/>
          <w:szCs w:val="26"/>
        </w:rPr>
      </w:pPr>
    </w:p>
    <w:p w14:paraId="355011D3" w14:textId="77777777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To nie jest szczęśliwa historia w Samuelu, ani nie jest to szczęśliwa historia w Kronikach. Wersja, którą dysponuje Kronikarz, w istocie różni się nieco od wersji u </w:t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Samuela, ponieważ ma on inny tekst niż ten, który zachował się dla nas u Samuela. Ale wszystko zaczyna się od liczenia żołnierzy.</w:t>
      </w:r>
    </w:p>
    <w:p w14:paraId="5BC8A8C9" w14:textId="77777777" w:rsidR="00BD061F" w:rsidRPr="003F3F68" w:rsidRDefault="00BD061F">
      <w:pPr>
        <w:rPr>
          <w:sz w:val="26"/>
          <w:szCs w:val="26"/>
        </w:rPr>
      </w:pPr>
    </w:p>
    <w:p w14:paraId="3C001EC1" w14:textId="13C8C139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Jedną z rzeczy, która jest zła i świadczy o braku wierności, jest to, że zaczynasz polegać na żołnierzach i liczyć swoją armię, aby się chronić. I pod wieloma </w:t>
      </w:r>
      <w:proofErr xmlns:w="http://schemas.openxmlformats.org/wordprocessingml/2006/main" w:type="gramStart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względami </w:t>
      </w:r>
      <w:proofErr xmlns:w="http://schemas.openxmlformats.org/wordprocessingml/2006/main" w:type="gramEnd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jest to test. David postanawia więc dowiedzieć się, jaką liczbę żołnierzy posiada.</w:t>
      </w:r>
    </w:p>
    <w:p w14:paraId="6BA8B5FE" w14:textId="77777777" w:rsidR="00BD061F" w:rsidRPr="003F3F68" w:rsidRDefault="00BD061F">
      <w:pPr>
        <w:rPr>
          <w:sz w:val="26"/>
          <w:szCs w:val="26"/>
        </w:rPr>
      </w:pPr>
    </w:p>
    <w:p w14:paraId="425AAFFC" w14:textId="77777777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Teraz oczywiście jesteśmy do tego przyzwyczajeni. Cały czas przeprowadzamy spis ludności. Liczono mnie, nie wiem, ile razy w życiu, głównie po to, aby zostać opodatkowanym, ale ponieważ rząd federalny w Kanadzie chce rejestrów najróżniejszych rzeczy na temat swoich obywateli oraz tego, kim są i gdzie przebywają żyją i czym pracują.</w:t>
      </w:r>
    </w:p>
    <w:p w14:paraId="2C1E20CD" w14:textId="77777777" w:rsidR="00BD061F" w:rsidRPr="003F3F68" w:rsidRDefault="00BD061F">
      <w:pPr>
        <w:rPr>
          <w:sz w:val="26"/>
          <w:szCs w:val="26"/>
        </w:rPr>
      </w:pPr>
    </w:p>
    <w:p w14:paraId="1ADD328A" w14:textId="77777777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David chciał po prostu mieć trochę większą kontrolę nad swoim ogromnym imperium, a jego praca wojownika uważa, że to nie jest dobry pomysł. Nie ma powodu, żeby to robił. Jednakże dzieje się tutaj tak, że sposób, w jaki Kronikarz opowiada tę historię, uderzająco różni się od sposobu, w jaki czyta się ją u Samuela.</w:t>
      </w:r>
    </w:p>
    <w:p w14:paraId="32E89859" w14:textId="77777777" w:rsidR="00BD061F" w:rsidRPr="003F3F68" w:rsidRDefault="00BD061F">
      <w:pPr>
        <w:rPr>
          <w:sz w:val="26"/>
          <w:szCs w:val="26"/>
        </w:rPr>
      </w:pPr>
    </w:p>
    <w:p w14:paraId="20295B5C" w14:textId="0AFA52B6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W Samuelu próba Dawida pochodzi od Pana i w pewnym </w:t>
      </w:r>
      <w:proofErr xmlns:w="http://schemas.openxmlformats.org/wordprocessingml/2006/main" w:type="gramStart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sensie </w:t>
      </w:r>
      <w:proofErr xmlns:w="http://schemas.openxmlformats.org/wordprocessingml/2006/main" w:type="gramEnd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dzieje się tak dlatego, że Dawid był zbyt pewny siebie i za bardzo ufał swoim wojownikom i sobie. Dlatego Bóg go doświadcza i osądza. Kronikarz tak tego nie opisuje.</w:t>
      </w:r>
    </w:p>
    <w:p w14:paraId="6DA2A7C5" w14:textId="77777777" w:rsidR="00BD061F" w:rsidRPr="003F3F68" w:rsidRDefault="00BD061F">
      <w:pPr>
        <w:rPr>
          <w:sz w:val="26"/>
          <w:szCs w:val="26"/>
        </w:rPr>
      </w:pPr>
    </w:p>
    <w:p w14:paraId="140B181F" w14:textId="011D52CC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Kronikarz mówi i w większości waszych tłumaczeń będziecie czytać to jako imię, ponieważ jest pisane wielką literą, że to Szatan kusił Dawida. Chciałbym teraz zakwestionować wybór tłumacza, który uczynił z tego osobiste imię diabła. I dlatego chcę zakwestionować decyzję tłumacza, aby uczynić z tego osobiste imię diabła.</w:t>
      </w:r>
    </w:p>
    <w:p w14:paraId="08A911F1" w14:textId="77777777" w:rsidR="00BD061F" w:rsidRPr="003F3F68" w:rsidRDefault="00BD061F">
      <w:pPr>
        <w:rPr>
          <w:sz w:val="26"/>
          <w:szCs w:val="26"/>
        </w:rPr>
      </w:pPr>
    </w:p>
    <w:p w14:paraId="5921F243" w14:textId="24B6872F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To jest osobiste imię diabła, kiedy dotrzemy do Nowego Testamentu. Jest księciem demonów, jest pierwotnym kusicielem i tak dalej. Jednakże w Biblii hebrajskiej określenie Szatan nie jest imieniem osobistym.</w:t>
      </w:r>
    </w:p>
    <w:p w14:paraId="0657D886" w14:textId="77777777" w:rsidR="00BD061F" w:rsidRPr="003F3F68" w:rsidRDefault="00BD061F">
      <w:pPr>
        <w:rPr>
          <w:sz w:val="26"/>
          <w:szCs w:val="26"/>
        </w:rPr>
      </w:pPr>
    </w:p>
    <w:p w14:paraId="731A3A88" w14:textId="3D240C69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To po prostu rzeczownik pospolity. Jest tak napisane, Szatanie, i to po prostu oznacza przeciwnika. Kogoś, kto mógłby cię zdradzić.</w:t>
      </w:r>
    </w:p>
    <w:p w14:paraId="504479E7" w14:textId="77777777" w:rsidR="00BD061F" w:rsidRPr="003F3F68" w:rsidRDefault="00BD061F">
      <w:pPr>
        <w:rPr>
          <w:sz w:val="26"/>
          <w:szCs w:val="26"/>
        </w:rPr>
      </w:pPr>
    </w:p>
    <w:p w14:paraId="6E056E8E" w14:textId="1B0D7CFB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Kogoś, kto może sprowadzić Cię do złego postępowania. Dlatego </w:t>
      </w:r>
      <w:proofErr xmlns:w="http://schemas.openxmlformats.org/wordprocessingml/2006/main" w:type="gramStart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wspomniałem wcześniej, że kiedy Dawid przebywał w Ziklag, filistyński dowódca wojskowy chciał zabrać ze sobą Dawida i jego ludzi jako część wojsk walczących z Izraelem </w:t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 drugi Filistyńczyk powiedział, że nie, to szatan.</w:t>
      </w:r>
    </w:p>
    <w:p w14:paraId="616F1D0B" w14:textId="77777777" w:rsidR="00BD061F" w:rsidRPr="003F3F68" w:rsidRDefault="00BD061F">
      <w:pPr>
        <w:rPr>
          <w:sz w:val="26"/>
          <w:szCs w:val="26"/>
        </w:rPr>
      </w:pPr>
    </w:p>
    <w:p w14:paraId="7EBA18B7" w14:textId="60A717D1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Nie mieli jednak na myśli tego, że był jakimkolwiek diabłem. Powiedzieli tylko, że tak naprawdę nie jest po naszej stronie. To ten, o którym </w:t>
      </w:r>
      <w:proofErr xmlns:w="http://schemas.openxmlformats.org/wordprocessingml/2006/main" w:type="gramStart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Izraelici </w:t>
      </w:r>
      <w:proofErr xmlns:w="http://schemas.openxmlformats.org/wordprocessingml/2006/main" w:type="gramEnd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mówili, że Saul zabił swoje tysiące, a Dawid swoje dziesięć tysięcy.</w:t>
      </w:r>
    </w:p>
    <w:p w14:paraId="44532FFF" w14:textId="77777777" w:rsidR="00BD061F" w:rsidRPr="003F3F68" w:rsidRDefault="00BD061F">
      <w:pPr>
        <w:rPr>
          <w:sz w:val="26"/>
          <w:szCs w:val="26"/>
        </w:rPr>
      </w:pPr>
    </w:p>
    <w:p w14:paraId="46652BDE" w14:textId="52C5EE24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 jeśli weźmiemy ze sobą Dawida, gdy wpadniemy w wir bitwy </w:t>
      </w:r>
      <w:r xmlns:w="http://schemas.openxmlformats.org/wordprocessingml/2006/main" w:rsidR="003F3F68">
        <w:rPr>
          <w:rFonts w:ascii="Calibri" w:eastAsia="Calibri" w:hAnsi="Calibri" w:cs="Calibri"/>
          <w:sz w:val="26"/>
          <w:szCs w:val="26"/>
        </w:rPr>
        <w:t xml:space="preserve">, może zwrócić się przeciwko nam i przyłączyć się do stron Saula. On jest szatanem. Nie ma żadnych dowodów językowych sugerujących, że kronikarz używa tego terminu w inny sposób niż w jego bardzo powszechnym znaczeniu.</w:t>
      </w:r>
    </w:p>
    <w:p w14:paraId="3250C282" w14:textId="77777777" w:rsidR="00BD061F" w:rsidRPr="003F3F68" w:rsidRDefault="00BD061F">
      <w:pPr>
        <w:rPr>
          <w:sz w:val="26"/>
          <w:szCs w:val="26"/>
        </w:rPr>
      </w:pPr>
    </w:p>
    <w:p w14:paraId="5F42CD6A" w14:textId="4FCDF9C8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Najwyraźniej w tym momencie interpretuje Samuela. I nie zaprzecza, że to Bóg poddał Dawida próbie. Ale w jaki sposób ta próba od Boga spadła na Dawida? Cóż, Kronikarz sugeruje, że był to Szatan.</w:t>
      </w:r>
    </w:p>
    <w:p w14:paraId="20CF53B2" w14:textId="77777777" w:rsidR="00BD061F" w:rsidRPr="003F3F68" w:rsidRDefault="00BD061F">
      <w:pPr>
        <w:rPr>
          <w:sz w:val="26"/>
          <w:szCs w:val="26"/>
        </w:rPr>
      </w:pPr>
    </w:p>
    <w:p w14:paraId="4CCA94A0" w14:textId="427990BC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Innymi słowy, gdzieś wśród generałów Dawida lub gdzieś wśród jego żołnierzy był ktoś, kto powiedział: Cóż, no wiecie, musimy tu policzyć nasze armie. Musieliśmy wiedzieć, na jakim etapie jesteśmy, jeśli chodzi o naszą obronę i postępowanie wojskowe. Dlatego powinniśmy przeprowadzić cały ten spis.</w:t>
      </w:r>
    </w:p>
    <w:p w14:paraId="12B4AA79" w14:textId="77777777" w:rsidR="00BD061F" w:rsidRPr="003F3F68" w:rsidRDefault="00BD061F">
      <w:pPr>
        <w:rPr>
          <w:sz w:val="26"/>
          <w:szCs w:val="26"/>
        </w:rPr>
      </w:pPr>
    </w:p>
    <w:p w14:paraId="37FCB076" w14:textId="1B728C99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I tak Dawid, ku jego rozczarowaniu, wysyła Joaba, aby przeszedł przez wszystkie 12 pokoleń Izraela i policzył wszystkich żołnierzy. Chcę tylko zwrócić uwagę, że według mnie o wiele bardziej prawdopodobne jest to, co miał na myśli kronikarz, a prawie niemożliwe jest, aby myśleć, że Kronikarz miał na myśli, że to rzeczywiście był diabeł. Jeśli kronikarz miał na myśli, że był to diabeł, to kronikarz staje w sprzeczności z księgami Samuela, ponieważ Bóg nie posługuje się diabłem.</w:t>
      </w:r>
    </w:p>
    <w:p w14:paraId="740A63CC" w14:textId="77777777" w:rsidR="00BD061F" w:rsidRPr="003F3F68" w:rsidRDefault="00BD061F">
      <w:pPr>
        <w:rPr>
          <w:sz w:val="26"/>
          <w:szCs w:val="26"/>
        </w:rPr>
      </w:pPr>
    </w:p>
    <w:p w14:paraId="4DA38D82" w14:textId="23EF2E69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Ale Bóg ma swoje ludzkie narzędzia w inny sposób, którym posługuje się, co wydaje mi się znacznie bardziej prawdopodobne niż to, o czym mówił kronikarz. Zatem, jak wiemy, w rezultacie wybucha plaga, ponieważ jest to bardzo nie miłe Bogu, a Dawid ubolewa nad faktem, że ta plaga wybuchła i faktycznie dano mu wybór. Wiesz, czego chcesz, żeby ta zaraza ustała? A Dawid mówi: cóż, sąd powinien spocząć na mnie.</w:t>
      </w:r>
    </w:p>
    <w:p w14:paraId="16788C92" w14:textId="77777777" w:rsidR="00BD061F" w:rsidRPr="003F3F68" w:rsidRDefault="00BD061F">
      <w:pPr>
        <w:rPr>
          <w:sz w:val="26"/>
          <w:szCs w:val="26"/>
        </w:rPr>
      </w:pPr>
    </w:p>
    <w:p w14:paraId="29B57670" w14:textId="261237B0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To nie powinno obciążać tych innych ludzi, którzy tak naprawdę są po prostu niewinni. Oni są ofiarami. Zatem dalsza część rozdziału </w:t>
      </w:r>
      <w:proofErr xmlns:w="http://schemas.openxmlformats.org/wordprocessingml/2006/main" w:type="gramStart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mówi </w:t>
      </w:r>
      <w:proofErr xmlns:w="http://schemas.openxmlformats.org/wordprocessingml/2006/main" w:type="gramEnd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o wyznaniu Dawida i momencie, w którym zostaje zatrzymany anioł zagłady, </w:t>
      </w:r>
      <w:proofErr xmlns:w="http://schemas.openxmlformats.org/wordprocessingml/2006/main" w:type="spellStart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Malach </w:t>
      </w:r>
      <w:proofErr xmlns:w="http://schemas.openxmlformats.org/wordprocessingml/2006/main" w:type="spellEnd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, posłaniec, który sprowadził zarazę.</w:t>
      </w:r>
    </w:p>
    <w:p w14:paraId="318D5F69" w14:textId="77777777" w:rsidR="00BD061F" w:rsidRPr="003F3F68" w:rsidRDefault="00BD061F">
      <w:pPr>
        <w:rPr>
          <w:sz w:val="26"/>
          <w:szCs w:val="26"/>
        </w:rPr>
      </w:pPr>
    </w:p>
    <w:p w14:paraId="179205E1" w14:textId="1D375A81" w:rsidR="00BD061F" w:rsidRPr="003F3F68" w:rsidRDefault="003F3F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Kronikach jest on postrzegany jako noszący miecz i obserwowany pośrednik. Samuel tego nie mówi, ale oczywiście kronikarz posługuje się w tym momencie wersją Samuela, która to mówi. Jasne jest więc, że Bóg sprowadził tę plagę za pośrednictwem swego posłańca i że została ona zatrzymana w określonym miejscu.</w:t>
      </w:r>
    </w:p>
    <w:p w14:paraId="57F84E32" w14:textId="77777777" w:rsidR="00BD061F" w:rsidRPr="003F3F68" w:rsidRDefault="00BD061F">
      <w:pPr>
        <w:rPr>
          <w:sz w:val="26"/>
          <w:szCs w:val="26"/>
        </w:rPr>
      </w:pPr>
    </w:p>
    <w:p w14:paraId="6BDCBC9D" w14:textId="64F4AFFA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Było to miejsce omłotu. W czasach starożytnych nie było kombajnów, tego, co nazywaliśmy kombajnami, tych wielkich maszyn, które mogą toczyć się po polu, wybijać wszystkie nasiona zboża i umieszczać je w zbiorniku. Zamiast tego zebrano je, związano w pęczki, a następnie otrzymano spłaszczony obszar, ogólnie nieco </w:t>
      </w:r>
      <w:r xmlns:w="http://schemas.openxmlformats.org/wordprocessingml/2006/main" w:rsidR="003F3F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F3F68">
        <w:rPr>
          <w:rFonts w:ascii="Calibri" w:eastAsia="Calibri" w:hAnsi="Calibri" w:cs="Calibri"/>
          <w:sz w:val="26"/>
          <w:szCs w:val="26"/>
        </w:rPr>
        <w:t xml:space="preserve">wzniesiony, aby można było złapać wiatr, i rozbić nasiona, </w:t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 wiatr rozwiał słomę.</w:t>
      </w:r>
    </w:p>
    <w:p w14:paraId="0E3CB4D2" w14:textId="77777777" w:rsidR="00BD061F" w:rsidRPr="003F3F68" w:rsidRDefault="00BD061F">
      <w:pPr>
        <w:rPr>
          <w:sz w:val="26"/>
          <w:szCs w:val="26"/>
        </w:rPr>
      </w:pPr>
    </w:p>
    <w:p w14:paraId="49F1916A" w14:textId="47243125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To właśnie oznacza klepisko, na którym zostaje powstrzymana plaga. Zatem to klepisko staje się miejscem, które poświęca Dawid, i jest to potwierdzone znakami podobnymi do tych, które miały miejsce, gdy poświęcono przybytek pod koniec 34. rozdziału Księgi Wyjścia, gdzie Dawid składa ofiarę i ogień pochłania ofiarę składaną Salomonowi. Szarża Dawida wobec Salomona.</w:t>
      </w:r>
    </w:p>
    <w:p w14:paraId="53646107" w14:textId="77777777" w:rsidR="00BD061F" w:rsidRPr="003F3F68" w:rsidRDefault="00BD061F">
      <w:pPr>
        <w:rPr>
          <w:sz w:val="26"/>
          <w:szCs w:val="26"/>
        </w:rPr>
      </w:pPr>
    </w:p>
    <w:p w14:paraId="4CEB3B5C" w14:textId="79E6AECB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Jest to osobiste zadanie, które Dawid przekazuje Salomonowi i wyjaśnia Salomonowi, że to, co robi, jest najważniejszą rzeczą, jaką kiedykolwiek zrobił. Nie mówi o budowie swojego imperium, ale mówi o tronie, pałacu, który będzie reprezentował panowanie Boga, a dzieje się to poprzez zgromadzenie przez Dawida wszystkich materiałów i dzieje się to poprzez jego powierzone obowiązki wszystkim przywódcom Izraelowi, że musi wesprzeć Salomona. Tak więc zaczyna się to, co najważniejsze dla kronikarza w dość długiej narracji, w której stara się on nam opowiedzieć o najważniejszej rzeczy w życiu Dawida, a mianowicie o jego przygotowaniu do świątyni, która miała reprezentować Królestwo Boga.</w:t>
      </w:r>
    </w:p>
    <w:p w14:paraId="77510EE3" w14:textId="77777777" w:rsidR="00BD061F" w:rsidRPr="003F3F68" w:rsidRDefault="00BD061F">
      <w:pPr>
        <w:rPr>
          <w:sz w:val="26"/>
          <w:szCs w:val="26"/>
        </w:rPr>
      </w:pPr>
    </w:p>
    <w:p w14:paraId="7BB50BD4" w14:textId="36B5DB2F" w:rsidR="00BD061F" w:rsidRPr="003F3F68" w:rsidRDefault="003F3F68" w:rsidP="003F3F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To jest dr August Kunkel w swoim nauczaniu na temat ksiąg Kronik. To jest sesja 10, Lokalizacja Świątyni.</w:t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BD061F" w:rsidRPr="003F3F6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3078B" w14:textId="77777777" w:rsidR="00E84D82" w:rsidRDefault="00E84D82" w:rsidP="003F3F68">
      <w:r>
        <w:separator/>
      </w:r>
    </w:p>
  </w:endnote>
  <w:endnote w:type="continuationSeparator" w:id="0">
    <w:p w14:paraId="558DE891" w14:textId="77777777" w:rsidR="00E84D82" w:rsidRDefault="00E84D82" w:rsidP="003F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99C1" w14:textId="77777777" w:rsidR="00E84D82" w:rsidRDefault="00E84D82" w:rsidP="003F3F68">
      <w:r>
        <w:separator/>
      </w:r>
    </w:p>
  </w:footnote>
  <w:footnote w:type="continuationSeparator" w:id="0">
    <w:p w14:paraId="5E5A6408" w14:textId="77777777" w:rsidR="00E84D82" w:rsidRDefault="00E84D82" w:rsidP="003F3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24238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C01AA8" w14:textId="3BD92666" w:rsidR="003F3F68" w:rsidRDefault="003F3F6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05DE177" w14:textId="77777777" w:rsidR="003F3F68" w:rsidRDefault="003F3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17A1"/>
    <w:multiLevelType w:val="hybridMultilevel"/>
    <w:tmpl w:val="7F5A1550"/>
    <w:lvl w:ilvl="0" w:tplc="E59AC808">
      <w:start w:val="1"/>
      <w:numFmt w:val="bullet"/>
      <w:lvlText w:val="●"/>
      <w:lvlJc w:val="left"/>
      <w:pPr>
        <w:ind w:left="720" w:hanging="360"/>
      </w:pPr>
    </w:lvl>
    <w:lvl w:ilvl="1" w:tplc="9426D864">
      <w:start w:val="1"/>
      <w:numFmt w:val="bullet"/>
      <w:lvlText w:val="○"/>
      <w:lvlJc w:val="left"/>
      <w:pPr>
        <w:ind w:left="1440" w:hanging="360"/>
      </w:pPr>
    </w:lvl>
    <w:lvl w:ilvl="2" w:tplc="FB56C31E">
      <w:start w:val="1"/>
      <w:numFmt w:val="bullet"/>
      <w:lvlText w:val="■"/>
      <w:lvlJc w:val="left"/>
      <w:pPr>
        <w:ind w:left="2160" w:hanging="360"/>
      </w:pPr>
    </w:lvl>
    <w:lvl w:ilvl="3" w:tplc="E7928B36">
      <w:start w:val="1"/>
      <w:numFmt w:val="bullet"/>
      <w:lvlText w:val="●"/>
      <w:lvlJc w:val="left"/>
      <w:pPr>
        <w:ind w:left="2880" w:hanging="360"/>
      </w:pPr>
    </w:lvl>
    <w:lvl w:ilvl="4" w:tplc="10DC408C">
      <w:start w:val="1"/>
      <w:numFmt w:val="bullet"/>
      <w:lvlText w:val="○"/>
      <w:lvlJc w:val="left"/>
      <w:pPr>
        <w:ind w:left="3600" w:hanging="360"/>
      </w:pPr>
    </w:lvl>
    <w:lvl w:ilvl="5" w:tplc="962EE964">
      <w:start w:val="1"/>
      <w:numFmt w:val="bullet"/>
      <w:lvlText w:val="■"/>
      <w:lvlJc w:val="left"/>
      <w:pPr>
        <w:ind w:left="4320" w:hanging="360"/>
      </w:pPr>
    </w:lvl>
    <w:lvl w:ilvl="6" w:tplc="437A2CFE">
      <w:start w:val="1"/>
      <w:numFmt w:val="bullet"/>
      <w:lvlText w:val="●"/>
      <w:lvlJc w:val="left"/>
      <w:pPr>
        <w:ind w:left="5040" w:hanging="360"/>
      </w:pPr>
    </w:lvl>
    <w:lvl w:ilvl="7" w:tplc="98E65792">
      <w:start w:val="1"/>
      <w:numFmt w:val="bullet"/>
      <w:lvlText w:val="●"/>
      <w:lvlJc w:val="left"/>
      <w:pPr>
        <w:ind w:left="5760" w:hanging="360"/>
      </w:pPr>
    </w:lvl>
    <w:lvl w:ilvl="8" w:tplc="EDC09DB8">
      <w:start w:val="1"/>
      <w:numFmt w:val="bullet"/>
      <w:lvlText w:val="●"/>
      <w:lvlJc w:val="left"/>
      <w:pPr>
        <w:ind w:left="6480" w:hanging="360"/>
      </w:pPr>
    </w:lvl>
  </w:abstractNum>
  <w:num w:numId="1" w16cid:durableId="14123871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1F"/>
    <w:rsid w:val="003F3F68"/>
    <w:rsid w:val="007B516F"/>
    <w:rsid w:val="00BD061F"/>
    <w:rsid w:val="00E33190"/>
    <w:rsid w:val="00E8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10B4C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3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F68"/>
  </w:style>
  <w:style w:type="paragraph" w:styleId="Footer">
    <w:name w:val="footer"/>
    <w:basedOn w:val="Normal"/>
    <w:link w:val="FooterChar"/>
    <w:uiPriority w:val="99"/>
    <w:unhideWhenUsed/>
    <w:rsid w:val="003F3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7177</Characters>
  <Application>Microsoft Office Word</Application>
  <DocSecurity>0</DocSecurity>
  <Lines>150</Lines>
  <Paragraphs>29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Session10</dc:title>
  <dc:creator>TurboScribe.ai</dc:creator>
  <cp:lastModifiedBy>Ted Hildebrandt</cp:lastModifiedBy>
  <cp:revision>2</cp:revision>
  <dcterms:created xsi:type="dcterms:W3CDTF">2024-07-13T15:47:00Z</dcterms:created>
  <dcterms:modified xsi:type="dcterms:W3CDTF">2024-07-13T15:47:00Z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d16e7066f9c44d8b3f4d3df493a9c8997c073256473318de6dec027c8c48d818</vt:lpwstr>
  </property>
</Properties>
</file>