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8B6F" w14:textId="12A4A760" w:rsidR="00B00D22" w:rsidRPr="00F2533C" w:rsidRDefault="00F2533C" w:rsidP="00F2533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2533C">
        <w:rPr>
          <w:rFonts w:ascii="Calibri" w:eastAsia="Calibri" w:hAnsi="Calibri" w:cs="Calibri"/>
          <w:b/>
          <w:bCs/>
          <w:sz w:val="40"/>
          <w:szCs w:val="40"/>
        </w:rPr>
        <w:t xml:space="preserve">Dr August Konkel, Kroniki, sesja 6,</w:t>
      </w:r>
    </w:p>
    <w:p w14:paraId="27A14138" w14:textId="35969BD5" w:rsidR="00F2533C" w:rsidRPr="00F2533C" w:rsidRDefault="00F2533C" w:rsidP="00F2533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2533C">
        <w:rPr>
          <w:rFonts w:ascii="Calibri" w:eastAsia="Calibri" w:hAnsi="Calibri" w:cs="Calibri"/>
          <w:b/>
          <w:bCs/>
          <w:sz w:val="40"/>
          <w:szCs w:val="40"/>
        </w:rPr>
        <w:t xml:space="preserve">Naród Izraela</w:t>
      </w:r>
    </w:p>
    <w:p w14:paraId="4659D943" w14:textId="5580BC80" w:rsidR="00F2533C" w:rsidRPr="00F2533C" w:rsidRDefault="00F2533C" w:rsidP="00F2533C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F2533C">
        <w:rPr>
          <w:rFonts w:ascii="AA Times New Roman" w:eastAsia="Calibri" w:hAnsi="AA Times New Roman" w:cs="AA Times New Roman"/>
          <w:sz w:val="26"/>
          <w:szCs w:val="26"/>
        </w:rPr>
        <w:t xml:space="preserve">© 2024 Gus Konkel i Ted Hildebrandt</w:t>
      </w:r>
    </w:p>
    <w:p w14:paraId="0548DC6C" w14:textId="77777777" w:rsidR="00F2533C" w:rsidRPr="00F2533C" w:rsidRDefault="00F2533C" w:rsidP="00F2533C">
      <w:pPr>
        <w:jc w:val="center"/>
        <w:rPr>
          <w:sz w:val="26"/>
          <w:szCs w:val="26"/>
        </w:rPr>
      </w:pPr>
    </w:p>
    <w:p w14:paraId="5E0BE49C" w14:textId="18ADAA64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To jest dr August Kunkel w swoim nauczaniu na temat ksiąg Kronik. To jest sesja 6, Naród Izraela. </w:t>
      </w:r>
      <w:r xmlns:w="http://schemas.openxmlformats.org/wordprocessingml/2006/main" w:rsidR="00F2533C" w:rsidRPr="00F2533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2533C" w:rsidRPr="00F2533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Przyglądaliśmy się sposobowi, w jaki Kronikarz przedstawił historię Izraela w kontekście jego ludu i jak dotąd skupiał się on na Judzie, a następnie na Lewitach.</w:t>
      </w:r>
    </w:p>
    <w:p w14:paraId="094E12DC" w14:textId="77777777" w:rsidR="00B00D22" w:rsidRPr="00F2533C" w:rsidRDefault="00B00D22">
      <w:pPr>
        <w:rPr>
          <w:sz w:val="26"/>
          <w:szCs w:val="26"/>
        </w:rPr>
      </w:pPr>
    </w:p>
    <w:p w14:paraId="133641C4" w14:textId="142B84D0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Teraz skupi się na reszcie Izraela, co przeniesie nas do jego czasów i wyjaśni, dlaczego te relacje są tak ważne w jego czasach. Właściwie we wszystkich historiach odgrywamy rolę związaną z ludźmi i ich relacjami, coś w rodzaju tego, co moglibyśmy nazwać genealogią, ponieważ nie możemy zrozumieć obecnych relacji, jeśli nie rozumiemy czegoś na temat przeszłych relacji. Być może widzimy to wyraźniej w przypadku rodziny królewskiej, gdzie mamy następstwo królów i tym podobne rzeczy, ale tak naprawdę widzimy to we wszystkich elementach społeczeństwa, w którym musimy wiedzieć, kto pełnił jakie stanowisko w o której godzinie i co robili, czy byli burmistrzem miasta, premierem prowincji w Kanadzie, czy gubernatorem stanu w Stanach Zjednoczonych.</w:t>
      </w:r>
    </w:p>
    <w:p w14:paraId="2385A664" w14:textId="77777777" w:rsidR="00B00D22" w:rsidRPr="00F2533C" w:rsidRDefault="00B00D22">
      <w:pPr>
        <w:rPr>
          <w:sz w:val="26"/>
          <w:szCs w:val="26"/>
        </w:rPr>
      </w:pPr>
    </w:p>
    <w:p w14:paraId="594D07EB" w14:textId="12B0A76C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Wszystkie te relacje mają znaczenie. Zatem te relacje z czasów starożytnych były dla Kronikarza bardzo ważne. Wszystkie starożytne historie zawierały tego typu genealogie, ponieważ pomagały one zrozumieć, kim są w obecnych czasach.</w:t>
      </w:r>
    </w:p>
    <w:p w14:paraId="7B35A80C" w14:textId="77777777" w:rsidR="00B00D22" w:rsidRPr="00F2533C" w:rsidRDefault="00B00D22">
      <w:pPr>
        <w:rPr>
          <w:sz w:val="26"/>
          <w:szCs w:val="26"/>
        </w:rPr>
      </w:pPr>
    </w:p>
    <w:p w14:paraId="547CC0DB" w14:textId="1B2DA7BC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Zatem w obecnych czasach Kronikarza bardzo konieczne było wiedzieć, kto jest Lewitą, a także bardzo konieczne było wiedzieć, kto należy do pokolenia Judy i do synów Dawida. Ale dla Kronikarza cały Izrael jest całym Izraelem. Chodzi o wszystkie plemiona Jakuba i to, co chce nam pokazać w następnej części, która jest uzupełnieniem Judy i Lewitów, w ostatniej części jego genealogii, Kronikarz z całą stanowczością stwierdza, że nie ma dziesięciu utracone plemiona.</w:t>
      </w:r>
    </w:p>
    <w:p w14:paraId="50FF6BFF" w14:textId="77777777" w:rsidR="00B00D22" w:rsidRPr="00F2533C" w:rsidRDefault="00B00D22">
      <w:pPr>
        <w:rPr>
          <w:sz w:val="26"/>
          <w:szCs w:val="26"/>
        </w:rPr>
      </w:pPr>
    </w:p>
    <w:p w14:paraId="71DEF8B0" w14:textId="4131192F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To całkowicie wymyślony mit historyczny. Nikt w Izraelu nie zginął, a jeśli mamy mówić o całym Izraelu, to musimy wiedzieć, kim był cały Izrael. A więc teraz będzie mówił o fakcie, że te inne plemiona są żywotne i stanowią część całego Izraela, i są tutaj, i są obecni.</w:t>
      </w:r>
    </w:p>
    <w:p w14:paraId="11F77D17" w14:textId="77777777" w:rsidR="00B00D22" w:rsidRPr="00F2533C" w:rsidRDefault="00B00D22">
      <w:pPr>
        <w:rPr>
          <w:sz w:val="26"/>
          <w:szCs w:val="26"/>
        </w:rPr>
      </w:pPr>
    </w:p>
    <w:p w14:paraId="5E86864A" w14:textId="184BFDA8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Są w </w:t>
      </w:r>
      <w:proofErr xmlns:w="http://schemas.openxmlformats.org/wordprocessingml/2006/main" w:type="spellStart"/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Yehud </w:t>
      </w:r>
      <w:proofErr xmlns:w="http://schemas.openxmlformats.org/wordprocessingml/2006/main" w:type="spellEnd"/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i są tutaj, w Jerozolimie, i wszyscy oni stanowią część Bożej obietnicy danej całemu Izraelowi. A teraz przepraszam, jeśli zabrzmię, jakbym wygłaszał kazanie, ponieważ w rzeczywistości jestem kaznodzieją. To jest to co robię.</w:t>
      </w:r>
    </w:p>
    <w:p w14:paraId="69DAA1CB" w14:textId="77777777" w:rsidR="00B00D22" w:rsidRPr="00F2533C" w:rsidRDefault="00B00D22">
      <w:pPr>
        <w:rPr>
          <w:sz w:val="26"/>
          <w:szCs w:val="26"/>
        </w:rPr>
      </w:pPr>
    </w:p>
    <w:p w14:paraId="037DCB95" w14:textId="77777777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Jednakże często spotykam się z poglądem, że kiedy północne plemiona zostały deportowane przez Sargona II lub Salmanasara V w roku 722, w jakiś sposób uległy rozproszeniu i zaginięciu. Nie ma nic bardziej sprzecznego z historią Kronikarza, jego sposobem myślenia i jego zapisami. </w:t>
      </w:r>
      <w:proofErr xmlns:w="http://schemas.openxmlformats.org/wordprocessingml/2006/main" w:type="gramStart"/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Zatem </w:t>
      </w:r>
      <w:proofErr xmlns:w="http://schemas.openxmlformats.org/wordprocessingml/2006/main" w:type="gramEnd"/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wracamy teraz do tych zapisów i zaczynamy od Issachara i Beniamina.</w:t>
      </w:r>
    </w:p>
    <w:p w14:paraId="0BF7B6A6" w14:textId="77777777" w:rsidR="00B00D22" w:rsidRPr="00F2533C" w:rsidRDefault="00B00D22">
      <w:pPr>
        <w:rPr>
          <w:sz w:val="26"/>
          <w:szCs w:val="26"/>
        </w:rPr>
      </w:pPr>
    </w:p>
    <w:p w14:paraId="3926B587" w14:textId="77777777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Jeśli pamiętacie naszą mapę, Issachar i Beniamin są teraz plemionami po zachodniej stronie Jordanu i na południe od Jeziora Galilejskiego. W rzeczywistości Beniamin to plemię sąsiadujące z Jerozolimą i jak się przekonamy, Beniamin był tak znaczącym plemieniem, ponieważ z tego plemienia pochodził Saul, pierwszy król Izraela. To, czego dokonał Dawid, ustanawiając Jerozolimę stolicą, polegało zasadniczo na zjednoczeniu dwóch walczących ze sobą frakcji plemion.</w:t>
      </w:r>
    </w:p>
    <w:p w14:paraId="1D0ED0DD" w14:textId="77777777" w:rsidR="00B00D22" w:rsidRPr="00F2533C" w:rsidRDefault="00B00D22">
      <w:pPr>
        <w:rPr>
          <w:sz w:val="26"/>
          <w:szCs w:val="26"/>
        </w:rPr>
      </w:pPr>
    </w:p>
    <w:p w14:paraId="5C6F7970" w14:textId="17D00EA7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Ustanowił Jerozolimę stolicą, a granica Beniamina i granica Judy przebiegały przez miasto Jerozolima. Tak więc w nowej stolicy uwzględniono zarówno północ, jak i południe. Kronikarz podaje tutaj ogromne liczby dotyczące Beniamina i Issachara, które ze względu na swoje znaczenie jest plemieniem położonym na północ od Morza Galilejskiego.</w:t>
      </w:r>
    </w:p>
    <w:p w14:paraId="3B929EA5" w14:textId="77777777" w:rsidR="00B00D22" w:rsidRPr="00F2533C" w:rsidRDefault="00B00D22">
      <w:pPr>
        <w:rPr>
          <w:sz w:val="26"/>
          <w:szCs w:val="26"/>
        </w:rPr>
      </w:pPr>
    </w:p>
    <w:p w14:paraId="02DCFB6F" w14:textId="1197955F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Dla Kronikarza ta ogromna liczba plemion zawsze stanowi błogosławieństwo. Reprezentują one, że jesteście armią Boga. Nie dotyczy to tylko armii izraelskiej.</w:t>
      </w:r>
    </w:p>
    <w:p w14:paraId="72A67C7B" w14:textId="77777777" w:rsidR="00B00D22" w:rsidRPr="00F2533C" w:rsidRDefault="00B00D22">
      <w:pPr>
        <w:rPr>
          <w:sz w:val="26"/>
          <w:szCs w:val="26"/>
        </w:rPr>
      </w:pPr>
    </w:p>
    <w:p w14:paraId="78026C80" w14:textId="77777777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To są armie Boga. Następnie Kronikarz przechodzi do innych plemion, które mamy po zachodniej stronie Jordanu. Zajmował się już Rubenem, Gadem i Manassesem po wschodniej stronie Jordanu.</w:t>
      </w:r>
    </w:p>
    <w:p w14:paraId="100957F9" w14:textId="77777777" w:rsidR="00B00D22" w:rsidRPr="00F2533C" w:rsidRDefault="00B00D22">
      <w:pPr>
        <w:rPr>
          <w:sz w:val="26"/>
          <w:szCs w:val="26"/>
        </w:rPr>
      </w:pPr>
    </w:p>
    <w:p w14:paraId="5180AD78" w14:textId="6580D7CB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A więc tutaj ma do czynienia z Danem, Neftalym, Zebulonem i Manassesem. Właściwie nie znajdziemy wszystkich tych nazw. Kronikarz nie wspomina o Zebulunie i nie jest całkiem jasne, dlaczego nie wspomina o Zebulunie.</w:t>
      </w:r>
    </w:p>
    <w:p w14:paraId="508BAF68" w14:textId="77777777" w:rsidR="00B00D22" w:rsidRPr="00F2533C" w:rsidRDefault="00B00D22">
      <w:pPr>
        <w:rPr>
          <w:sz w:val="26"/>
          <w:szCs w:val="26"/>
        </w:rPr>
      </w:pPr>
    </w:p>
    <w:p w14:paraId="19D50851" w14:textId="77777777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Być może nie było to coś, co figurowało w jego aktach, ale w każdym razie Zebulona tam nie ma. Dan jest tam przynajmniej w domyśle, ponieważ miasta Dan i Neftalego wymienione są razem, a obaj są synami tej samej matki. Są </w:t>
      </w: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Start"/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spokrewnionymi plemionami i oba są ze sobą połączone, tak że są uwzględnione </w:t>
      </w: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.</w:t>
      </w:r>
      <w:proofErr xmlns:w="http://schemas.openxmlformats.org/wordprocessingml/2006/main" w:type="gramEnd"/>
    </w:p>
    <w:p w14:paraId="1CACD59B" w14:textId="77777777" w:rsidR="00B00D22" w:rsidRPr="00F2533C" w:rsidRDefault="00B00D22">
      <w:pPr>
        <w:rPr>
          <w:sz w:val="26"/>
          <w:szCs w:val="26"/>
        </w:rPr>
      </w:pPr>
    </w:p>
    <w:p w14:paraId="2D8B6E68" w14:textId="692B4648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Następnie mamy zapisy o Manassesie w wersetach od 17 do 19. Oczywiście, jak zauważyliśmy wcześniej, Manasses był plemieniem zamieszkującym zachód i wschód od Jordanu. Miał </w:t>
      </w:r>
      <w:proofErr xmlns:w="http://schemas.openxmlformats.org/wordprocessingml/2006/main" w:type="gramStart"/>
      <w:r xmlns:w="http://schemas.openxmlformats.org/wordprocessingml/2006/main" w:rsidR="00F2533C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ogromne terytorium po obu stronach, co było częścią błogosławieństwa, jakie otrzymał Józef.</w:t>
      </w:r>
    </w:p>
    <w:p w14:paraId="5917501D" w14:textId="77777777" w:rsidR="00B00D22" w:rsidRPr="00F2533C" w:rsidRDefault="00B00D22">
      <w:pPr>
        <w:rPr>
          <w:sz w:val="26"/>
          <w:szCs w:val="26"/>
        </w:rPr>
      </w:pPr>
    </w:p>
    <w:p w14:paraId="6E695B8C" w14:textId="15001045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Teraz mamy pokolenie Efraima. Pokolenie Efraima jest zawsze pamiętane jako plemię wybitne i wiodące. Jozue pochodził z pokolenia Efraima, a fakt, że Jozue pochodził z pokolenia Efraima, odnotowuje Kronikarz.</w:t>
      </w:r>
    </w:p>
    <w:p w14:paraId="5AEA0318" w14:textId="77777777" w:rsidR="00B00D22" w:rsidRPr="00F2533C" w:rsidRDefault="00B00D22">
      <w:pPr>
        <w:rPr>
          <w:sz w:val="26"/>
          <w:szCs w:val="26"/>
        </w:rPr>
      </w:pPr>
    </w:p>
    <w:p w14:paraId="5E8585A9" w14:textId="3AB83980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Tutaj </w:t>
      </w:r>
      <w:r xmlns:w="http://schemas.openxmlformats.org/wordprocessingml/2006/main" w:rsidR="00F2533C">
        <w:rPr>
          <w:rFonts w:ascii="Calibri" w:eastAsia="Calibri" w:hAnsi="Calibri" w:cs="Calibri"/>
          <w:sz w:val="26"/>
          <w:szCs w:val="26"/>
        </w:rPr>
        <w:t xml:space="preserve">pojawia się mała zagadka, ponieważ jeśli wrócimy do patriarchów, wiemy, że zarówno Efraim, jak i Manasses byli w Egipcie, ale nie mamy żadnych wzmianek o tym, aby którykolwiek z nich kiedykolwiek był w tym kraju Palestyny. Mamy jednak genealogię linearną, czyli głowy ojców dane za ich obecność w ziemi izraelskiej. A potem mamy opis nalotu, w którym zginęło dwóch braci.</w:t>
      </w:r>
    </w:p>
    <w:p w14:paraId="43658B59" w14:textId="77777777" w:rsidR="00B00D22" w:rsidRPr="00F2533C" w:rsidRDefault="00B00D22">
      <w:pPr>
        <w:rPr>
          <w:sz w:val="26"/>
          <w:szCs w:val="26"/>
        </w:rPr>
      </w:pPr>
    </w:p>
    <w:p w14:paraId="299F9ED7" w14:textId="0BFF8C03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Następnie mamy drugą liniową genealogię, która prowadzi do Jozuego. Zastanawialibyśmy się więc, w jaki sposób Efraim jest obecny w ziemi palestyńskiej, w ziemi izraelskiej, skoro nie ma żadnych wzmianek o jego obecności w tym miejscu? Rabini na różne sposoby próbowali sobie z tym poradzić, ale myślę, że Kronikarz tak naprawdę nie stwierdza, że Efraim, którego potomkiem jest Jozue, to ten sam Efraim, którego wcześniej wymienił jako znajdującego się w Egipt. To konto nalotu zakłóciło działanie całego konta.</w:t>
      </w:r>
    </w:p>
    <w:p w14:paraId="6B9D58D9" w14:textId="77777777" w:rsidR="00B00D22" w:rsidRPr="00F2533C" w:rsidRDefault="00B00D22">
      <w:pPr>
        <w:rPr>
          <w:sz w:val="26"/>
          <w:szCs w:val="26"/>
        </w:rPr>
      </w:pPr>
    </w:p>
    <w:p w14:paraId="0E666642" w14:textId="7B00DE42" w:rsidR="00B00D22" w:rsidRPr="00F2533C" w:rsidRDefault="00F2533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 drugiej genealogii, która prowadzi nas do Jozuego, nie mamy związku z tym, kim był jego ojciec, kim był patriarcha Efraim, od którego w rzeczywistości pochodził Jozue. Wydaje mi się więc, że w tym momencie powinniśmy zaakceptować dwuznaczność Kronikarza. Chce pokazać, że Jozue pochodził z wiodącego plemienia Efraima, ale tak naprawdę nie wykazuje bezpośredniego związku z patriarchą.</w:t>
      </w:r>
    </w:p>
    <w:p w14:paraId="096DBB56" w14:textId="77777777" w:rsidR="00B00D22" w:rsidRPr="00F2533C" w:rsidRDefault="00B00D22">
      <w:pPr>
        <w:rPr>
          <w:sz w:val="26"/>
          <w:szCs w:val="26"/>
        </w:rPr>
      </w:pPr>
    </w:p>
    <w:p w14:paraId="51B87F0C" w14:textId="3EE09367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Następnie w końcu dotarliśmy do plemienia Aszera. Pokolenie Aszera znajdowało się bardzo blisko kraju Libanu. To było na południu kraju Libanu.</w:t>
      </w:r>
    </w:p>
    <w:p w14:paraId="2DEEE107" w14:textId="77777777" w:rsidR="00B00D22" w:rsidRPr="00F2533C" w:rsidRDefault="00B00D22">
      <w:pPr>
        <w:rPr>
          <w:sz w:val="26"/>
          <w:szCs w:val="26"/>
        </w:rPr>
      </w:pPr>
    </w:p>
    <w:p w14:paraId="403B9213" w14:textId="77777777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To było coś na marginesie, na marginesie. </w:t>
      </w:r>
      <w:proofErr xmlns:w="http://schemas.openxmlformats.org/wordprocessingml/2006/main" w:type="gramStart"/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Zatem </w:t>
      </w:r>
      <w:proofErr xmlns:w="http://schemas.openxmlformats.org/wordprocessingml/2006/main" w:type="gramEnd"/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jest nad Manassesem i na zachód od Neftalego. Jest tam, na północy.</w:t>
      </w:r>
    </w:p>
    <w:p w14:paraId="485FB626" w14:textId="77777777" w:rsidR="00B00D22" w:rsidRPr="00F2533C" w:rsidRDefault="00B00D22">
      <w:pPr>
        <w:rPr>
          <w:sz w:val="26"/>
          <w:szCs w:val="26"/>
        </w:rPr>
      </w:pPr>
    </w:p>
    <w:p w14:paraId="1ADBA214" w14:textId="3AEEAE5E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A to są zwykłe tradycyjne miejsca Ashera. A teraz kolejna ciekawa rzecz dotycząca historii Kronikarza. To Asher, jakiego znamy z innych ksiąg historycznych.</w:t>
      </w:r>
    </w:p>
    <w:p w14:paraId="76E59DAC" w14:textId="77777777" w:rsidR="00B00D22" w:rsidRPr="00F2533C" w:rsidRDefault="00B00D22">
      <w:pPr>
        <w:rPr>
          <w:sz w:val="26"/>
          <w:szCs w:val="26"/>
        </w:rPr>
      </w:pPr>
    </w:p>
    <w:p w14:paraId="61DEC977" w14:textId="2677B38F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Jednak w Kronikach wydaje się, że Asher był również obecny bardziej na południu. Mamy teraz historię wojskową Izraela. I tu dochodzimy, zwłaszcza do rodziny Beniamina.</w:t>
      </w:r>
    </w:p>
    <w:p w14:paraId="3AE3CF58" w14:textId="77777777" w:rsidR="00B00D22" w:rsidRPr="00F2533C" w:rsidRDefault="00B00D22">
      <w:pPr>
        <w:rPr>
          <w:sz w:val="26"/>
          <w:szCs w:val="26"/>
        </w:rPr>
      </w:pPr>
    </w:p>
    <w:p w14:paraId="50963923" w14:textId="77777777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I tu oczywiście dochodzimy do historii Saula i sposobu, w jaki milicja działała we wcześniejszym momencie. Mamy więc tutaj krótko opisaną rodzinę Beniamina. Potem najpierw milicja, która stacjonowała w Jerozolimie.</w:t>
      </w:r>
    </w:p>
    <w:p w14:paraId="2E1AC936" w14:textId="77777777" w:rsidR="00B00D22" w:rsidRPr="00F2533C" w:rsidRDefault="00B00D22">
      <w:pPr>
        <w:rPr>
          <w:sz w:val="26"/>
          <w:szCs w:val="26"/>
        </w:rPr>
      </w:pPr>
    </w:p>
    <w:p w14:paraId="54A5D9C2" w14:textId="77777777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A potem mamy milicję, która stacjonowała w Gibeonie. Teraz milicja w Jerozolimie to synowie Ehuda, a następnie milicja </w:t>
      </w:r>
      <w:proofErr xmlns:w="http://schemas.openxmlformats.org/wordprocessingml/2006/main" w:type="spellStart"/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Sha'arayim </w:t>
      </w:r>
      <w:proofErr xmlns:w="http://schemas.openxmlformats.org/wordprocessingml/2006/main" w:type="spellEnd"/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. Tekst, który mamy, nasz tekst masorecki, jest w tym momencie trochę trudny.</w:t>
      </w:r>
    </w:p>
    <w:p w14:paraId="799FC9B4" w14:textId="77777777" w:rsidR="00B00D22" w:rsidRPr="00F2533C" w:rsidRDefault="00B00D22">
      <w:pPr>
        <w:rPr>
          <w:sz w:val="26"/>
          <w:szCs w:val="26"/>
        </w:rPr>
      </w:pPr>
    </w:p>
    <w:p w14:paraId="020A039E" w14:textId="41FDA3D7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Rozczarowuje mnie również fakt, że oba tłumaczenia nie podążają w tym momencie za innymi wersjami Kronik, co </w:t>
      </w:r>
      <w:r xmlns:w="http://schemas.openxmlformats.org/wordprocessingml/2006/main" w:rsidR="00F2533C">
        <w:rPr>
          <w:rFonts w:ascii="Calibri" w:eastAsia="Calibri" w:hAnsi="Calibri" w:cs="Calibri"/>
          <w:sz w:val="26"/>
          <w:szCs w:val="26"/>
        </w:rPr>
        <w:t xml:space="preserve">czyni sprawę znacznie </w:t>
      </w:r>
      <w:proofErr xmlns:w="http://schemas.openxmlformats.org/wordprocessingml/2006/main" w:type="gramStart"/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bardziej przejrzystą </w:t>
      </w:r>
      <w:proofErr xmlns:w="http://schemas.openxmlformats.org/wordprocessingml/2006/main" w:type="gramEnd"/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. Mianowicie, w wersecie czwartym mamy milicję Ehuda, a następnie milicję </w:t>
      </w:r>
      <w:proofErr xmlns:w="http://schemas.openxmlformats.org/wordprocessingml/2006/main" w:type="spellStart"/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Sha'arayim </w:t>
      </w:r>
      <w:proofErr xmlns:w="http://schemas.openxmlformats.org/wordprocessingml/2006/main" w:type="spellEnd"/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. Potem dochodzimy do milicji w Gibeonie.</w:t>
      </w:r>
    </w:p>
    <w:p w14:paraId="55397660" w14:textId="77777777" w:rsidR="00B00D22" w:rsidRPr="00F2533C" w:rsidRDefault="00B00D22">
      <w:pPr>
        <w:rPr>
          <w:sz w:val="26"/>
          <w:szCs w:val="26"/>
        </w:rPr>
      </w:pPr>
    </w:p>
    <w:p w14:paraId="187F20A3" w14:textId="77777777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W odpowiednim czasie terytorium Beniamina w rzeczywistości nie było oddzielone od terytorium Judy. </w:t>
      </w:r>
      <w:proofErr xmlns:w="http://schemas.openxmlformats.org/wordprocessingml/2006/main" w:type="gramStart"/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To </w:t>
      </w:r>
      <w:proofErr xmlns:w="http://schemas.openxmlformats.org/wordprocessingml/2006/main" w:type="gramEnd"/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było w pewnym sensie połączone. </w:t>
      </w:r>
      <w:proofErr xmlns:w="http://schemas.openxmlformats.org/wordprocessingml/2006/main" w:type="gramStart"/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Zatem </w:t>
      </w:r>
      <w:proofErr xmlns:w="http://schemas.openxmlformats.org/wordprocessingml/2006/main" w:type="gramEnd"/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Efraim znajdował się na północ od terytorium Judy i Beniamina.</w:t>
      </w:r>
    </w:p>
    <w:p w14:paraId="6013DCF0" w14:textId="77777777" w:rsidR="00B00D22" w:rsidRPr="00F2533C" w:rsidRDefault="00B00D22">
      <w:pPr>
        <w:rPr>
          <w:sz w:val="26"/>
          <w:szCs w:val="26"/>
        </w:rPr>
      </w:pPr>
    </w:p>
    <w:p w14:paraId="750FC737" w14:textId="61A579D9" w:rsidR="00B00D22" w:rsidRPr="00F2533C" w:rsidRDefault="00F2533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Rodzina Saula wywodzi się z tej genealogii, która szczegółowo opisuje potomków aż do czasów Saula. To prowadzi nas do jego wniosku.</w:t>
      </w:r>
    </w:p>
    <w:p w14:paraId="795A75A0" w14:textId="77777777" w:rsidR="00B00D22" w:rsidRPr="00F2533C" w:rsidRDefault="00B00D22">
      <w:pPr>
        <w:rPr>
          <w:sz w:val="26"/>
          <w:szCs w:val="26"/>
        </w:rPr>
      </w:pPr>
    </w:p>
    <w:p w14:paraId="1E5F63A7" w14:textId="0ECA3EB2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Te dwa wersety są bardzo, bardzo znaczące w Księdze Kronik. Zatem rozdział dziewiąty, werset 1a mówi, że cały </w:t>
      </w:r>
      <w:r xmlns:w="http://schemas.openxmlformats.org/wordprocessingml/2006/main" w:rsidR="00F2533C">
        <w:rPr>
          <w:sz w:val="24"/>
          <w:szCs w:val="24"/>
        </w:rPr>
        <w:t xml:space="preserve">Izrael </w:t>
      </w: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został zarejestrowany. Kronikarz pragnie, aby wszyscy wiedzieli, że Izrael jest obecny w </w:t>
      </w:r>
      <w:proofErr xmlns:w="http://schemas.openxmlformats.org/wordprocessingml/2006/main" w:type="spellStart"/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Jehudzie </w:t>
      </w:r>
      <w:proofErr xmlns:w="http://schemas.openxmlformats.org/wordprocessingml/2006/main" w:type="spellEnd"/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.</w:t>
      </w:r>
    </w:p>
    <w:p w14:paraId="4C7EC021" w14:textId="77777777" w:rsidR="00B00D22" w:rsidRPr="00F2533C" w:rsidRDefault="00B00D22">
      <w:pPr>
        <w:rPr>
          <w:sz w:val="26"/>
          <w:szCs w:val="26"/>
        </w:rPr>
      </w:pPr>
    </w:p>
    <w:p w14:paraId="359D9040" w14:textId="77777777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I mamy nagrania. Wszyscy byli zarejestrowani. Mamy je w książce.</w:t>
      </w:r>
    </w:p>
    <w:p w14:paraId="78B3AE0E" w14:textId="77777777" w:rsidR="00B00D22" w:rsidRPr="00F2533C" w:rsidRDefault="00B00D22">
      <w:pPr>
        <w:rPr>
          <w:sz w:val="26"/>
          <w:szCs w:val="26"/>
        </w:rPr>
      </w:pPr>
    </w:p>
    <w:p w14:paraId="202941E1" w14:textId="106DB2D9" w:rsidR="00B00D22" w:rsidRPr="00F2533C" w:rsidRDefault="00F2533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Oto więc konkluzja rozdziału drugiego, wersety pierwszy i drugi. To byli synowie Izraela. Kronikarz zabrał nas aż do czasów, kiedy żył w późnym imperium perskim, w państwie </w:t>
      </w:r>
      <w:proofErr xmlns:w="http://schemas.openxmlformats.org/wordprocessingml/2006/main" w:type="spellStart"/>
      <w:r xmlns:w="http://schemas.openxmlformats.org/wordprocessingml/2006/main" w:rsidR="00000000" w:rsidRPr="00F2533C">
        <w:rPr>
          <w:rFonts w:ascii="Calibri" w:eastAsia="Calibri" w:hAnsi="Calibri" w:cs="Calibri"/>
          <w:sz w:val="26"/>
          <w:szCs w:val="26"/>
        </w:rPr>
        <w:t xml:space="preserve">Jehud </w:t>
      </w:r>
      <w:proofErr xmlns:w="http://schemas.openxmlformats.org/wordprocessingml/2006/main" w:type="spellEnd"/>
      <w:r xmlns:w="http://schemas.openxmlformats.org/wordprocessingml/2006/main" w:rsidR="00000000" w:rsidRPr="00F2533C">
        <w:rPr>
          <w:rFonts w:ascii="Calibri" w:eastAsia="Calibri" w:hAnsi="Calibri" w:cs="Calibri"/>
          <w:sz w:val="26"/>
          <w:szCs w:val="26"/>
        </w:rPr>
        <w:t xml:space="preserve">.</w:t>
      </w:r>
    </w:p>
    <w:p w14:paraId="69D112B4" w14:textId="77777777" w:rsidR="00B00D22" w:rsidRPr="00F2533C" w:rsidRDefault="00B00D22">
      <w:pPr>
        <w:rPr>
          <w:sz w:val="26"/>
          <w:szCs w:val="26"/>
        </w:rPr>
      </w:pPr>
    </w:p>
    <w:p w14:paraId="14C7658D" w14:textId="35ECD3D0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Cały Izrael został zarejestrowany. Drugą kwestią, którą chce poruszyć, jest ciągłość. Jest tu małe pytanie dotyczące tłumaczenia wersetu drugiego.</w:t>
      </w:r>
    </w:p>
    <w:p w14:paraId="408F83C0" w14:textId="77777777" w:rsidR="00B00D22" w:rsidRPr="00F2533C" w:rsidRDefault="00B00D22">
      <w:pPr>
        <w:rPr>
          <w:sz w:val="26"/>
          <w:szCs w:val="26"/>
        </w:rPr>
      </w:pPr>
    </w:p>
    <w:p w14:paraId="5CBE390F" w14:textId="77777777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W języku hebrajskim używane jest </w:t>
      </w:r>
      <w:proofErr xmlns:w="http://schemas.openxmlformats.org/wordprocessingml/2006/main" w:type="gramStart"/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słowo </w:t>
      </w:r>
      <w:proofErr xmlns:w="http://schemas.openxmlformats.org/wordprocessingml/2006/main" w:type="gramEnd"/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Rishon. To jest słowo, które masz w Księdze Rodzaju. Na początku Bóg stworzył niebo i ziemię.</w:t>
      </w:r>
    </w:p>
    <w:p w14:paraId="089FEC43" w14:textId="77777777" w:rsidR="00B00D22" w:rsidRPr="00F2533C" w:rsidRDefault="00B00D22">
      <w:pPr>
        <w:rPr>
          <w:sz w:val="26"/>
          <w:szCs w:val="26"/>
        </w:rPr>
      </w:pPr>
    </w:p>
    <w:p w14:paraId="7A378AD2" w14:textId="46248A86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Słowo to ma jednak pewien zakres semantyczny i pewną elastyczność. I w pewnym sensie musimy ustalić, co to oznacza w tym wersecie. Czasami jednak oznacza to, co jest głową, lub to, co jest zasadą.</w:t>
      </w:r>
    </w:p>
    <w:p w14:paraId="3FD59B3E" w14:textId="77777777" w:rsidR="00B00D22" w:rsidRPr="00F2533C" w:rsidRDefault="00B00D22">
      <w:pPr>
        <w:rPr>
          <w:sz w:val="26"/>
          <w:szCs w:val="26"/>
        </w:rPr>
      </w:pPr>
    </w:p>
    <w:p w14:paraId="00B1643B" w14:textId="387CEA7B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Czasami może oznaczać to, co jest pierwsze, to, co jest na początku. Ale myślę, że tutaj Kronikarz chce podkreślić ciągłość. Rodziny te należały do Jerozolimy i wiedziały, że ich majątek jest w Jerozolimie.</w:t>
      </w:r>
    </w:p>
    <w:p w14:paraId="305EE295" w14:textId="77777777" w:rsidR="00B00D22" w:rsidRPr="00F2533C" w:rsidRDefault="00B00D22">
      <w:pPr>
        <w:rPr>
          <w:sz w:val="26"/>
          <w:szCs w:val="26"/>
        </w:rPr>
      </w:pPr>
    </w:p>
    <w:p w14:paraId="43273BFB" w14:textId="48B69DEF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To są główni mieszkańcy Jerozolimy. Nigdy nie stracili świadomości, kim są i jakie są ich majątki. Jeśli jest jedna rzecz, na którą kładzie się nacisk w Kronikach, to jest nią pokazanie, że naród izraelski w tym momencie stanowi ciągłość w nieprzerwany sposób z całym Izraelem z przeszłości.</w:t>
      </w:r>
    </w:p>
    <w:p w14:paraId="5334E6F5" w14:textId="77777777" w:rsidR="00B00D22" w:rsidRPr="00F2533C" w:rsidRDefault="00B00D22">
      <w:pPr>
        <w:rPr>
          <w:sz w:val="26"/>
          <w:szCs w:val="26"/>
        </w:rPr>
      </w:pPr>
    </w:p>
    <w:p w14:paraId="2F8D3433" w14:textId="77777777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A więc teraz chce powiedzieć, kim jesteśmy w </w:t>
      </w:r>
      <w:proofErr xmlns:w="http://schemas.openxmlformats.org/wordprocessingml/2006/main" w:type="spellStart"/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Yehud </w:t>
      </w:r>
      <w:proofErr xmlns:w="http://schemas.openxmlformats.org/wordprocessingml/2006/main" w:type="spellEnd"/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? Kim jesteśmy? Cóż, Jerozolima jest w centrum. A są jeszcze rodziny kapłańskie. A potem są Lewici i wszystkie ich obowiązki.</w:t>
      </w:r>
    </w:p>
    <w:p w14:paraId="57185148" w14:textId="77777777" w:rsidR="00B00D22" w:rsidRPr="00F2533C" w:rsidRDefault="00B00D22">
      <w:pPr>
        <w:rPr>
          <w:sz w:val="26"/>
          <w:szCs w:val="26"/>
        </w:rPr>
      </w:pPr>
    </w:p>
    <w:p w14:paraId="5AF31F4E" w14:textId="77777777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Duża część Lewitów, o której do tej pory nie wspomnieliśmy, jest związana z bezpieczeństwem. Wiesz, w świątyni jest miejsce, w którym jest mnóstwo kosztowności. I jest wielu ludzi, którzy zawsze chcą skorzystać z tych rzeczy, a może pogwałcić święte i święte przesłanki, które reprezentuje świątynia.</w:t>
      </w:r>
    </w:p>
    <w:p w14:paraId="3C04DF9C" w14:textId="77777777" w:rsidR="00B00D22" w:rsidRPr="00F2533C" w:rsidRDefault="00B00D22">
      <w:pPr>
        <w:rPr>
          <w:sz w:val="26"/>
          <w:szCs w:val="26"/>
        </w:rPr>
      </w:pPr>
    </w:p>
    <w:p w14:paraId="22032935" w14:textId="7367E09F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Dlatego odźwierni pełnili bardzo, bardzo ważną funkcję Lewitów. Musieli zapewnić bezpieczeństwo. Kronikarz następnie opisuje swoją wspólnotę.</w:t>
      </w:r>
    </w:p>
    <w:p w14:paraId="6E509F4E" w14:textId="77777777" w:rsidR="00B00D22" w:rsidRPr="00F2533C" w:rsidRDefault="00B00D22">
      <w:pPr>
        <w:rPr>
          <w:sz w:val="26"/>
          <w:szCs w:val="26"/>
        </w:rPr>
      </w:pPr>
    </w:p>
    <w:p w14:paraId="25FC775D" w14:textId="73211F95" w:rsidR="00B00D22" w:rsidRPr="00F2533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Jerozolima jest w centrum. Są rodziny kapłańskie. Następnie wokół nich są Lewici.</w:t>
      </w:r>
    </w:p>
    <w:p w14:paraId="617BE05B" w14:textId="77777777" w:rsidR="00B00D22" w:rsidRPr="00F2533C" w:rsidRDefault="00B00D22">
      <w:pPr>
        <w:rPr>
          <w:sz w:val="26"/>
          <w:szCs w:val="26"/>
        </w:rPr>
      </w:pPr>
    </w:p>
    <w:p w14:paraId="685AFE63" w14:textId="1E3380F4" w:rsidR="00B00D22" w:rsidRDefault="00F2533C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Następnie kończy się odźwiernymi, a następnie podsumowaniem całego Izraela. A więc jesteśmy. A teraz jesteśmy gotowi opowiedzieć historię obietnicy danej Dawidowi i tego, co Bóg robi, abyśmy naprawdę i w pełni zrozumieli, że to jest królestwo Jahwe.</w:t>
      </w:r>
    </w:p>
    <w:p w14:paraId="23705962" w14:textId="77777777" w:rsidR="00F2533C" w:rsidRDefault="00F2533C">
      <w:pPr>
        <w:rPr>
          <w:rFonts w:ascii="Calibri" w:eastAsia="Calibri" w:hAnsi="Calibri" w:cs="Calibri"/>
          <w:sz w:val="26"/>
          <w:szCs w:val="26"/>
        </w:rPr>
      </w:pPr>
    </w:p>
    <w:p w14:paraId="333A8AEF" w14:textId="67F0CF35" w:rsidR="00F2533C" w:rsidRPr="00F2533C" w:rsidRDefault="00F2533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t xml:space="preserve">To jest dr August Kunkel w swoim nauczaniu na temat ksiąg Kronik. To jest sesja 6, Naród Izraela.</w:t>
      </w:r>
      <w:r xmlns:w="http://schemas.openxmlformats.org/wordprocessingml/2006/main" w:rsidRPr="00F2533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F2533C" w:rsidRPr="00F2533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518E8" w14:textId="77777777" w:rsidR="003D7C82" w:rsidRDefault="003D7C82" w:rsidP="00F2533C">
      <w:r>
        <w:separator/>
      </w:r>
    </w:p>
  </w:endnote>
  <w:endnote w:type="continuationSeparator" w:id="0">
    <w:p w14:paraId="42D140D5" w14:textId="77777777" w:rsidR="003D7C82" w:rsidRDefault="003D7C82" w:rsidP="00F2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F9364" w14:textId="77777777" w:rsidR="003D7C82" w:rsidRDefault="003D7C82" w:rsidP="00F2533C">
      <w:r>
        <w:separator/>
      </w:r>
    </w:p>
  </w:footnote>
  <w:footnote w:type="continuationSeparator" w:id="0">
    <w:p w14:paraId="0AA95FE2" w14:textId="77777777" w:rsidR="003D7C82" w:rsidRDefault="003D7C82" w:rsidP="00F2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94387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6261B0" w14:textId="2D1461D7" w:rsidR="00F2533C" w:rsidRDefault="00F2533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B4D38A7" w14:textId="77777777" w:rsidR="00F2533C" w:rsidRDefault="00F25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C488F"/>
    <w:multiLevelType w:val="hybridMultilevel"/>
    <w:tmpl w:val="B8562A74"/>
    <w:lvl w:ilvl="0" w:tplc="FEFA4074">
      <w:start w:val="1"/>
      <w:numFmt w:val="bullet"/>
      <w:lvlText w:val="●"/>
      <w:lvlJc w:val="left"/>
      <w:pPr>
        <w:ind w:left="720" w:hanging="360"/>
      </w:pPr>
    </w:lvl>
    <w:lvl w:ilvl="1" w:tplc="2DAEE866">
      <w:start w:val="1"/>
      <w:numFmt w:val="bullet"/>
      <w:lvlText w:val="○"/>
      <w:lvlJc w:val="left"/>
      <w:pPr>
        <w:ind w:left="1440" w:hanging="360"/>
      </w:pPr>
    </w:lvl>
    <w:lvl w:ilvl="2" w:tplc="17D00ADE">
      <w:start w:val="1"/>
      <w:numFmt w:val="bullet"/>
      <w:lvlText w:val="■"/>
      <w:lvlJc w:val="left"/>
      <w:pPr>
        <w:ind w:left="2160" w:hanging="360"/>
      </w:pPr>
    </w:lvl>
    <w:lvl w:ilvl="3" w:tplc="63F6347E">
      <w:start w:val="1"/>
      <w:numFmt w:val="bullet"/>
      <w:lvlText w:val="●"/>
      <w:lvlJc w:val="left"/>
      <w:pPr>
        <w:ind w:left="2880" w:hanging="360"/>
      </w:pPr>
    </w:lvl>
    <w:lvl w:ilvl="4" w:tplc="2988C5EA">
      <w:start w:val="1"/>
      <w:numFmt w:val="bullet"/>
      <w:lvlText w:val="○"/>
      <w:lvlJc w:val="left"/>
      <w:pPr>
        <w:ind w:left="3600" w:hanging="360"/>
      </w:pPr>
    </w:lvl>
    <w:lvl w:ilvl="5" w:tplc="4132A192">
      <w:start w:val="1"/>
      <w:numFmt w:val="bullet"/>
      <w:lvlText w:val="■"/>
      <w:lvlJc w:val="left"/>
      <w:pPr>
        <w:ind w:left="4320" w:hanging="360"/>
      </w:pPr>
    </w:lvl>
    <w:lvl w:ilvl="6" w:tplc="F944685A">
      <w:start w:val="1"/>
      <w:numFmt w:val="bullet"/>
      <w:lvlText w:val="●"/>
      <w:lvlJc w:val="left"/>
      <w:pPr>
        <w:ind w:left="5040" w:hanging="360"/>
      </w:pPr>
    </w:lvl>
    <w:lvl w:ilvl="7" w:tplc="B79C7884">
      <w:start w:val="1"/>
      <w:numFmt w:val="bullet"/>
      <w:lvlText w:val="●"/>
      <w:lvlJc w:val="left"/>
      <w:pPr>
        <w:ind w:left="5760" w:hanging="360"/>
      </w:pPr>
    </w:lvl>
    <w:lvl w:ilvl="8" w:tplc="01C418B2">
      <w:start w:val="1"/>
      <w:numFmt w:val="bullet"/>
      <w:lvlText w:val="●"/>
      <w:lvlJc w:val="left"/>
      <w:pPr>
        <w:ind w:left="6480" w:hanging="360"/>
      </w:pPr>
    </w:lvl>
  </w:abstractNum>
  <w:num w:numId="1" w16cid:durableId="17048687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D22"/>
    <w:rsid w:val="003C7C96"/>
    <w:rsid w:val="003D7C82"/>
    <w:rsid w:val="00B00D22"/>
    <w:rsid w:val="00E33190"/>
    <w:rsid w:val="00F2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63144"/>
  <w15:docId w15:val="{2AD700E9-AFBB-4778-AFAB-EE657B8D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5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33C"/>
  </w:style>
  <w:style w:type="paragraph" w:styleId="Footer">
    <w:name w:val="footer"/>
    <w:basedOn w:val="Normal"/>
    <w:link w:val="FooterChar"/>
    <w:uiPriority w:val="99"/>
    <w:unhideWhenUsed/>
    <w:rsid w:val="00F25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1988</Words>
  <Characters>8804</Characters>
  <Application>Microsoft Office Word</Application>
  <DocSecurity>0</DocSecurity>
  <Lines>191</Lines>
  <Paragraphs>43</Paragraphs>
  <ScaleCrop>false</ScaleCrop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Session06</dc:title>
  <dc:creator>TurboScribe.ai</dc:creator>
  <cp:lastModifiedBy>Ted Hildebrandt</cp:lastModifiedBy>
  <cp:revision>2</cp:revision>
  <dcterms:created xsi:type="dcterms:W3CDTF">2024-07-13T12:20:00Z</dcterms:created>
  <dcterms:modified xsi:type="dcterms:W3CDTF">2024-07-13T12:20:00Z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4701444a17acd580ed1ac117f2d06aec6cf989f383259c40cbf319805487f8e0</vt:lpwstr>
  </property>
</Properties>
</file>