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09070" w14:textId="7DB4AE28" w:rsidR="00577177" w:rsidRPr="00FE7C41" w:rsidRDefault="00FE7C41" w:rsidP="00FE7C41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FE7C41">
        <w:rPr>
          <w:rFonts w:ascii="Calibri" w:eastAsia="Calibri" w:hAnsi="Calibri" w:cs="Calibri"/>
          <w:b/>
          <w:bCs/>
          <w:sz w:val="40"/>
          <w:szCs w:val="40"/>
        </w:rPr>
        <w:t xml:space="preserve">August Konkel 博士，《纪事》，第 22 节，</w:t>
      </w:r>
    </w:p>
    <w:p w14:paraId="75BB8C42" w14:textId="319784F2" w:rsidR="00FE7C41" w:rsidRPr="00FE7C41" w:rsidRDefault="00FE7C41" w:rsidP="00FE7C41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FE7C41">
        <w:rPr>
          <w:rFonts w:ascii="Calibri" w:eastAsia="Calibri" w:hAnsi="Calibri" w:cs="Calibri"/>
          <w:b/>
          <w:bCs/>
          <w:sz w:val="40"/>
          <w:szCs w:val="40"/>
        </w:rPr>
        <w:t xml:space="preserve">希西家</w:t>
      </w:r>
    </w:p>
    <w:p w14:paraId="0A223FAF" w14:textId="2AE3FDF2" w:rsidR="00FE7C41" w:rsidRPr="00FE7C41" w:rsidRDefault="00FE7C41" w:rsidP="00FE7C41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FE7C41">
        <w:rPr>
          <w:rFonts w:ascii="AA Times New Roman" w:eastAsia="Calibri" w:hAnsi="AA Times New Roman" w:cs="AA Times New Roman"/>
          <w:sz w:val="26"/>
          <w:szCs w:val="26"/>
        </w:rPr>
        <w:t xml:space="preserve">© 2024 Gus Konkel 和 Ted Hildebrandt</w:t>
      </w:r>
    </w:p>
    <w:p w14:paraId="05C406B0" w14:textId="77777777" w:rsidR="00FE7C41" w:rsidRPr="00FE7C41" w:rsidRDefault="00FE7C41" w:rsidP="00FE7C41">
      <w:pPr>
        <w:rPr>
          <w:rFonts w:ascii="Calibri" w:eastAsia="Calibri" w:hAnsi="Calibri" w:cs="Calibri"/>
          <w:b/>
          <w:bCs/>
          <w:sz w:val="26"/>
          <w:szCs w:val="26"/>
        </w:rPr>
      </w:pPr>
    </w:p>
    <w:p w14:paraId="5161DFB8" w14:textId="3E882C4A" w:rsidR="00577177" w:rsidRPr="00FE7C4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随着希西家的出现，我们进入了编年史家所说的以色列星光灿烂的另一个时代。编年史家显然对希西家非常感兴趣，因为他为他写了四章。编年史家对希西家也有独特的兴趣，因为他的四章中只有一章提到了我们在《列王纪》和《以赛亚书》中知道的希西家的故事。</w:t>
      </w:r>
    </w:p>
    <w:p w14:paraId="32D0772D" w14:textId="77777777" w:rsidR="00577177" w:rsidRPr="00FE7C41" w:rsidRDefault="00577177">
      <w:pPr>
        <w:rPr>
          <w:sz w:val="26"/>
          <w:szCs w:val="26"/>
        </w:rPr>
      </w:pPr>
    </w:p>
    <w:p w14:paraId="0278D151" w14:textId="5DA79219" w:rsidR="00577177" w:rsidRPr="00FE7C4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我们在《列王纪》和《以赛亚书》中了解到的希西家的故事主要与一个特定事件有关，即西拿基立围攻耶路撒冷。我们注意到，亚哈斯试图与亚述人结盟，但最终失败了，因为亚述人无意遵守与他的协议。他们的意图是接管犹大，而这正是公元 701 年希西家统治期间发生的事情。</w:t>
      </w:r>
    </w:p>
    <w:p w14:paraId="7002CD57" w14:textId="77777777" w:rsidR="00577177" w:rsidRPr="00FE7C41" w:rsidRDefault="00577177">
      <w:pPr>
        <w:rPr>
          <w:sz w:val="26"/>
          <w:szCs w:val="26"/>
        </w:rPr>
      </w:pPr>
    </w:p>
    <w:p w14:paraId="368C764C" w14:textId="77777777" w:rsidR="00577177" w:rsidRPr="00FE7C4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这是那些可以用我们的日历非常非常精确地确定日期的日期之一，这既是因为圣经记录的细节，也是因为亚述记录的细节。通过使用日食和月食计算，我们可以非常精确地计算出该日期是在 8 世纪末。所以，那是列王纪，那是以赛亚书。</w:t>
      </w:r>
    </w:p>
    <w:p w14:paraId="45A31D8C" w14:textId="77777777" w:rsidR="00577177" w:rsidRPr="00FE7C41" w:rsidRDefault="00577177">
      <w:pPr>
        <w:rPr>
          <w:sz w:val="26"/>
          <w:szCs w:val="26"/>
        </w:rPr>
      </w:pPr>
    </w:p>
    <w:p w14:paraId="1DB158D5" w14:textId="53853ED3" w:rsidR="00577177" w:rsidRPr="00FE7C4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列王纪特别强调希西家的忠诚，当然，以赛亚也以希西家为例，说明耶路撒冷城的未来和复兴。对于编年史家来说，希西家至关重要，因为现在我们恢复了敬拜，这是自所罗门时代以来从未有过的，这也是我们在《历代志》中将希西家称为第二个所罗门的原因之一。这是因为我们不仅对圣殿的修复，而且对逾越节和其他与之相关的节日都有详细的描述。</w:t>
      </w:r>
    </w:p>
    <w:p w14:paraId="37A9961B" w14:textId="77777777" w:rsidR="00577177" w:rsidRPr="00FE7C41" w:rsidRDefault="00577177">
      <w:pPr>
        <w:rPr>
          <w:sz w:val="26"/>
          <w:szCs w:val="26"/>
        </w:rPr>
      </w:pPr>
    </w:p>
    <w:p w14:paraId="7FF06285" w14:textId="243A35B1" w:rsidR="00577177" w:rsidRPr="00FE7C41" w:rsidRDefault="00FE7C4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所以，这就是为什么这位国王在编年史家眼中如此出名。当然，他之所以出名，也是因为现在巴力和丹不再有竞争。那些神殿都消失了。</w:t>
      </w:r>
    </w:p>
    <w:p w14:paraId="44008AEB" w14:textId="77777777" w:rsidR="00577177" w:rsidRPr="00FE7C41" w:rsidRDefault="00577177">
      <w:pPr>
        <w:rPr>
          <w:sz w:val="26"/>
          <w:szCs w:val="26"/>
        </w:rPr>
      </w:pPr>
    </w:p>
    <w:p w14:paraId="63DE23EC" w14:textId="5A7AD9B0" w:rsidR="00577177" w:rsidRPr="00FE7C4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这一切都被接管了。那些人没有独立的统治，所以希西家可以自由地、完全自由地呼吁这些人来到耶路撒冷的圣殿，而这也成为编年史家想要强调的一部分。所以，回到我们对《历代志》的概述，这是《历代志下》中的第二个主要部分。</w:t>
      </w:r>
    </w:p>
    <w:p w14:paraId="5C150AAC" w14:textId="77777777" w:rsidR="00577177" w:rsidRPr="00FE7C41" w:rsidRDefault="00577177">
      <w:pPr>
        <w:rPr>
          <w:sz w:val="26"/>
          <w:szCs w:val="26"/>
        </w:rPr>
      </w:pPr>
    </w:p>
    <w:p w14:paraId="2E473E94" w14:textId="3BDC8ECD" w:rsidR="00577177" w:rsidRPr="00FE7C4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第一个是所罗门的统治，然后是他的继任者，但现在我们迎来了编年史家所说的治愈。希西家是顺服上帝的国王，</w:t>
      </w:r>
      <w:r xmlns:w="http://schemas.openxmlformats.org/wordprocessingml/2006/main" w:rsidR="00FE7C4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FE7C41">
        <w:rPr>
          <w:rFonts w:ascii="Calibri" w:eastAsia="Calibri" w:hAnsi="Calibri" w:cs="Calibri"/>
          <w:sz w:val="26"/>
          <w:szCs w:val="26"/>
        </w:rPr>
        <w:t xml:space="preserve">治愈就是通过他而来的。因此，我们首先从编年史家对希西家统治的总结开始，然后转到希西家</w:t>
      </w: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在执政后立即劝诫人们重建圣殿。</w:t>
      </w:r>
    </w:p>
    <w:p w14:paraId="7E388249" w14:textId="77777777" w:rsidR="00577177" w:rsidRPr="00FE7C41" w:rsidRDefault="00577177">
      <w:pPr>
        <w:rPr>
          <w:sz w:val="26"/>
          <w:szCs w:val="26"/>
        </w:rPr>
      </w:pPr>
    </w:p>
    <w:p w14:paraId="58EB3882" w14:textId="5183A3D0" w:rsidR="00577177" w:rsidRPr="00FE7C4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劝告说这是必须做的事。因此，我们详细描述了圣殿开始净化和圣所修复的方式。我们可能更熟悉约西亚的故事，因为在《列王记》中，这是更突出的故事，那时律法书在圣殿中被发现，但圣殿修复，这在《列王记》中也很清楚，实际上是从希西家开始的。</w:t>
      </w:r>
    </w:p>
    <w:p w14:paraId="52E3B528" w14:textId="77777777" w:rsidR="00577177" w:rsidRPr="00FE7C41" w:rsidRDefault="00577177">
      <w:pPr>
        <w:rPr>
          <w:sz w:val="26"/>
          <w:szCs w:val="26"/>
        </w:rPr>
      </w:pPr>
    </w:p>
    <w:p w14:paraId="04A9A8E2" w14:textId="252D1C0B" w:rsidR="00577177" w:rsidRPr="00FE7C4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约西亚并不是第一个开始这样做的国王，尽管有时似乎如此。希西家从修复圣殿和重新奉献圣殿开始，这当然与献祭有关。现在献祭是为了赞美上帝，当然，这里我们有所有的音乐家和所有的赞美歌曲，希西家参与了修复工作。</w:t>
      </w:r>
    </w:p>
    <w:p w14:paraId="7BC0A869" w14:textId="77777777" w:rsidR="00577177" w:rsidRPr="00FE7C41" w:rsidRDefault="00577177">
      <w:pPr>
        <w:rPr>
          <w:sz w:val="26"/>
          <w:szCs w:val="26"/>
        </w:rPr>
      </w:pPr>
    </w:p>
    <w:p w14:paraId="2909BAD5" w14:textId="52BE7680" w:rsidR="00577177" w:rsidRPr="00FE7C41" w:rsidRDefault="00FE7C4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因此，《历代志》的这一章非常重要，它强调了希西家献身于一件重要的事情。这不是他的宝座；这是上帝的宝座，为了证明这是上帝的宝座，他必须恢复象征主义和仪式，这些象征主义和仪式告诉我们上帝在犹大的统治和王国。因此，希西家的第一个野心是逾越节。</w:t>
      </w:r>
    </w:p>
    <w:p w14:paraId="75514C6D" w14:textId="77777777" w:rsidR="00577177" w:rsidRPr="00FE7C41" w:rsidRDefault="00577177">
      <w:pPr>
        <w:rPr>
          <w:sz w:val="26"/>
          <w:szCs w:val="26"/>
        </w:rPr>
      </w:pPr>
    </w:p>
    <w:p w14:paraId="4AEDE3A3" w14:textId="5805013A" w:rsidR="00577177" w:rsidRPr="00FE7C4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这只是对希西家统治下的逾越节的精彩描述。一旦圣殿恢复，下一步就是恢复与圣殿相关的节日。正如我们已经说过的，有三个主要的朝圣节日，即哈格节或以色列各地代表来到耶路撒冷庆祝的日子。现在，我们从出埃及记中知道逾越节并不是一个朝圣节日。</w:t>
      </w:r>
    </w:p>
    <w:p w14:paraId="2342CFBD" w14:textId="77777777" w:rsidR="00577177" w:rsidRPr="00FE7C41" w:rsidRDefault="00577177">
      <w:pPr>
        <w:rPr>
          <w:sz w:val="26"/>
          <w:szCs w:val="26"/>
        </w:rPr>
      </w:pPr>
    </w:p>
    <w:p w14:paraId="5528523C" w14:textId="0067BFDE" w:rsidR="00577177" w:rsidRPr="00FE7C4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它最初是每个家庭的祭祀仪式，每个人都会吃掉整只羊。但后来它逐渐演变，因为它是一个重要的节日，而且是在年初，所以它变成了所有人前往耶路撒冷朝圣的朝圣活动，当然，我们清楚地看到那是时候，在耶稣时代也是如此，耶稣在逾越节那天召集门徒。</w:t>
      </w:r>
      <w:proofErr xmlns:w="http://schemas.openxmlformats.org/wordprocessingml/2006/main" w:type="gramStart"/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希西家首先要做的就是邀请所有以色列人参加逾越节。</w:t>
      </w:r>
    </w:p>
    <w:p w14:paraId="06E7BA11" w14:textId="77777777" w:rsidR="00577177" w:rsidRPr="00FE7C41" w:rsidRDefault="00577177">
      <w:pPr>
        <w:rPr>
          <w:sz w:val="26"/>
          <w:szCs w:val="26"/>
        </w:rPr>
      </w:pPr>
    </w:p>
    <w:p w14:paraId="02D9D1BB" w14:textId="77777777" w:rsidR="00577177" w:rsidRPr="00FE7C4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这里的叙述中有一个双关语，真的不容忽视。它与希伯来语单词 shul 有关。这个词有回归的意思。</w:t>
      </w:r>
    </w:p>
    <w:p w14:paraId="794FA535" w14:textId="77777777" w:rsidR="00577177" w:rsidRPr="00FE7C41" w:rsidRDefault="00577177">
      <w:pPr>
        <w:rPr>
          <w:sz w:val="26"/>
          <w:szCs w:val="26"/>
        </w:rPr>
      </w:pPr>
    </w:p>
    <w:p w14:paraId="7F81DDE2" w14:textId="77777777" w:rsidR="00577177" w:rsidRPr="00FE7C4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回归的含义可以是悔改并转向上帝，也可以是更字面意义上的转向。叙述者在这个故事中多次使用这个词，他呼吁人们做两件事。第一，他希望他们转向，即悔改。</w:t>
      </w:r>
    </w:p>
    <w:p w14:paraId="342A3325" w14:textId="77777777" w:rsidR="00577177" w:rsidRPr="00FE7C41" w:rsidRDefault="00577177">
      <w:pPr>
        <w:rPr>
          <w:sz w:val="26"/>
          <w:szCs w:val="26"/>
        </w:rPr>
      </w:pPr>
    </w:p>
    <w:p w14:paraId="51F8D8A6" w14:textId="40690A89" w:rsidR="00577177" w:rsidRPr="00FE7C41" w:rsidRDefault="00FE7C4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所以，我们疏忽了。我们没有守逾越节。事实上，故事清楚地表明，自王国开始以来，从未守过这样的逾越节。</w:t>
      </w:r>
    </w:p>
    <w:p w14:paraId="529C39B6" w14:textId="77777777" w:rsidR="00577177" w:rsidRPr="00FE7C41" w:rsidRDefault="00577177">
      <w:pPr>
        <w:rPr>
          <w:sz w:val="26"/>
          <w:szCs w:val="26"/>
        </w:rPr>
      </w:pPr>
    </w:p>
    <w:p w14:paraId="4E5EDA0D" w14:textId="5DD9F821" w:rsidR="00577177" w:rsidRPr="00FE7C41" w:rsidRDefault="00FE7C4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因此，希西家派他的使者到以色列各地，不仅仅是犹大，他派他的使者到处去，他们说“回归”，意思是我们必须忏悔。我们必须回归上帝，然后回到圣殿。来参加我的逾越节。</w:t>
      </w:r>
    </w:p>
    <w:p w14:paraId="27E003E2" w14:textId="77777777" w:rsidR="00577177" w:rsidRPr="00FE7C41" w:rsidRDefault="00577177">
      <w:pPr>
        <w:rPr>
          <w:sz w:val="26"/>
          <w:szCs w:val="26"/>
        </w:rPr>
      </w:pPr>
    </w:p>
    <w:p w14:paraId="5801C2CD" w14:textId="567B98C6" w:rsidR="00577177" w:rsidRPr="00FE7C4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让我们庆祝逾越节吧。这就是使者的呼吁。现在，在呼吁过程中发生的事情是，他们取得了巨大的成功，以至于他们发现自己还没有准备好。</w:t>
      </w:r>
    </w:p>
    <w:p w14:paraId="569B1A2C" w14:textId="77777777" w:rsidR="00577177" w:rsidRPr="00FE7C41" w:rsidRDefault="00577177">
      <w:pPr>
        <w:rPr>
          <w:sz w:val="26"/>
          <w:szCs w:val="26"/>
        </w:rPr>
      </w:pPr>
    </w:p>
    <w:p w14:paraId="1747F2D0" w14:textId="2438E745" w:rsidR="00577177" w:rsidRPr="00FE7C4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按照圣殿的规定，准备献逾越节羔羊的人不够多。而且，祭司也不够多，无法主持所有的仪式。所以，他们不得不违反逾越节的庆祝程序，才能满足所有人的需要。</w:t>
      </w:r>
    </w:p>
    <w:p w14:paraId="3E3ACD76" w14:textId="77777777" w:rsidR="00577177" w:rsidRPr="00FE7C41" w:rsidRDefault="00577177">
      <w:pPr>
        <w:rPr>
          <w:sz w:val="26"/>
          <w:szCs w:val="26"/>
        </w:rPr>
      </w:pPr>
    </w:p>
    <w:p w14:paraId="70E8EEAC" w14:textId="5F10ECF8" w:rsidR="00577177" w:rsidRPr="00FE7C4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当然，这是公认的。于是希西家转向上帝，他说，你知道，我们没有守逾越节，因为我们没有正确地遵守时间，我们无法正确地遵循所有的程序。我们只是没有足够的人手。</w:t>
      </w:r>
    </w:p>
    <w:p w14:paraId="33192F47" w14:textId="77777777" w:rsidR="00577177" w:rsidRPr="00FE7C41" w:rsidRDefault="00577177">
      <w:pPr>
        <w:rPr>
          <w:sz w:val="26"/>
          <w:szCs w:val="26"/>
        </w:rPr>
      </w:pPr>
    </w:p>
    <w:p w14:paraId="683774C2" w14:textId="7ACBD6BA" w:rsidR="00577177" w:rsidRPr="00FE7C4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但是主啊，我们转向你，寻求你的怜悯。编年史家在这里指出，当希西家寻求主时，主会从天上听到，他会转而医治。这个词被非常谨慎地使用。</w:t>
      </w:r>
    </w:p>
    <w:p w14:paraId="328718A2" w14:textId="77777777" w:rsidR="00577177" w:rsidRPr="00FE7C41" w:rsidRDefault="00577177">
      <w:pPr>
        <w:rPr>
          <w:sz w:val="26"/>
          <w:szCs w:val="26"/>
        </w:rPr>
      </w:pPr>
    </w:p>
    <w:p w14:paraId="03C8D6BF" w14:textId="5CBAE6F3" w:rsidR="00577177" w:rsidRPr="00FE7C41" w:rsidRDefault="00FE7C4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因此，编年史家利用逾越节的经历准确地表明，所罗门在基遍异象中得到的祷告得到了认可，即如果这称为我名下的子民回转，寻求我的面容，我必从天上垂听，医治他们。因此，从另一个意义上说，希西家是第二个所罗门，因为他实际上是以前所未有的方式，履行了所罗门自己为遵守上帝王国的方式所规定的这一规定。因此，我们将继续庆祝逾越节，直到整个时间结束，这超出了所有规定。</w:t>
      </w:r>
    </w:p>
    <w:p w14:paraId="4AE31356" w14:textId="77777777" w:rsidR="00577177" w:rsidRPr="00FE7C41" w:rsidRDefault="00577177">
      <w:pPr>
        <w:rPr>
          <w:sz w:val="26"/>
          <w:szCs w:val="26"/>
        </w:rPr>
      </w:pPr>
    </w:p>
    <w:p w14:paraId="04699BB1" w14:textId="67665AEB" w:rsidR="00577177" w:rsidRPr="00FE7C41" w:rsidRDefault="00FE7C4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所以，希西家是一位不只是重建圣殿的君王。他所做的是恢复人民的心，带领他们回到犹大，让他们认识到自己的根源。当然，通过带领他们过逾越节，他们正在回忆他们救赎的根源。</w:t>
      </w:r>
    </w:p>
    <w:p w14:paraId="628699C9" w14:textId="77777777" w:rsidR="00577177" w:rsidRPr="00FE7C41" w:rsidRDefault="00577177">
      <w:pPr>
        <w:rPr>
          <w:sz w:val="26"/>
          <w:szCs w:val="26"/>
        </w:rPr>
      </w:pPr>
    </w:p>
    <w:p w14:paraId="60C68E9B" w14:textId="77777777" w:rsidR="00577177" w:rsidRPr="00FE7C4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逾越节是什么？逾越节是为了纪念以色列人从埃及出来。上帝在那里用最后的灾难审判了埃及人，杀死了他们的儿子，也就是长子。以色列人在宰杀羔羊的仪式上宣告他们是属于上帝的人，上帝在那个时候下令，逾越节永远是你们要遵守的标志，是你们要遵守的救赎的节日。</w:t>
      </w:r>
    </w:p>
    <w:p w14:paraId="3C59C14D" w14:textId="77777777" w:rsidR="00577177" w:rsidRPr="00FE7C41" w:rsidRDefault="00577177">
      <w:pPr>
        <w:rPr>
          <w:sz w:val="26"/>
          <w:szCs w:val="26"/>
        </w:rPr>
      </w:pPr>
    </w:p>
    <w:p w14:paraId="5A597D83" w14:textId="394675EA" w:rsidR="00577177" w:rsidRPr="00FE7C4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逾越节时，耶稣拿起面包和葡萄酒，这绝非偶然。他本质上说，这是你们的逾越节。我是羔羊。</w:t>
      </w:r>
    </w:p>
    <w:p w14:paraId="363102ED" w14:textId="77777777" w:rsidR="00577177" w:rsidRPr="00FE7C41" w:rsidRDefault="00577177">
      <w:pPr>
        <w:rPr>
          <w:sz w:val="26"/>
          <w:szCs w:val="26"/>
        </w:rPr>
      </w:pPr>
    </w:p>
    <w:p w14:paraId="114A0D00" w14:textId="0CDE22F6" w:rsidR="00577177" w:rsidRPr="00FE7C41" w:rsidRDefault="00FE7C4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当你们吃这面包时，这就是我的身体。当你们喝这葡萄酒时，这就是新约，因为我就是将上帝在出埃及记中开始的救赎带给你们的人。好吧，这就是希西家故事中逾越节的意义：提醒他们他们的根源，他们的起源。</w:t>
      </w:r>
    </w:p>
    <w:p w14:paraId="60E176BD" w14:textId="77777777" w:rsidR="00577177" w:rsidRPr="00FE7C41" w:rsidRDefault="00577177">
      <w:pPr>
        <w:rPr>
          <w:sz w:val="26"/>
          <w:szCs w:val="26"/>
        </w:rPr>
      </w:pPr>
    </w:p>
    <w:p w14:paraId="44952446" w14:textId="22EB5CE1" w:rsidR="00577177" w:rsidRPr="00FE7C41" w:rsidRDefault="00FE7C4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以色列人都是充满活力的，因为不再有北方以色列人。所以，他们不是一个政治国家。他们是一群人，一群在上帝之下的人民，一群忏悔的人民，一群被认定为参与上帝救赎的人民，因为他们正在参加上帝的逾越节，这是必须发生的重大事件。</w:t>
      </w:r>
    </w:p>
    <w:p w14:paraId="289D75AF" w14:textId="77777777" w:rsidR="00577177" w:rsidRPr="00FE7C41" w:rsidRDefault="00577177">
      <w:pPr>
        <w:rPr>
          <w:sz w:val="26"/>
          <w:szCs w:val="26"/>
        </w:rPr>
      </w:pPr>
    </w:p>
    <w:p w14:paraId="3BB895C3" w14:textId="1AA6DEA3" w:rsidR="00577177" w:rsidRPr="00FE7C4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E7C41">
        <w:rPr>
          <w:rFonts w:ascii="Calibri" w:eastAsia="Calibri" w:hAnsi="Calibri" w:cs="Calibri"/>
          <w:sz w:val="26"/>
          <w:szCs w:val="26"/>
        </w:rPr>
        <w:t xml:space="preserve">因此，对于编年史家来说，希西家是一个转折点，展现了整个以色列应该是什么样子。</w:t>
      </w:r>
    </w:p>
    <w:sectPr w:rsidR="00577177" w:rsidRPr="00FE7C41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EE504" w14:textId="77777777" w:rsidR="00AD0235" w:rsidRDefault="00AD0235" w:rsidP="00FE7C41">
      <w:r>
        <w:separator/>
      </w:r>
    </w:p>
  </w:endnote>
  <w:endnote w:type="continuationSeparator" w:id="0">
    <w:p w14:paraId="1CAB0BD9" w14:textId="77777777" w:rsidR="00AD0235" w:rsidRDefault="00AD0235" w:rsidP="00FE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72D32" w14:textId="77777777" w:rsidR="00AD0235" w:rsidRDefault="00AD0235" w:rsidP="00FE7C41">
      <w:r>
        <w:separator/>
      </w:r>
    </w:p>
  </w:footnote>
  <w:footnote w:type="continuationSeparator" w:id="0">
    <w:p w14:paraId="718C91F3" w14:textId="77777777" w:rsidR="00AD0235" w:rsidRDefault="00AD0235" w:rsidP="00FE7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98048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39AB879" w14:textId="190F367A" w:rsidR="00FE7C41" w:rsidRDefault="00FE7C41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91A6C9E" w14:textId="77777777" w:rsidR="00FE7C41" w:rsidRDefault="00FE7C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537C36"/>
    <w:multiLevelType w:val="hybridMultilevel"/>
    <w:tmpl w:val="0B6C6CEE"/>
    <w:lvl w:ilvl="0" w:tplc="8586F486">
      <w:start w:val="1"/>
      <w:numFmt w:val="bullet"/>
      <w:lvlText w:val="●"/>
      <w:lvlJc w:val="left"/>
      <w:pPr>
        <w:ind w:left="720" w:hanging="360"/>
      </w:pPr>
    </w:lvl>
    <w:lvl w:ilvl="1" w:tplc="3B12830C">
      <w:start w:val="1"/>
      <w:numFmt w:val="bullet"/>
      <w:lvlText w:val="○"/>
      <w:lvlJc w:val="left"/>
      <w:pPr>
        <w:ind w:left="1440" w:hanging="360"/>
      </w:pPr>
    </w:lvl>
    <w:lvl w:ilvl="2" w:tplc="F2FE7AB2">
      <w:start w:val="1"/>
      <w:numFmt w:val="bullet"/>
      <w:lvlText w:val="■"/>
      <w:lvlJc w:val="left"/>
      <w:pPr>
        <w:ind w:left="2160" w:hanging="360"/>
      </w:pPr>
    </w:lvl>
    <w:lvl w:ilvl="3" w:tplc="675EF706">
      <w:start w:val="1"/>
      <w:numFmt w:val="bullet"/>
      <w:lvlText w:val="●"/>
      <w:lvlJc w:val="left"/>
      <w:pPr>
        <w:ind w:left="2880" w:hanging="360"/>
      </w:pPr>
    </w:lvl>
    <w:lvl w:ilvl="4" w:tplc="30020192">
      <w:start w:val="1"/>
      <w:numFmt w:val="bullet"/>
      <w:lvlText w:val="○"/>
      <w:lvlJc w:val="left"/>
      <w:pPr>
        <w:ind w:left="3600" w:hanging="360"/>
      </w:pPr>
    </w:lvl>
    <w:lvl w:ilvl="5" w:tplc="7FDA490C">
      <w:start w:val="1"/>
      <w:numFmt w:val="bullet"/>
      <w:lvlText w:val="■"/>
      <w:lvlJc w:val="left"/>
      <w:pPr>
        <w:ind w:left="4320" w:hanging="360"/>
      </w:pPr>
    </w:lvl>
    <w:lvl w:ilvl="6" w:tplc="CE5C4CBA">
      <w:start w:val="1"/>
      <w:numFmt w:val="bullet"/>
      <w:lvlText w:val="●"/>
      <w:lvlJc w:val="left"/>
      <w:pPr>
        <w:ind w:left="5040" w:hanging="360"/>
      </w:pPr>
    </w:lvl>
    <w:lvl w:ilvl="7" w:tplc="136443DC">
      <w:start w:val="1"/>
      <w:numFmt w:val="bullet"/>
      <w:lvlText w:val="●"/>
      <w:lvlJc w:val="left"/>
      <w:pPr>
        <w:ind w:left="5760" w:hanging="360"/>
      </w:pPr>
    </w:lvl>
    <w:lvl w:ilvl="8" w:tplc="A4641EC6">
      <w:start w:val="1"/>
      <w:numFmt w:val="bullet"/>
      <w:lvlText w:val="●"/>
      <w:lvlJc w:val="left"/>
      <w:pPr>
        <w:ind w:left="6480" w:hanging="360"/>
      </w:pPr>
    </w:lvl>
  </w:abstractNum>
  <w:num w:numId="1" w16cid:durableId="134941016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177"/>
    <w:rsid w:val="00577177"/>
    <w:rsid w:val="00817100"/>
    <w:rsid w:val="00AD0235"/>
    <w:rsid w:val="00B42FDD"/>
    <w:rsid w:val="00FE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769552"/>
  <w15:docId w15:val="{34728F88-406A-4FAE-8A14-49AAA6A9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7C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C41"/>
  </w:style>
  <w:style w:type="paragraph" w:styleId="Footer">
    <w:name w:val="footer"/>
    <w:basedOn w:val="Normal"/>
    <w:link w:val="FooterChar"/>
    <w:uiPriority w:val="99"/>
    <w:unhideWhenUsed/>
    <w:rsid w:val="00FE7C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1658</Words>
  <Characters>7562</Characters>
  <Application>Microsoft Office Word</Application>
  <DocSecurity>0</DocSecurity>
  <Lines>154</Lines>
  <Paragraphs>30</Paragraphs>
  <ScaleCrop>false</ScaleCrop>
  <Company/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Konkel Chronicles Session22</dc:title>
  <dc:creator>TurboScribe.ai</dc:creator>
  <cp:lastModifiedBy>Ted Hildebrandt</cp:lastModifiedBy>
  <cp:revision>2</cp:revision>
  <dcterms:created xsi:type="dcterms:W3CDTF">2024-07-15T13:16:00Z</dcterms:created>
  <dcterms:modified xsi:type="dcterms:W3CDTF">2024-07-15T13:16:00Z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350fa1f6550629c27a675194e4363852e11bee5c97e7a96245a8366ec4c1698e</vt:lpwstr>
  </property>
</Properties>
</file>