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BD809" w14:textId="2104CBE4" w:rsidR="004D72FC" w:rsidRPr="00E83AB2" w:rsidRDefault="00E83AB2" w:rsidP="00E83AB2">
      <w:pPr xmlns:w="http://schemas.openxmlformats.org/wordprocessingml/2006/main">
        <w:jc w:val="center"/>
        <w:rPr>
          <w:rFonts w:ascii="Calibri" w:eastAsia="Calibri" w:hAnsi="Calibri" w:cs="Calibri"/>
          <w:b/>
          <w:bCs/>
          <w:sz w:val="40"/>
          <w:szCs w:val="40"/>
        </w:rPr>
      </w:pPr>
      <w:r xmlns:w="http://schemas.openxmlformats.org/wordprocessingml/2006/main" w:rsidRPr="00E83AB2">
        <w:rPr>
          <w:rFonts w:ascii="Calibri" w:eastAsia="Calibri" w:hAnsi="Calibri" w:cs="Calibri"/>
          <w:b/>
          <w:bCs/>
          <w:sz w:val="40"/>
          <w:szCs w:val="40"/>
        </w:rPr>
        <w:t xml:space="preserve">August Konkel 博士，纪事，第 4 节，</w:t>
      </w:r>
    </w:p>
    <w:p w14:paraId="5B5F4EE3" w14:textId="52067653" w:rsidR="00E83AB2" w:rsidRPr="00E83AB2" w:rsidRDefault="00E83AB2" w:rsidP="00E83AB2">
      <w:pPr xmlns:w="http://schemas.openxmlformats.org/wordprocessingml/2006/main">
        <w:jc w:val="center"/>
        <w:rPr>
          <w:rFonts w:ascii="Calibri" w:eastAsia="Calibri" w:hAnsi="Calibri" w:cs="Calibri"/>
          <w:b/>
          <w:bCs/>
          <w:sz w:val="40"/>
          <w:szCs w:val="40"/>
        </w:rPr>
      </w:pPr>
      <w:r xmlns:w="http://schemas.openxmlformats.org/wordprocessingml/2006/main" w:rsidRPr="00E83AB2">
        <w:rPr>
          <w:rFonts w:ascii="Calibri" w:eastAsia="Calibri" w:hAnsi="Calibri" w:cs="Calibri"/>
          <w:b/>
          <w:bCs/>
          <w:sz w:val="40"/>
          <w:szCs w:val="40"/>
        </w:rPr>
        <w:t xml:space="preserve">犹大的狮子</w:t>
      </w:r>
    </w:p>
    <w:p w14:paraId="33C0BDD3" w14:textId="2CA4104B" w:rsidR="00E83AB2" w:rsidRPr="00E83AB2" w:rsidRDefault="00E83AB2" w:rsidP="00E83AB2">
      <w:pPr xmlns:w="http://schemas.openxmlformats.org/wordprocessingml/2006/main">
        <w:jc w:val="center"/>
        <w:rPr>
          <w:rFonts w:ascii="Calibri" w:eastAsia="Calibri" w:hAnsi="Calibri" w:cs="Calibri"/>
          <w:sz w:val="26"/>
          <w:szCs w:val="26"/>
        </w:rPr>
      </w:pPr>
      <w:r xmlns:w="http://schemas.openxmlformats.org/wordprocessingml/2006/main" w:rsidRPr="00E83AB2">
        <w:rPr>
          <w:rFonts w:ascii="AA Times New Roman" w:eastAsia="Calibri" w:hAnsi="AA Times New Roman" w:cs="AA Times New Roman"/>
          <w:sz w:val="26"/>
          <w:szCs w:val="26"/>
        </w:rPr>
        <w:t xml:space="preserve">© 2024 Gus Konkel 和 Ted Hildebrandt</w:t>
      </w:r>
    </w:p>
    <w:p w14:paraId="6915DC34" w14:textId="77777777" w:rsidR="00E83AB2" w:rsidRPr="00E83AB2" w:rsidRDefault="00E83AB2">
      <w:pPr>
        <w:rPr>
          <w:sz w:val="26"/>
          <w:szCs w:val="26"/>
        </w:rPr>
      </w:pPr>
    </w:p>
    <w:p w14:paraId="210B85B9" w14:textId="5C4BA630"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这是奥古斯特·康克尔博士关于《历代志》的讲授。这是第四节，犹大的狮子。</w:t>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Pr="00E83AB2">
        <w:rPr>
          <w:rFonts w:ascii="Calibri" w:eastAsia="Calibri" w:hAnsi="Calibri" w:cs="Calibri"/>
          <w:sz w:val="26"/>
          <w:szCs w:val="26"/>
        </w:rPr>
        <w:t xml:space="preserve">现在，大卫作为法勒斯的后裔，通过希斯伦和拉姆，被载入了以色列的历史。</w:t>
      </w:r>
    </w:p>
    <w:p w14:paraId="5215C360" w14:textId="77777777" w:rsidR="004D72FC" w:rsidRPr="00E83AB2" w:rsidRDefault="004D72FC">
      <w:pPr>
        <w:rPr>
          <w:sz w:val="26"/>
          <w:szCs w:val="26"/>
        </w:rPr>
      </w:pPr>
    </w:p>
    <w:p w14:paraId="27F52A6B" w14:textId="49CA560F" w:rsidR="004D72FC" w:rsidRPr="00E83AB2" w:rsidRDefault="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所以，我们知道他的父亲耶西是谁，上帝膏立并选择成为犹大之狮的人是谁，这实际上是创世记第 49 章中对犹大的称呼，这章给了我们一些部落的历史。所以这里我们有一些犹大记录的总结历史。犹大记录的总结历史延续了第 2 章中的一些名字。</w:t>
      </w:r>
    </w:p>
    <w:p w14:paraId="03691DF8" w14:textId="77777777" w:rsidR="004D72FC" w:rsidRPr="00E83AB2" w:rsidRDefault="004D72FC">
      <w:pPr>
        <w:rPr>
          <w:sz w:val="26"/>
          <w:szCs w:val="26"/>
        </w:rPr>
      </w:pPr>
    </w:p>
    <w:p w14:paraId="72AF776D" w14:textId="32305D22"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如果我们真的对以色列的历史感兴趣，那么我们当然会更详细地研究它。但是编年史家并没有给这些杰出的犹大家族提供直接的家谱联系，而只是提供了更远的联系。迦勒家族，我们可以将其与历代志上</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第二章末尾希伯伦地区周围的</w:t>
      </w:r>
      <w:r xmlns:w="http://schemas.openxmlformats.org/wordprocessingml/2006/main" w:rsidRPr="00E83AB2">
        <w:rPr>
          <w:rFonts w:ascii="Calibri" w:eastAsia="Calibri" w:hAnsi="Calibri" w:cs="Calibri"/>
          <w:sz w:val="26"/>
          <w:szCs w:val="26"/>
        </w:rPr>
        <w:t xml:space="preserve">希欣的儿子进行比较。</w:t>
      </w:r>
      <w:proofErr xmlns:w="http://schemas.openxmlformats.org/wordprocessingml/2006/main" w:type="spellEnd"/>
    </w:p>
    <w:p w14:paraId="5085839D" w14:textId="77777777" w:rsidR="004D72FC" w:rsidRPr="00E83AB2" w:rsidRDefault="004D72FC">
      <w:pPr>
        <w:rPr>
          <w:sz w:val="26"/>
          <w:szCs w:val="26"/>
        </w:rPr>
      </w:pPr>
    </w:p>
    <w:p w14:paraId="2D16F0FB"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这是前几节经文。然后是与她有联系的以坦，他是迦勒的另一个儿子，还有亚设，他是提哥亚的父亲。提哥亚成为耶路撒冷南部一个相当显赫和著名的村庄，以其杰出的人民而闻名，有时还与智慧有关。</w:t>
      </w:r>
    </w:p>
    <w:p w14:paraId="6427A9F1" w14:textId="77777777" w:rsidR="004D72FC" w:rsidRPr="00E83AB2" w:rsidRDefault="004D72FC">
      <w:pPr>
        <w:rPr>
          <w:sz w:val="26"/>
          <w:szCs w:val="26"/>
        </w:rPr>
      </w:pPr>
    </w:p>
    <w:p w14:paraId="60AF7DCE"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然后，我们开始介绍雅比斯，这与其他家谱其实无关。雅比斯没有任何家谱联系。这是编年史家的记录。</w:t>
      </w:r>
    </w:p>
    <w:p w14:paraId="477A4052" w14:textId="77777777" w:rsidR="004D72FC" w:rsidRPr="00E83AB2" w:rsidRDefault="004D72FC">
      <w:pPr>
        <w:rPr>
          <w:sz w:val="26"/>
          <w:szCs w:val="26"/>
        </w:rPr>
      </w:pPr>
    </w:p>
    <w:p w14:paraId="380266A0"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雅比斯的故事对编年史家来说非常重要。它之所以如此重要，部分原因是他名字的词源，这告诉我们一些关于他的生活的信息。现在，我在这张图表上给出了雅比斯的名字。</w:t>
      </w:r>
    </w:p>
    <w:p w14:paraId="4F27E3FD" w14:textId="77777777" w:rsidR="004D72FC" w:rsidRPr="00E83AB2" w:rsidRDefault="004D72FC">
      <w:pPr>
        <w:rPr>
          <w:sz w:val="26"/>
          <w:szCs w:val="26"/>
        </w:rPr>
      </w:pPr>
    </w:p>
    <w:p w14:paraId="361F12E6" w14:textId="194122D2" w:rsidR="004D72FC" w:rsidRPr="00E83AB2" w:rsidRDefault="00000000" w:rsidP="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雅比斯，我没有把元音放进去，但雅比斯就是这个名字的意思。这其实是另一个词的双关语。在《创世纪》中，我们有动词“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。动词</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指的是夏娃受到的诅咒，因为她听从了蛇的话，相信自己可以以</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某种方式</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变得像神一样。不管怎样，他们都能知道什么是善，什么是恶，或者决定什么是善，什么是恶。不管怎样，我们想用创世纪第 3 章中的比喻来理解。</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所以对夏娃的</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审判</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是，你实际上不会得到你认为会得到的知识。</w:t>
      </w:r>
    </w:p>
    <w:p w14:paraId="6124E163" w14:textId="77777777" w:rsidR="004D72FC" w:rsidRPr="00E83AB2" w:rsidRDefault="004D72FC">
      <w:pPr>
        <w:rPr>
          <w:sz w:val="26"/>
          <w:szCs w:val="26"/>
        </w:rPr>
      </w:pPr>
    </w:p>
    <w:p w14:paraId="5EE77904" w14:textId="21F10B0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知道</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什么是好的，但事实上，你得到的是</w:t>
      </w:r>
      <w:proofErr xmlns:w="http://schemas.openxmlformats.org/wordprocessingml/2006/main" w:type="spellStart"/>
      <w:r xmlns:w="http://schemas.openxmlformats.org/wordprocessingml/2006/main" w:rsid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。Etzev</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意味着痛苦。这不是身体上的痛苦。</w:t>
      </w:r>
    </w:p>
    <w:p w14:paraId="711A776D" w14:textId="77777777" w:rsidR="004D72FC" w:rsidRPr="00E83AB2" w:rsidRDefault="004D72FC">
      <w:pPr>
        <w:rPr>
          <w:sz w:val="26"/>
          <w:szCs w:val="26"/>
        </w:rPr>
      </w:pPr>
    </w:p>
    <w:p w14:paraId="1F647CCC" w14:textId="3648277D"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从人生中最重要的事情，即人际关系将会发生什么方面来说，这相当痛苦。在《创世纪》的故事中，在夏娃的生活中，我们看到这种痛苦几乎立即结出硕果，因为她的一个儿子，也就是长子该隐，杀死了她的第二个儿子，也就是亚伯。现在，老实说，我无法想象，甚至无法想象，一个母亲亲眼看到自己的一个儿子杀死他的兄弟会是什么感觉。</w:t>
      </w:r>
    </w:p>
    <w:p w14:paraId="6D145CAC" w14:textId="77777777" w:rsidR="004D72FC" w:rsidRPr="00E83AB2" w:rsidRDefault="004D72FC">
      <w:pPr>
        <w:rPr>
          <w:sz w:val="26"/>
          <w:szCs w:val="26"/>
        </w:rPr>
      </w:pPr>
    </w:p>
    <w:p w14:paraId="41342606" w14:textId="32C39E56"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etzev</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的故事</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。生孩子意味着她将经历</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痛苦</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。所以，这个儿子的名字是这个词的双关语，而不是叫他</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，而是叫他</w:t>
      </w:r>
      <w:proofErr xmlns:w="http://schemas.openxmlformats.org/wordprocessingml/2006/main" w:type="spellStart"/>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aves </w:t>
      </w:r>
      <w:proofErr xmlns:w="http://schemas.openxmlformats.org/wordprocessingml/2006/main" w:type="spellEnd"/>
      <w:r xmlns:w="http://schemas.openxmlformats.org/wordprocessingml/2006/main" w:rsidR="00E83AB2">
        <w:rPr>
          <w:rFonts w:ascii="Calibri" w:eastAsia="Calibri" w:hAnsi="Calibri" w:cs="Calibri"/>
          <w:sz w:val="26"/>
          <w:szCs w:val="26"/>
        </w:rPr>
        <w:t xml:space="preserve">[</w:t>
      </w:r>
      <w:proofErr xmlns:w="http://schemas.openxmlformats.org/wordprocessingml/2006/main" w:type="gramEnd"/>
      <w:r xmlns:w="http://schemas.openxmlformats.org/wordprocessingml/2006/main" w:rsidR="00E83AB2">
        <w:rPr>
          <w:rFonts w:ascii="Calibri" w:eastAsia="Calibri" w:hAnsi="Calibri" w:cs="Calibri"/>
          <w:sz w:val="26"/>
          <w:szCs w:val="26"/>
        </w:rPr>
        <w:t xml:space="preserve">历代志上 4:9ff]。</w:t>
      </w:r>
    </w:p>
    <w:p w14:paraId="08A3919E" w14:textId="77777777" w:rsidR="004D72FC" w:rsidRPr="00E83AB2" w:rsidRDefault="004D72FC">
      <w:pPr>
        <w:rPr>
          <w:sz w:val="26"/>
          <w:szCs w:val="26"/>
        </w:rPr>
      </w:pPr>
    </w:p>
    <w:p w14:paraId="06162149" w14:textId="05333F17" w:rsidR="004D72FC" w:rsidRPr="00E83AB2" w:rsidRDefault="00E83A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这里只是两个字的微小变化，但两节经文的描述已经很清楚地说明了它的意思。这个人遭受了很多不公正的事情。也许他也做了很多错事。</w:t>
      </w:r>
    </w:p>
    <w:p w14:paraId="1A079A8E" w14:textId="77777777" w:rsidR="004D72FC" w:rsidRPr="00E83AB2" w:rsidRDefault="004D72FC">
      <w:pPr>
        <w:rPr>
          <w:sz w:val="26"/>
          <w:szCs w:val="26"/>
        </w:rPr>
      </w:pPr>
    </w:p>
    <w:p w14:paraId="30C0F36F" w14:textId="159E060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但无论如何，他因造成痛苦或遭受痛苦、遭受巨大损失而获得这种名声。而他所做的就是祈祷。对于编年史家来说，如果你寻求灰烬是他的话语，主，那么没有什么是无法解决的。</w:t>
      </w:r>
    </w:p>
    <w:p w14:paraId="7547A57D" w14:textId="77777777" w:rsidR="004D72FC" w:rsidRPr="00E83AB2" w:rsidRDefault="004D72FC">
      <w:pPr>
        <w:rPr>
          <w:sz w:val="26"/>
          <w:szCs w:val="26"/>
        </w:rPr>
      </w:pPr>
    </w:p>
    <w:p w14:paraId="58A4A724" w14:textId="0429134F"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如果你祈祷。雅比斯祈祷，他的祈祷是他的领土可以扩大。所以，他祈求主保佑他，而不是忍受这种痛苦和他所经历的所有麻烦。</w:t>
      </w:r>
    </w:p>
    <w:p w14:paraId="3FACFE4C" w14:textId="77777777" w:rsidR="004D72FC" w:rsidRPr="00E83AB2" w:rsidRDefault="004D72FC">
      <w:pPr>
        <w:rPr>
          <w:sz w:val="26"/>
          <w:szCs w:val="26"/>
        </w:rPr>
      </w:pPr>
    </w:p>
    <w:p w14:paraId="6AA48ADD" w14:textId="5CC07182" w:rsidR="004D72FC" w:rsidRPr="00E83AB2" w:rsidRDefault="00E83A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编年史家的观点是，主听到了他的请求，而雅比斯这个人，这个以遭受痛苦、遭受损失和遭受一切不幸而闻名的人，通过寻求主，得到了祝福和繁荣。现在这出现在这个家谱中，不是因为有家谱联系，因为没有。它出现在这个家谱中完全是为了神学目的。</w:t>
      </w:r>
    </w:p>
    <w:p w14:paraId="457037A5" w14:textId="77777777" w:rsidR="004D72FC" w:rsidRPr="00E83AB2" w:rsidRDefault="004D72FC">
      <w:pPr>
        <w:rPr>
          <w:sz w:val="26"/>
          <w:szCs w:val="26"/>
        </w:rPr>
      </w:pPr>
    </w:p>
    <w:p w14:paraId="7D139C57" w14:textId="32ADC1AA"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毫无疑问，编年史家对这个人的记录是我们从其他任何参考资料中都找不到的。但他的观点是，在任何时候，一个人或一群人都可以寻求主，他可以克服他们的痛苦，他会扩大他们的界限。现在，我必须从我们自己的神学应用的角度来谈谈编年史家的观点。</w:t>
      </w:r>
    </w:p>
    <w:p w14:paraId="7461A8EB" w14:textId="77777777" w:rsidR="004D72FC" w:rsidRPr="00E83AB2" w:rsidRDefault="004D72FC">
      <w:pPr>
        <w:rPr>
          <w:sz w:val="26"/>
          <w:szCs w:val="26"/>
        </w:rPr>
      </w:pPr>
    </w:p>
    <w:p w14:paraId="619A2E30"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尤其是在北美大陆，我们经常会遇到一种被笼统地称为“繁荣福音”的东西。换句话说，祝福</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意味着上帝会让你繁荣昌盛，扩大你的边界。你知道，我们往往不会关注耶稣所说的祝福。</w:t>
      </w:r>
    </w:p>
    <w:p w14:paraId="72EADA26" w14:textId="77777777" w:rsidR="004D72FC" w:rsidRPr="00E83AB2" w:rsidRDefault="004D72FC">
      <w:pPr>
        <w:rPr>
          <w:sz w:val="26"/>
          <w:szCs w:val="26"/>
        </w:rPr>
      </w:pPr>
    </w:p>
    <w:p w14:paraId="36BFE788"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有福的</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，因为他们会得到安慰。你知道，上帝的国度是另一种秩序。</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我们得到的祝福可能来自痛苦。</w:t>
      </w:r>
    </w:p>
    <w:p w14:paraId="7B220C77" w14:textId="77777777" w:rsidR="004D72FC" w:rsidRPr="00E83AB2" w:rsidRDefault="004D72FC">
      <w:pPr>
        <w:rPr>
          <w:sz w:val="26"/>
          <w:szCs w:val="26"/>
        </w:rPr>
      </w:pPr>
    </w:p>
    <w:p w14:paraId="64453D0B"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这确实是基督徒生活的现实。但我们内心深处却有这样的想法：不，祝福必须总是意味着繁荣。当然，祝福意味着繁荣。</w:t>
      </w:r>
    </w:p>
    <w:p w14:paraId="4F43CD1A" w14:textId="77777777" w:rsidR="004D72FC" w:rsidRPr="00E83AB2" w:rsidRDefault="004D72FC">
      <w:pPr>
        <w:rPr>
          <w:sz w:val="26"/>
          <w:szCs w:val="26"/>
        </w:rPr>
      </w:pPr>
    </w:p>
    <w:p w14:paraId="77202CD1" w14:textId="1C5CCF64"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上帝会祝福那些寻求他和信靠他的人，使他们兴旺发达。这并不是说他们不属于哀恸之人。事实上，有时我们需要的是体验哀恸的纪律，这样我们才能理解自己的人性和弱点，理解自己的局限性，并知道我们必须依靠上帝。</w:t>
      </w:r>
    </w:p>
    <w:p w14:paraId="28644DFB" w14:textId="77777777" w:rsidR="004D72FC" w:rsidRPr="00E83AB2" w:rsidRDefault="004D72FC">
      <w:pPr>
        <w:rPr>
          <w:sz w:val="26"/>
          <w:szCs w:val="26"/>
        </w:rPr>
      </w:pPr>
    </w:p>
    <w:p w14:paraId="2B1059FF"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现在，这确实是编年史家的观点。但他并没有反驳耶稣。他说的是，我们是人类。</w:t>
      </w:r>
    </w:p>
    <w:p w14:paraId="2D594DE0" w14:textId="77777777" w:rsidR="004D72FC" w:rsidRPr="00E83AB2" w:rsidRDefault="004D72FC">
      <w:pPr>
        <w:rPr>
          <w:sz w:val="26"/>
          <w:szCs w:val="26"/>
        </w:rPr>
      </w:pPr>
    </w:p>
    <w:p w14:paraId="560D53BB" w14:textId="3E2871BA"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我们自己无法克服痛苦。我们自己需要求助于好牧人。我们需要求助于上帝，他会安慰我们。</w:t>
      </w:r>
    </w:p>
    <w:p w14:paraId="5852001A" w14:textId="77777777" w:rsidR="004D72FC" w:rsidRPr="00E83AB2" w:rsidRDefault="004D72FC">
      <w:pPr>
        <w:rPr>
          <w:sz w:val="26"/>
          <w:szCs w:val="26"/>
        </w:rPr>
      </w:pPr>
    </w:p>
    <w:p w14:paraId="5CDAD71C" w14:textId="33B0DED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现在，上帝安慰我们可能会扩大我们的界限，这是编年史家在这里所说的，这并不是说这是上帝安慰我们的唯一方式。不幸的是，所谓的繁荣福音有时被解读为这始终是上帝的旨意。上帝对我们的旨意是我们应该繁荣昌盛。</w:t>
      </w:r>
    </w:p>
    <w:p w14:paraId="527B3C11" w14:textId="77777777" w:rsidR="004D72FC" w:rsidRPr="00E83AB2" w:rsidRDefault="004D72FC">
      <w:pPr>
        <w:rPr>
          <w:sz w:val="26"/>
          <w:szCs w:val="26"/>
        </w:rPr>
      </w:pPr>
    </w:p>
    <w:p w14:paraId="5CBC2B6B" w14:textId="4BC7F22F"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所以，如果我们寻求上帝，我们就会繁荣昌盛。在这方面最著名的书可能是布鲁斯·威尔金森的这本书。这本书很小，大约需要 10 分钟才能读完，他在书中谈到了雅比斯的祈祷，但它一度成为畅销书。</w:t>
      </w:r>
    </w:p>
    <w:p w14:paraId="39DAA082" w14:textId="77777777" w:rsidR="004D72FC" w:rsidRPr="00E83AB2" w:rsidRDefault="004D72FC">
      <w:pPr>
        <w:rPr>
          <w:sz w:val="26"/>
          <w:szCs w:val="26"/>
        </w:rPr>
      </w:pPr>
    </w:p>
    <w:p w14:paraId="134C5FA4"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因为这是我们想要相信的。我们想要相信上帝安慰我们意味着他将扩大我们的边界，他将使我们繁荣昌盛。这当然是编年史家描述上帝祝福的方式。</w:t>
      </w:r>
    </w:p>
    <w:p w14:paraId="73FDC3D5" w14:textId="77777777" w:rsidR="004D72FC" w:rsidRPr="00E83AB2" w:rsidRDefault="004D72FC">
      <w:pPr>
        <w:rPr>
          <w:sz w:val="26"/>
          <w:szCs w:val="26"/>
        </w:rPr>
      </w:pPr>
    </w:p>
    <w:p w14:paraId="694EB77D"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这可能是其中一种实现方式。编年史家的观点是，你必须相信上帝。他的观点并不是上帝希望我们繁荣昌盛。</w:t>
      </w:r>
    </w:p>
    <w:p w14:paraId="0BE23305" w14:textId="77777777" w:rsidR="004D72FC" w:rsidRPr="00E83AB2" w:rsidRDefault="004D72FC">
      <w:pPr>
        <w:rPr>
          <w:sz w:val="26"/>
          <w:szCs w:val="26"/>
        </w:rPr>
      </w:pPr>
    </w:p>
    <w:p w14:paraId="7FCBFCE9"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他的观点始终是，你需要学会知道，如果你不信任上帝，你真的会陷入迷失。因此，布鲁斯·威尔金森把上帝总是希望我们繁荣昌盛的信息带到了非洲国家，南非和津巴布韦之间的一个小国，他在那里试图帮助孤儿</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和儿童，并拥有这片土地，并真正教导人们这就是福音。故事的结局很不幸，因为国王不赞成整个项目。</w:t>
      </w:r>
    </w:p>
    <w:p w14:paraId="4FB27C64" w14:textId="77777777" w:rsidR="004D72FC" w:rsidRPr="00E83AB2" w:rsidRDefault="004D72FC">
      <w:pPr>
        <w:rPr>
          <w:sz w:val="26"/>
          <w:szCs w:val="26"/>
        </w:rPr>
      </w:pPr>
    </w:p>
    <w:p w14:paraId="0D5AEB03" w14:textId="71A1C758"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教会变得非常失望。事实上，布鲁斯·威尔金森本人也变得非常沮丧，因为他本质上把编年史家的信息简化成了编年史家不打算说的话。编年史家的本意是说，你必须依靠上帝。你必须知道你人性的局限性。</w:t>
      </w:r>
    </w:p>
    <w:p w14:paraId="73F68E08" w14:textId="77777777" w:rsidR="004D72FC" w:rsidRPr="00E83AB2" w:rsidRDefault="004D72FC">
      <w:pPr>
        <w:rPr>
          <w:sz w:val="26"/>
          <w:szCs w:val="26"/>
        </w:rPr>
      </w:pPr>
    </w:p>
    <w:p w14:paraId="54B3AEBC"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并不是你告诉上帝他必须做什么，你知道上帝会做什么。事情不是这样的。编年史家的观点是，相信上帝。</w:t>
      </w:r>
    </w:p>
    <w:p w14:paraId="0C433672" w14:textId="77777777" w:rsidR="004D72FC" w:rsidRPr="00E83AB2" w:rsidRDefault="004D72FC">
      <w:pPr>
        <w:rPr>
          <w:sz w:val="26"/>
          <w:szCs w:val="26"/>
        </w:rPr>
      </w:pPr>
    </w:p>
    <w:p w14:paraId="098C6638" w14:textId="4E5A465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上帝会像对待雅比斯一样，以任何上帝决定的方式祝福你。所以，在给出了这个小小的神学观点之后，编年史家继续谈论迦勒人（他们不是希斯仑的儿子）和基尼洗人</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这些是你在约书亚记中更了解的另一群人，</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耶布拿的儿子</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w:t>
      </w:r>
    </w:p>
    <w:p w14:paraId="6A3A2BA9" w14:textId="77777777" w:rsidR="004D72FC" w:rsidRPr="00E83AB2" w:rsidRDefault="004D72FC">
      <w:pPr>
        <w:rPr>
          <w:sz w:val="26"/>
          <w:szCs w:val="26"/>
        </w:rPr>
      </w:pPr>
    </w:p>
    <w:p w14:paraId="54A9F0DF" w14:textId="758B324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你知道，他们的故事是关于儿媳押撒如何为他们的城邦取水等等。但后来这些成为了犹大的一些杰出群体，编年史家将在 16 至 23 章中列出。编年史家接着谈到西缅。</w:t>
      </w:r>
    </w:p>
    <w:p w14:paraId="168A8C3B" w14:textId="77777777" w:rsidR="004D72FC" w:rsidRPr="00E83AB2" w:rsidRDefault="004D72FC">
      <w:pPr>
        <w:rPr>
          <w:sz w:val="26"/>
          <w:szCs w:val="26"/>
        </w:rPr>
      </w:pPr>
    </w:p>
    <w:p w14:paraId="5C327884" w14:textId="24F6CFA0"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他也部分谈到了西缅，因为西缅从来没有自己的领土。西缅总是城市。它们是犹大境内的城市。</w:t>
      </w:r>
    </w:p>
    <w:p w14:paraId="17464BED" w14:textId="77777777" w:rsidR="004D72FC" w:rsidRPr="00E83AB2" w:rsidRDefault="004D72FC">
      <w:pPr>
        <w:rPr>
          <w:sz w:val="26"/>
          <w:szCs w:val="26"/>
        </w:rPr>
      </w:pPr>
    </w:p>
    <w:p w14:paraId="7EDB931E" w14:textId="39297BD8"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他们通常以好战和侵略性而闻名。编年史家给出了两个例子。一个是在希西家时代，他们向西扩张到非利士人的地区。</w:t>
      </w:r>
    </w:p>
    <w:p w14:paraId="48A7E5CD" w14:textId="77777777" w:rsidR="004D72FC" w:rsidRPr="00E83AB2" w:rsidRDefault="004D72FC">
      <w:pPr>
        <w:rPr>
          <w:sz w:val="26"/>
          <w:szCs w:val="26"/>
        </w:rPr>
      </w:pPr>
    </w:p>
    <w:p w14:paraId="6C27C5B5" w14:textId="54C4C4F1"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给出的另一个观点是，他们在以东地区向南部和东部扩张。因此，西缅支派虽然从未拥有过自己的整个领土，但却是一个繁荣的支派，并且是一个非常属于犹大支派和其他支派的支派。现在，编年史家开始向我们解释为什么我们必须从犹大开始，为什么犹大是统治支派。</w:t>
      </w:r>
    </w:p>
    <w:p w14:paraId="4CD8A198" w14:textId="77777777" w:rsidR="004D72FC" w:rsidRPr="00E83AB2" w:rsidRDefault="004D72FC">
      <w:pPr>
        <w:rPr>
          <w:sz w:val="26"/>
          <w:szCs w:val="26"/>
        </w:rPr>
      </w:pPr>
    </w:p>
    <w:p w14:paraId="2DBC3357" w14:textId="1BC433B6"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他的解释是这样的。流便因为过早地想成为部落的领袖而失去了长子继承权。当拉结死后，他试图让她的侍女辟拉成为自己的侍女，这样一来，在犹大还活着的时候，他基本上就拥有了财产权和长子继承权。</w:t>
      </w:r>
    </w:p>
    <w:p w14:paraId="280A5265" w14:textId="77777777" w:rsidR="004D72FC" w:rsidRPr="00E83AB2" w:rsidRDefault="004D72FC">
      <w:pPr>
        <w:rPr>
          <w:sz w:val="26"/>
          <w:szCs w:val="26"/>
        </w:rPr>
      </w:pPr>
    </w:p>
    <w:p w14:paraId="2F07B29A" w14:textId="68249332"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这是非常令人反感的事情。在《创世纪》中，在叙事中，然后在第 49 章的诗歌中再次提到，犹大非常清楚鲁本试图成为部落领袖的激进和错误行为。然后他谈到了约瑟。</w:t>
      </w:r>
    </w:p>
    <w:p w14:paraId="555B837A" w14:textId="77777777" w:rsidR="004D72FC" w:rsidRPr="00E83AB2" w:rsidRDefault="004D72FC">
      <w:pPr>
        <w:rPr>
          <w:sz w:val="26"/>
          <w:szCs w:val="26"/>
        </w:rPr>
      </w:pPr>
    </w:p>
    <w:p w14:paraId="32CFCEBD" w14:textId="449C59BD"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现在，约瑟非常重要，因为从某种意义上说，约瑟从以撒那里获得了长子继承权。你会记得，在《创世记》第 48 章中，以法莲和玛拿西得到了祝福，而以撒指定他们本质上是他的家族继承人。所以，他们确实拥有长子继承权。</w:t>
      </w:r>
    </w:p>
    <w:p w14:paraId="693B0651" w14:textId="77777777" w:rsidR="004D72FC" w:rsidRPr="00E83AB2" w:rsidRDefault="004D72FC">
      <w:pPr>
        <w:rPr>
          <w:sz w:val="26"/>
          <w:szCs w:val="26"/>
        </w:rPr>
      </w:pPr>
    </w:p>
    <w:p w14:paraId="186E5394" w14:textId="454693F4"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当我们考察犹大、以法莲和玛拿西三个部落时，我们会看到，他们确实拥有长子权——长子继承权——而且他们是历史上以色列境内占主导地位的领土。</w:t>
      </w:r>
    </w:p>
    <w:p w14:paraId="5B891BCC" w14:textId="77777777" w:rsidR="004D72FC" w:rsidRPr="00E83AB2" w:rsidRDefault="004D72FC">
      <w:pPr>
        <w:rPr>
          <w:sz w:val="26"/>
          <w:szCs w:val="26"/>
        </w:rPr>
      </w:pPr>
    </w:p>
    <w:p w14:paraId="35FC4271" w14:textId="53418967"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编年史家承认了这一点。然后他再次引用了《创世记》中的这段话，指出这是以撒将长子继承权交给约瑟的决心。当然，这是通过他的儿子以法莲和玛拿西实现的。</w:t>
      </w:r>
    </w:p>
    <w:p w14:paraId="298DC105" w14:textId="77777777" w:rsidR="004D72FC" w:rsidRPr="00E83AB2" w:rsidRDefault="004D72FC">
      <w:pPr>
        <w:rPr>
          <w:sz w:val="26"/>
          <w:szCs w:val="26"/>
        </w:rPr>
      </w:pPr>
    </w:p>
    <w:p w14:paraId="3E3299BC"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但领先的部落变成了犹大。领先的部落变成了犹大。这在约瑟被卖给兄弟的故事中可见一斑。</w:t>
      </w:r>
    </w:p>
    <w:p w14:paraId="36408EA0" w14:textId="77777777" w:rsidR="004D72FC" w:rsidRPr="00E83AB2" w:rsidRDefault="004D72FC">
      <w:pPr>
        <w:rPr>
          <w:sz w:val="26"/>
          <w:szCs w:val="26"/>
        </w:rPr>
      </w:pPr>
    </w:p>
    <w:p w14:paraId="65AC54FB" w14:textId="01D393C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你会记得约瑟被扔进坑里等死，然后他的兄弟们把他卖给了一个商队，作为雇佣兵团，把他卖到埃及当奴隶。这完全违背了犹大的指示。从那一刻起，在整个故事中，犹大才是真正成为兄弟们领袖的人。</w:t>
      </w:r>
    </w:p>
    <w:p w14:paraId="1F451E9E" w14:textId="77777777" w:rsidR="004D72FC" w:rsidRPr="00E83AB2" w:rsidRDefault="004D72FC">
      <w:pPr>
        <w:rPr>
          <w:sz w:val="26"/>
          <w:szCs w:val="26"/>
        </w:rPr>
      </w:pPr>
    </w:p>
    <w:p w14:paraId="39B4496C" w14:textId="003FC1D8"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编年史家以此为基础，说上帝指定犹大（大卫是其后裔）为统治支派，并实现诺言。因此，他接着谈到了支派。他还谈到了约旦河东岸的支派。</w:t>
      </w:r>
    </w:p>
    <w:p w14:paraId="54718CA6" w14:textId="77777777" w:rsidR="004D72FC" w:rsidRPr="00E83AB2" w:rsidRDefault="004D72FC">
      <w:pPr>
        <w:rPr>
          <w:sz w:val="26"/>
          <w:szCs w:val="26"/>
        </w:rPr>
      </w:pPr>
    </w:p>
    <w:p w14:paraId="232DA309" w14:textId="7C943A0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吕便子孙，然后是迦得子孙。在谈到巴珊和基列的迦得子孙时，他再次谈到了一场扩张战争。这是我们唯一知道这件事的地方。</w:t>
      </w:r>
    </w:p>
    <w:p w14:paraId="28D444DF" w14:textId="77777777" w:rsidR="004D72FC" w:rsidRPr="00E83AB2" w:rsidRDefault="004D72FC">
      <w:pPr>
        <w:rPr>
          <w:sz w:val="26"/>
          <w:szCs w:val="26"/>
        </w:rPr>
      </w:pPr>
    </w:p>
    <w:p w14:paraId="7262E61E" w14:textId="2A88689B"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有一群人叫</w:t>
      </w:r>
      <w:proofErr xmlns:w="http://schemas.openxmlformats.org/wordprocessingml/2006/main" w:type="spellStart"/>
      <w:r xmlns:w="http://schemas.openxmlformats.org/wordprocessingml/2006/main">
        <w:rPr>
          <w:rFonts w:ascii="Calibri" w:eastAsia="Calibri" w:hAnsi="Calibri" w:cs="Calibri"/>
          <w:sz w:val="26"/>
          <w:szCs w:val="26"/>
        </w:rPr>
        <w:t xml:space="preserve">夏甲人</w:t>
      </w:r>
      <w:proofErr xmlns:w="http://schemas.openxmlformats.org/wordprocessingml/2006/main" w:type="spellEnd"/>
      <w:r xmlns:w="http://schemas.openxmlformats.org/wordprocessingml/2006/main">
        <w:rPr>
          <w:rFonts w:ascii="Calibri" w:eastAsia="Calibri" w:hAnsi="Calibri" w:cs="Calibri"/>
          <w:sz w:val="26"/>
          <w:szCs w:val="26"/>
        </w:rPr>
        <w:t xml:space="preserve">，他们是伊斯梅尔的后裔。因此，这些部落实际上正在向东部沙漠扩展领土。然后是巴珊的玛拿西部落。</w:t>
      </w:r>
    </w:p>
    <w:p w14:paraId="5722F533" w14:textId="77777777" w:rsidR="004D72FC" w:rsidRPr="00E83AB2" w:rsidRDefault="004D72FC">
      <w:pPr>
        <w:rPr>
          <w:sz w:val="26"/>
          <w:szCs w:val="26"/>
        </w:rPr>
      </w:pPr>
    </w:p>
    <w:p w14:paraId="7325795F"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最后，他以以色列这些部落的流亡作为结尾。现在，我们在这里了解一下这些人的地理分布会很有帮助。因为编年史家的解释方式与你在普通地图上看到的不太一样。</w:t>
      </w:r>
    </w:p>
    <w:p w14:paraId="7FAE152A" w14:textId="77777777" w:rsidR="004D72FC" w:rsidRPr="00E83AB2" w:rsidRDefault="004D72FC">
      <w:pPr>
        <w:rPr>
          <w:sz w:val="26"/>
          <w:szCs w:val="26"/>
        </w:rPr>
      </w:pPr>
    </w:p>
    <w:p w14:paraId="546EDC93"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如果你看一下这张地图，你就会发现玛拿西的领土最大。它的大部分领土位于约旦河东岸。但我们看到迦得和吕便都位于南部。</w:t>
      </w:r>
    </w:p>
    <w:p w14:paraId="3C10D808" w14:textId="77777777" w:rsidR="004D72FC" w:rsidRPr="00E83AB2" w:rsidRDefault="004D72FC">
      <w:pPr>
        <w:rPr>
          <w:sz w:val="26"/>
          <w:szCs w:val="26"/>
        </w:rPr>
      </w:pPr>
    </w:p>
    <w:p w14:paraId="6D3C8292" w14:textId="3FB3615F" w:rsidR="004D72FC" w:rsidRPr="00E83AB2" w:rsidRDefault="00AD5D5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因此，编年史家说迦得的领土一直延伸到巴珊地区。然后他指出玛拿西的领土一直延伸到北部，直到约旦河的源头山脉。然而，这确实表明了以法莲和玛拿西是以色列的主要部落。</w:t>
      </w:r>
    </w:p>
    <w:p w14:paraId="456A08CF" w14:textId="77777777" w:rsidR="004D72FC" w:rsidRPr="00E83AB2" w:rsidRDefault="004D72FC">
      <w:pPr>
        <w:rPr>
          <w:sz w:val="26"/>
          <w:szCs w:val="26"/>
        </w:rPr>
      </w:pPr>
    </w:p>
    <w:p w14:paraId="0FE0CB16"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他们才是拥有长子继承权的人。而其他的吕便支派实际上都在这里，更靠近亚嫩河以北，然后是迦得支派，在吕便所在的地方以北一点。这里成了他们的领土。</w:t>
      </w:r>
    </w:p>
    <w:p w14:paraId="3DDBD552" w14:textId="77777777" w:rsidR="004D72FC" w:rsidRPr="00E83AB2" w:rsidRDefault="004D72FC">
      <w:pPr>
        <w:rPr>
          <w:sz w:val="26"/>
          <w:szCs w:val="26"/>
        </w:rPr>
      </w:pPr>
    </w:p>
    <w:p w14:paraId="35938BD2"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当他们向东扩张时，当然，他们向那边的沙漠扩张。这就是部落的地理分布和他们所在的位置。这又把我们带回到编年史家讲述的约旦河外部落的故事，以及他们最终流亡的方式。</w:t>
      </w:r>
    </w:p>
    <w:p w14:paraId="7867D9BE" w14:textId="77777777" w:rsidR="004D72FC" w:rsidRPr="00E83AB2" w:rsidRDefault="004D72FC">
      <w:pPr>
        <w:rPr>
          <w:sz w:val="26"/>
          <w:szCs w:val="26"/>
        </w:rPr>
      </w:pPr>
    </w:p>
    <w:p w14:paraId="3114006F" w14:textId="1ED7ACDB" w:rsidR="004D72FC" w:rsidRPr="00E83AB2" w:rsidRDefault="00AD5D50" w:rsidP="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因此，编年史家非常清楚北方的流亡，但他并不认为这些部落在被萨尔贡二世流放后继续存在的历史具有重要意义。这就是他留下的记载。</w:t>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t xml:space="preserve">这是奥古斯特·康克尔博士和他对《历代志》的教学。这是第 4 节，犹大的狮子。</w:t>
      </w:r>
      <w:r xmlns:w="http://schemas.openxmlformats.org/wordprocessingml/2006/main" w:rsidR="00E83AB2" w:rsidRPr="00E83AB2">
        <w:rPr>
          <w:rFonts w:ascii="Calibri" w:eastAsia="Calibri" w:hAnsi="Calibri" w:cs="Calibri"/>
          <w:sz w:val="26"/>
          <w:szCs w:val="26"/>
        </w:rPr>
        <w:br xmlns:w="http://schemas.openxmlformats.org/wordprocessingml/2006/main"/>
      </w:r>
    </w:p>
    <w:sectPr w:rsidR="004D72FC" w:rsidRPr="00E83A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A3B4" w14:textId="77777777" w:rsidR="00330498" w:rsidRDefault="00330498" w:rsidP="00E83AB2">
      <w:r>
        <w:separator/>
      </w:r>
    </w:p>
  </w:endnote>
  <w:endnote w:type="continuationSeparator" w:id="0">
    <w:p w14:paraId="71CB6209" w14:textId="77777777" w:rsidR="00330498" w:rsidRDefault="00330498" w:rsidP="00E8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B8130" w14:textId="77777777" w:rsidR="00330498" w:rsidRDefault="00330498" w:rsidP="00E83AB2">
      <w:r>
        <w:separator/>
      </w:r>
    </w:p>
  </w:footnote>
  <w:footnote w:type="continuationSeparator" w:id="0">
    <w:p w14:paraId="3D9516BE" w14:textId="77777777" w:rsidR="00330498" w:rsidRDefault="00330498" w:rsidP="00E8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149490"/>
      <w:docPartObj>
        <w:docPartGallery w:val="Page Numbers (Top of Page)"/>
        <w:docPartUnique/>
      </w:docPartObj>
    </w:sdtPr>
    <w:sdtEndPr>
      <w:rPr>
        <w:noProof/>
      </w:rPr>
    </w:sdtEndPr>
    <w:sdtContent>
      <w:p w14:paraId="634282E3" w14:textId="0454ED55" w:rsidR="00E83AB2" w:rsidRDefault="00E83A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6DA392" w14:textId="77777777" w:rsidR="00E83AB2" w:rsidRDefault="00E83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D54C5"/>
    <w:multiLevelType w:val="hybridMultilevel"/>
    <w:tmpl w:val="7E227B56"/>
    <w:lvl w:ilvl="0" w:tplc="1B84DF0A">
      <w:start w:val="1"/>
      <w:numFmt w:val="bullet"/>
      <w:lvlText w:val="●"/>
      <w:lvlJc w:val="left"/>
      <w:pPr>
        <w:ind w:left="720" w:hanging="360"/>
      </w:pPr>
    </w:lvl>
    <w:lvl w:ilvl="1" w:tplc="2CBC8F46">
      <w:start w:val="1"/>
      <w:numFmt w:val="bullet"/>
      <w:lvlText w:val="○"/>
      <w:lvlJc w:val="left"/>
      <w:pPr>
        <w:ind w:left="1440" w:hanging="360"/>
      </w:pPr>
    </w:lvl>
    <w:lvl w:ilvl="2" w:tplc="EE445D1A">
      <w:start w:val="1"/>
      <w:numFmt w:val="bullet"/>
      <w:lvlText w:val="■"/>
      <w:lvlJc w:val="left"/>
      <w:pPr>
        <w:ind w:left="2160" w:hanging="360"/>
      </w:pPr>
    </w:lvl>
    <w:lvl w:ilvl="3" w:tplc="1F10F238">
      <w:start w:val="1"/>
      <w:numFmt w:val="bullet"/>
      <w:lvlText w:val="●"/>
      <w:lvlJc w:val="left"/>
      <w:pPr>
        <w:ind w:left="2880" w:hanging="360"/>
      </w:pPr>
    </w:lvl>
    <w:lvl w:ilvl="4" w:tplc="E250956A">
      <w:start w:val="1"/>
      <w:numFmt w:val="bullet"/>
      <w:lvlText w:val="○"/>
      <w:lvlJc w:val="left"/>
      <w:pPr>
        <w:ind w:left="3600" w:hanging="360"/>
      </w:pPr>
    </w:lvl>
    <w:lvl w:ilvl="5" w:tplc="6BCA7F46">
      <w:start w:val="1"/>
      <w:numFmt w:val="bullet"/>
      <w:lvlText w:val="■"/>
      <w:lvlJc w:val="left"/>
      <w:pPr>
        <w:ind w:left="4320" w:hanging="360"/>
      </w:pPr>
    </w:lvl>
    <w:lvl w:ilvl="6" w:tplc="33EA1516">
      <w:start w:val="1"/>
      <w:numFmt w:val="bullet"/>
      <w:lvlText w:val="●"/>
      <w:lvlJc w:val="left"/>
      <w:pPr>
        <w:ind w:left="5040" w:hanging="360"/>
      </w:pPr>
    </w:lvl>
    <w:lvl w:ilvl="7" w:tplc="452AE334">
      <w:start w:val="1"/>
      <w:numFmt w:val="bullet"/>
      <w:lvlText w:val="●"/>
      <w:lvlJc w:val="left"/>
      <w:pPr>
        <w:ind w:left="5760" w:hanging="360"/>
      </w:pPr>
    </w:lvl>
    <w:lvl w:ilvl="8" w:tplc="FC980850">
      <w:start w:val="1"/>
      <w:numFmt w:val="bullet"/>
      <w:lvlText w:val="●"/>
      <w:lvlJc w:val="left"/>
      <w:pPr>
        <w:ind w:left="6480" w:hanging="360"/>
      </w:pPr>
    </w:lvl>
  </w:abstractNum>
  <w:num w:numId="1" w16cid:durableId="405229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FC"/>
    <w:rsid w:val="00330498"/>
    <w:rsid w:val="004076D6"/>
    <w:rsid w:val="00410934"/>
    <w:rsid w:val="004D72FC"/>
    <w:rsid w:val="00AD5D50"/>
    <w:rsid w:val="00E83A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21D1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AB2"/>
    <w:pPr>
      <w:tabs>
        <w:tab w:val="center" w:pos="4680"/>
        <w:tab w:val="right" w:pos="9360"/>
      </w:tabs>
    </w:pPr>
  </w:style>
  <w:style w:type="character" w:customStyle="1" w:styleId="HeaderChar">
    <w:name w:val="Header Char"/>
    <w:basedOn w:val="DefaultParagraphFont"/>
    <w:link w:val="Header"/>
    <w:uiPriority w:val="99"/>
    <w:rsid w:val="00E83AB2"/>
  </w:style>
  <w:style w:type="paragraph" w:styleId="Footer">
    <w:name w:val="footer"/>
    <w:basedOn w:val="Normal"/>
    <w:link w:val="FooterChar"/>
    <w:uiPriority w:val="99"/>
    <w:unhideWhenUsed/>
    <w:rsid w:val="00E83AB2"/>
    <w:pPr>
      <w:tabs>
        <w:tab w:val="center" w:pos="4680"/>
        <w:tab w:val="right" w:pos="9360"/>
      </w:tabs>
    </w:pPr>
  </w:style>
  <w:style w:type="character" w:customStyle="1" w:styleId="FooterChar">
    <w:name w:val="Footer Char"/>
    <w:basedOn w:val="DefaultParagraphFont"/>
    <w:link w:val="Footer"/>
    <w:uiPriority w:val="99"/>
    <w:rsid w:val="00E8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11292</Characters>
  <Application>Microsoft Office Word</Application>
  <DocSecurity>0</DocSecurity>
  <Lines>241</Lines>
  <Paragraphs>51</Paragraphs>
  <ScaleCrop>false</ScaleCrop>
  <HeadingPairs>
    <vt:vector size="2" baseType="variant">
      <vt:variant>
        <vt:lpstr>Title</vt:lpstr>
      </vt:variant>
      <vt:variant>
        <vt:i4>1</vt:i4>
      </vt:variant>
    </vt:vector>
  </HeadingPairs>
  <TitlesOfParts>
    <vt:vector size="1" baseType="lpstr">
      <vt:lpstr>Konkel Chronicles Session04</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Session04</dc:title>
  <dc:creator>TurboScribe.ai</dc:creator>
  <cp:lastModifiedBy>Ted Hildebrandt</cp:lastModifiedBy>
  <cp:revision>2</cp:revision>
  <dcterms:created xsi:type="dcterms:W3CDTF">2024-07-13T09:57:00Z</dcterms:created>
  <dcterms:modified xsi:type="dcterms:W3CDTF">2024-07-13T09:57:00Z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614c53bb83ff530a79476dcd1eb81accf59b3c1c29a8e67558b98ee1a101e142</vt:lpwstr>
  </property>
</Properties>
</file>